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E02C" w14:textId="77777777" w:rsidR="000156DA" w:rsidRPr="00E966FE" w:rsidRDefault="000156DA" w:rsidP="002B3A06">
      <w:pPr>
        <w:rPr>
          <w:b/>
          <w:sz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</w:p>
    <w:p w14:paraId="1A276AEA" w14:textId="0759F6D1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966FE">
        <w:rPr>
          <w:b/>
          <w:sz w:val="32"/>
          <w:szCs w:val="32"/>
        </w:rPr>
        <w:t>Идентифицирующие материалы</w:t>
      </w:r>
    </w:p>
    <w:p w14:paraId="753D63C7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6FE">
        <w:rPr>
          <w:b/>
          <w:sz w:val="28"/>
          <w:szCs w:val="28"/>
        </w:rPr>
        <w:t xml:space="preserve">Руководство пользователя </w:t>
      </w:r>
    </w:p>
    <w:p w14:paraId="100A2B90" w14:textId="007E1682" w:rsidR="000156DA" w:rsidRPr="00E966FE" w:rsidRDefault="008D6A23" w:rsidP="008D6A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Модуль «Конструктор соответствия территориальных зон и видов разрешенного использования</w:t>
      </w:r>
      <w:r w:rsidRPr="00C82CB9">
        <w:rPr>
          <w:b/>
          <w:color w:val="000000"/>
          <w:sz w:val="28"/>
          <w:szCs w:val="28"/>
        </w:rPr>
        <w:t>»</w:t>
      </w:r>
    </w:p>
    <w:p w14:paraId="7135DB2C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26191A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51"/>
        <w:gridCol w:w="5539"/>
      </w:tblGrid>
      <w:tr w:rsidR="000156DA" w:rsidRPr="00E966FE" w14:paraId="659D3166" w14:textId="77777777" w:rsidTr="00E966FE">
        <w:tc>
          <w:tcPr>
            <w:tcW w:w="3851" w:type="dxa"/>
          </w:tcPr>
          <w:p w14:paraId="629DC67F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Название регистрируемой программы:</w:t>
            </w:r>
          </w:p>
          <w:p w14:paraId="59D4DDFC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5655034F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166CC3B8" w14:textId="6E60602B" w:rsidR="000156DA" w:rsidRPr="00E966FE" w:rsidRDefault="008D6A23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79BC">
              <w:rPr>
                <w:color w:val="000000"/>
                <w:sz w:val="28"/>
              </w:rPr>
              <w:t>Модуль «Конструктор соответствия территориальных зон и видов разрешенного использования»</w:t>
            </w:r>
          </w:p>
        </w:tc>
      </w:tr>
      <w:tr w:rsidR="000156DA" w:rsidRPr="00E966FE" w14:paraId="4006B389" w14:textId="77777777" w:rsidTr="00E966FE">
        <w:tc>
          <w:tcPr>
            <w:tcW w:w="3851" w:type="dxa"/>
          </w:tcPr>
          <w:p w14:paraId="5A7D01CD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539" w:type="dxa"/>
          </w:tcPr>
          <w:p w14:paraId="3FFBCFF6" w14:textId="31BB48ED" w:rsidR="000156DA" w:rsidRPr="00E966FE" w:rsidRDefault="008D6A2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«Институт Территориального П</w:t>
            </w:r>
            <w:r w:rsidR="00744AB3" w:rsidRPr="00E966FE">
              <w:rPr>
                <w:sz w:val="28"/>
                <w:szCs w:val="28"/>
              </w:rPr>
              <w:t>ланирования «Град»</w:t>
            </w:r>
          </w:p>
          <w:p w14:paraId="07A0D48C" w14:textId="6690117D" w:rsidR="00744AB3" w:rsidRPr="00E966FE" w:rsidRDefault="00744AB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DA" w:rsidRPr="00E966FE" w14:paraId="0B48EA87" w14:textId="77777777" w:rsidTr="00E966FE">
        <w:tc>
          <w:tcPr>
            <w:tcW w:w="3851" w:type="dxa"/>
          </w:tcPr>
          <w:p w14:paraId="5C225CD8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5539" w:type="dxa"/>
          </w:tcPr>
          <w:p w14:paraId="2D50AEA6" w14:textId="633AD820" w:rsidR="000156DA" w:rsidRPr="00E966FE" w:rsidRDefault="008D6A2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9BC">
              <w:rPr>
                <w:sz w:val="28"/>
                <w:szCs w:val="28"/>
              </w:rPr>
              <w:t xml:space="preserve">Зенков Александр Александрович, </w:t>
            </w:r>
            <w:proofErr w:type="spellStart"/>
            <w:r w:rsidRPr="00C379BC">
              <w:rPr>
                <w:color w:val="000000"/>
                <w:sz w:val="28"/>
                <w:szCs w:val="28"/>
              </w:rPr>
              <w:t>Бунеев</w:t>
            </w:r>
            <w:proofErr w:type="spellEnd"/>
            <w:r w:rsidRPr="00C379BC">
              <w:rPr>
                <w:color w:val="000000"/>
                <w:sz w:val="28"/>
                <w:szCs w:val="28"/>
              </w:rPr>
              <w:t xml:space="preserve"> Павел Вячеславович</w:t>
            </w:r>
            <w:r w:rsidRPr="00C379BC">
              <w:rPr>
                <w:sz w:val="28"/>
                <w:szCs w:val="28"/>
              </w:rPr>
              <w:t xml:space="preserve">, Омельянчук Дмитрий Александрович, Фомин Павел Владимирович, </w:t>
            </w:r>
            <w:proofErr w:type="spellStart"/>
            <w:r w:rsidRPr="00C379BC">
              <w:rPr>
                <w:sz w:val="28"/>
                <w:szCs w:val="28"/>
              </w:rPr>
              <w:t>Сынчевский</w:t>
            </w:r>
            <w:proofErr w:type="spellEnd"/>
            <w:r w:rsidRPr="00C379BC">
              <w:rPr>
                <w:sz w:val="28"/>
                <w:szCs w:val="28"/>
              </w:rPr>
              <w:t xml:space="preserve"> Вадим Вячеславович</w:t>
            </w:r>
          </w:p>
        </w:tc>
      </w:tr>
      <w:tr w:rsidR="00E966FE" w:rsidRPr="00E966FE" w14:paraId="0D451D5A" w14:textId="77777777" w:rsidTr="00E966FE">
        <w:tc>
          <w:tcPr>
            <w:tcW w:w="3851" w:type="dxa"/>
          </w:tcPr>
          <w:p w14:paraId="5AAD4C53" w14:textId="77777777" w:rsidR="00E966FE" w:rsidRPr="00E966FE" w:rsidRDefault="00E966FE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4555F281" w14:textId="77777777" w:rsidR="00E966FE" w:rsidRPr="00E966FE" w:rsidRDefault="00E966FE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FE" w:rsidRPr="00E966FE" w14:paraId="14F8C888" w14:textId="77777777" w:rsidTr="00E966FE">
        <w:tc>
          <w:tcPr>
            <w:tcW w:w="3851" w:type="dxa"/>
          </w:tcPr>
          <w:p w14:paraId="7E647108" w14:textId="77777777" w:rsidR="00E966FE" w:rsidRPr="00E966FE" w:rsidRDefault="00E966FE" w:rsidP="00AE24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539" w:type="dxa"/>
          </w:tcPr>
          <w:p w14:paraId="219E5766" w14:textId="77777777" w:rsidR="008D6A23" w:rsidRDefault="008D6A23" w:rsidP="008D6A23">
            <w:pPr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8 800 505 7376</w:t>
            </w:r>
          </w:p>
          <w:p w14:paraId="528BA325" w14:textId="77777777" w:rsidR="008D6A23" w:rsidRPr="00044FCB" w:rsidRDefault="008D6A23" w:rsidP="008D6A23">
            <w:pPr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28"/>
                <w:szCs w:val="28"/>
                <w:lang w:val="en-US"/>
              </w:rPr>
            </w:pPr>
            <w:r w:rsidRPr="00F02135">
              <w:rPr>
                <w:color w:val="000000" w:themeColor="text1"/>
                <w:sz w:val="28"/>
                <w:szCs w:val="28"/>
                <w:lang w:val="en-US"/>
              </w:rPr>
              <w:t>support@itpgrad.ru</w:t>
            </w:r>
          </w:p>
          <w:p w14:paraId="548888E6" w14:textId="51FE9A08" w:rsidR="00E966FE" w:rsidRPr="00E966FE" w:rsidRDefault="008D6A23" w:rsidP="008D6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41F">
              <w:rPr>
                <w:color w:val="000000" w:themeColor="text1"/>
                <w:sz w:val="28"/>
                <w:szCs w:val="28"/>
              </w:rPr>
              <w:t>9:00 – 18:00 (GMT +6)</w:t>
            </w:r>
          </w:p>
        </w:tc>
      </w:tr>
    </w:tbl>
    <w:p w14:paraId="10C5F4AA" w14:textId="77777777" w:rsidR="000156DA" w:rsidRPr="00E966FE" w:rsidRDefault="000156DA">
      <w:pPr>
        <w:spacing w:after="160" w:line="259" w:lineRule="auto"/>
        <w:rPr>
          <w:b/>
          <w:sz w:val="32"/>
        </w:rPr>
      </w:pPr>
    </w:p>
    <w:p w14:paraId="4AEFA235" w14:textId="77777777" w:rsidR="000156DA" w:rsidRPr="00E966FE" w:rsidRDefault="000156DA">
      <w:pPr>
        <w:spacing w:after="160" w:line="259" w:lineRule="auto"/>
        <w:rPr>
          <w:b/>
          <w:sz w:val="32"/>
        </w:rPr>
        <w:sectPr w:rsidR="000156DA" w:rsidRPr="00E966FE" w:rsidSect="006D498E">
          <w:headerReference w:type="default" r:id="rId8"/>
          <w:footerReference w:type="default" r:id="rId9"/>
          <w:footerReference w:type="first" r:id="rId10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15E6521" w14:textId="77777777" w:rsidR="000156DA" w:rsidRPr="00E966FE" w:rsidRDefault="000156DA" w:rsidP="002B3A06">
      <w:pPr>
        <w:rPr>
          <w:b/>
          <w:sz w:val="32"/>
        </w:rPr>
      </w:pPr>
    </w:p>
    <w:p w14:paraId="131A6692" w14:textId="48B9EB95" w:rsidR="00F14762" w:rsidRPr="00E966FE" w:rsidRDefault="009D2930" w:rsidP="008D6A23">
      <w:pPr>
        <w:spacing w:line="360" w:lineRule="auto"/>
        <w:ind w:firstLine="709"/>
        <w:jc w:val="both"/>
        <w:rPr>
          <w:b/>
          <w:sz w:val="32"/>
        </w:rPr>
      </w:pPr>
      <w:r w:rsidRPr="00E966FE">
        <w:rPr>
          <w:b/>
          <w:sz w:val="32"/>
        </w:rPr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bookmarkStart w:id="78" w:name="_GoBack"/>
    <w:bookmarkEnd w:id="78"/>
    <w:p w14:paraId="27838F62" w14:textId="77777777" w:rsidR="00F72DC6" w:rsidRDefault="009D293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E966FE">
        <w:rPr>
          <w:b/>
          <w:bCs/>
          <w:kern w:val="32"/>
          <w:sz w:val="32"/>
          <w:szCs w:val="32"/>
        </w:rPr>
        <w:fldChar w:fldCharType="begin"/>
      </w:r>
      <w:r w:rsidRPr="00E966FE">
        <w:rPr>
          <w:sz w:val="32"/>
        </w:rPr>
        <w:instrText xml:space="preserve"> TOC \o "1-5" \h \z \u </w:instrText>
      </w:r>
      <w:r w:rsidRPr="00E966FE">
        <w:rPr>
          <w:b/>
          <w:bCs/>
          <w:kern w:val="32"/>
          <w:sz w:val="32"/>
          <w:szCs w:val="32"/>
        </w:rPr>
        <w:fldChar w:fldCharType="separate"/>
      </w:r>
      <w:hyperlink w:anchor="_Toc145940207" w:history="1">
        <w:r w:rsidR="00F72DC6" w:rsidRPr="004F4309">
          <w:rPr>
            <w:rStyle w:val="a7"/>
            <w:noProof/>
          </w:rPr>
          <w:t>1.</w:t>
        </w:r>
        <w:r w:rsidR="00F72DC6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F72DC6" w:rsidRPr="004F4309">
          <w:rPr>
            <w:rStyle w:val="a7"/>
            <w:noProof/>
          </w:rPr>
          <w:t>Условные обозначения и сокращения</w:t>
        </w:r>
        <w:r w:rsidR="00F72DC6">
          <w:rPr>
            <w:noProof/>
            <w:webHidden/>
          </w:rPr>
          <w:tab/>
        </w:r>
        <w:r w:rsidR="00F72DC6">
          <w:rPr>
            <w:noProof/>
            <w:webHidden/>
          </w:rPr>
          <w:fldChar w:fldCharType="begin"/>
        </w:r>
        <w:r w:rsidR="00F72DC6">
          <w:rPr>
            <w:noProof/>
            <w:webHidden/>
          </w:rPr>
          <w:instrText xml:space="preserve"> PAGEREF _Toc145940207 \h </w:instrText>
        </w:r>
        <w:r w:rsidR="00F72DC6">
          <w:rPr>
            <w:noProof/>
            <w:webHidden/>
          </w:rPr>
        </w:r>
        <w:r w:rsidR="00F72DC6">
          <w:rPr>
            <w:noProof/>
            <w:webHidden/>
          </w:rPr>
          <w:fldChar w:fldCharType="separate"/>
        </w:r>
        <w:r w:rsidR="00F72DC6">
          <w:rPr>
            <w:noProof/>
            <w:webHidden/>
          </w:rPr>
          <w:t>3</w:t>
        </w:r>
        <w:r w:rsidR="00F72DC6">
          <w:rPr>
            <w:noProof/>
            <w:webHidden/>
          </w:rPr>
          <w:fldChar w:fldCharType="end"/>
        </w:r>
      </w:hyperlink>
    </w:p>
    <w:p w14:paraId="7D2073E5" w14:textId="77777777" w:rsidR="00F72DC6" w:rsidRDefault="00F72DC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08" w:history="1">
        <w:r w:rsidRPr="004F4309">
          <w:rPr>
            <w:rStyle w:val="a7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0B1B77" w14:textId="77777777" w:rsidR="00F72DC6" w:rsidRDefault="00F72DC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09" w:history="1">
        <w:r w:rsidRPr="004F4309">
          <w:rPr>
            <w:rStyle w:val="a7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298711" w14:textId="77777777" w:rsidR="00F72DC6" w:rsidRDefault="00F72DC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0" w:history="1">
        <w:r w:rsidRPr="004F4309">
          <w:rPr>
            <w:rStyle w:val="a7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Требования к квалификации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2F3AB2" w14:textId="77777777" w:rsidR="00F72DC6" w:rsidRDefault="00F72DC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1" w:history="1">
        <w:r w:rsidRPr="004F4309">
          <w:rPr>
            <w:rStyle w:val="a7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EB75E3" w14:textId="77777777" w:rsidR="00F72DC6" w:rsidRDefault="00F72DC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2" w:history="1">
        <w:r w:rsidRPr="004F4309">
          <w:rPr>
            <w:rStyle w:val="a7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Порядок использования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16714A" w14:textId="77777777" w:rsidR="00F72DC6" w:rsidRDefault="00F72DC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3" w:history="1">
        <w:r w:rsidRPr="004F4309">
          <w:rPr>
            <w:rStyle w:val="a7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Переход на веб-сервис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04E5F9" w14:textId="77777777" w:rsidR="00F72DC6" w:rsidRDefault="00F72DC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4" w:history="1">
        <w:r w:rsidRPr="004F4309">
          <w:rPr>
            <w:rStyle w:val="a7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Авторизация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F73CE0" w14:textId="77777777" w:rsidR="00F72DC6" w:rsidRDefault="00F72DC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40215" w:history="1">
        <w:r w:rsidRPr="004F4309">
          <w:rPr>
            <w:rStyle w:val="a7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4F4309">
          <w:rPr>
            <w:rStyle w:val="a7"/>
            <w:noProof/>
          </w:rPr>
          <w:t>Основной порядок использования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_Toc145940215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CABD19" w14:textId="77777777" w:rsidR="00A10C4B" w:rsidRPr="00E966FE" w:rsidRDefault="009D2930" w:rsidP="002B3A06">
      <w:r w:rsidRPr="00E966FE">
        <w:fldChar w:fldCharType="end"/>
      </w:r>
    </w:p>
    <w:p w14:paraId="4BC536AE" w14:textId="77777777" w:rsidR="00A10C4B" w:rsidRPr="00E966FE" w:rsidRDefault="00A10C4B" w:rsidP="00555BD3">
      <w:pPr>
        <w:jc w:val="both"/>
      </w:pPr>
    </w:p>
    <w:p w14:paraId="67CF9FCE" w14:textId="77777777" w:rsidR="00A10C4B" w:rsidRPr="00E966FE" w:rsidRDefault="00A10C4B" w:rsidP="00555BD3">
      <w:pPr>
        <w:jc w:val="both"/>
      </w:pPr>
    </w:p>
    <w:p w14:paraId="23327F93" w14:textId="1F2C79AB" w:rsidR="00DB0EFF" w:rsidRPr="00E966FE" w:rsidRDefault="00DB0EFF"/>
    <w:p w14:paraId="08446287" w14:textId="6D61F0C4" w:rsidR="00DB0EFF" w:rsidRPr="00E966FE" w:rsidRDefault="00DB0EFF" w:rsidP="00DB0EFF">
      <w:pPr>
        <w:tabs>
          <w:tab w:val="left" w:pos="5565"/>
        </w:tabs>
      </w:pPr>
      <w:r w:rsidRPr="00E966FE">
        <w:tab/>
      </w:r>
    </w:p>
    <w:p w14:paraId="6F5CA02B" w14:textId="615E7F38" w:rsidR="00A10C4B" w:rsidRPr="00E966FE" w:rsidRDefault="00A10C4B" w:rsidP="00DB0EFF">
      <w:pPr>
        <w:tabs>
          <w:tab w:val="left" w:pos="5565"/>
        </w:tabs>
        <w:sectPr w:rsidR="00A10C4B" w:rsidRPr="00E966FE" w:rsidSect="006D498E">
          <w:footerReference w:type="firs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29675D" w14:textId="77777777" w:rsidR="00B40246" w:rsidRPr="00E966FE" w:rsidRDefault="00B40246" w:rsidP="00F72DC6">
      <w:pPr>
        <w:pStyle w:val="1"/>
        <w:spacing w:before="0" w:after="0" w:line="360" w:lineRule="auto"/>
        <w:ind w:left="0" w:firstLine="709"/>
        <w:jc w:val="both"/>
      </w:pPr>
      <w:bookmarkStart w:id="79" w:name="_Toc436668488"/>
      <w:bookmarkStart w:id="80" w:name="_Toc271718987"/>
      <w:bookmarkStart w:id="81" w:name="_Toc279665527"/>
      <w:bookmarkStart w:id="82" w:name="_Toc355777482"/>
      <w:bookmarkStart w:id="83" w:name="_Toc363202469"/>
      <w:bookmarkStart w:id="84" w:name="_Toc145940207"/>
      <w:r w:rsidRPr="00E966FE">
        <w:lastRenderedPageBreak/>
        <w:t>Условные обозначения и сокращения</w:t>
      </w:r>
      <w:bookmarkEnd w:id="84"/>
    </w:p>
    <w:p w14:paraId="576F10BC" w14:textId="77777777" w:rsidR="00B40246" w:rsidRPr="00E966FE" w:rsidRDefault="00B40246" w:rsidP="008D6A23">
      <w:pPr>
        <w:pStyle w:val="af2"/>
        <w:spacing w:line="360" w:lineRule="auto"/>
        <w:ind w:firstLine="709"/>
        <w:jc w:val="both"/>
        <w:rPr>
          <w:color w:val="auto"/>
          <w:szCs w:val="24"/>
        </w:rPr>
      </w:pPr>
      <w:r w:rsidRPr="00E966FE">
        <w:rPr>
          <w:color w:val="auto"/>
          <w:szCs w:val="24"/>
        </w:rPr>
        <w:t xml:space="preserve">Таблица </w:t>
      </w:r>
      <w:r w:rsidRPr="00E966FE">
        <w:rPr>
          <w:color w:val="auto"/>
          <w:szCs w:val="24"/>
        </w:rPr>
        <w:fldChar w:fldCharType="begin"/>
      </w:r>
      <w:r w:rsidRPr="00E966FE">
        <w:rPr>
          <w:color w:val="auto"/>
          <w:szCs w:val="24"/>
        </w:rPr>
        <w:instrText xml:space="preserve"> SEQ Таблица \* ARABIC </w:instrText>
      </w:r>
      <w:r w:rsidRPr="00E966FE">
        <w:rPr>
          <w:color w:val="auto"/>
          <w:szCs w:val="24"/>
        </w:rPr>
        <w:fldChar w:fldCharType="separate"/>
      </w:r>
      <w:r w:rsidR="006B53F0" w:rsidRPr="00E966FE">
        <w:rPr>
          <w:noProof/>
          <w:color w:val="auto"/>
          <w:szCs w:val="24"/>
        </w:rPr>
        <w:t>1</w:t>
      </w:r>
      <w:r w:rsidRPr="00E966FE">
        <w:rPr>
          <w:color w:val="auto"/>
          <w:szCs w:val="24"/>
        </w:rPr>
        <w:fldChar w:fldCharType="end"/>
      </w:r>
      <w:r w:rsidRPr="00E966FE">
        <w:rPr>
          <w:color w:val="auto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81"/>
      </w:tblGrid>
      <w:tr w:rsidR="00B40246" w:rsidRPr="00E966FE" w14:paraId="208C319A" w14:textId="77777777" w:rsidTr="00CA1D22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5AE1CDBE" w14:textId="77777777" w:rsidR="00B40246" w:rsidRPr="00E966FE" w:rsidRDefault="00B40246" w:rsidP="00CA1D22">
            <w:pPr>
              <w:spacing w:line="360" w:lineRule="auto"/>
              <w:jc w:val="center"/>
              <w:rPr>
                <w:lang w:eastAsia="en-US"/>
              </w:rPr>
            </w:pPr>
            <w:r w:rsidRPr="00E966FE">
              <w:rPr>
                <w:lang w:eastAsia="en-US"/>
              </w:rPr>
              <w:t>Условное сокращение</w:t>
            </w:r>
          </w:p>
        </w:tc>
        <w:tc>
          <w:tcPr>
            <w:tcW w:w="6181" w:type="dxa"/>
            <w:shd w:val="clear" w:color="auto" w:fill="DEEAF6" w:themeFill="accent1" w:themeFillTint="33"/>
            <w:vAlign w:val="center"/>
          </w:tcPr>
          <w:p w14:paraId="239EDCE0" w14:textId="77777777" w:rsidR="00B40246" w:rsidRPr="00E966FE" w:rsidRDefault="00B40246" w:rsidP="00CA1D22">
            <w:pPr>
              <w:spacing w:line="360" w:lineRule="auto"/>
              <w:jc w:val="center"/>
              <w:rPr>
                <w:lang w:eastAsia="en-US"/>
              </w:rPr>
            </w:pPr>
            <w:r w:rsidRPr="00E966FE">
              <w:rPr>
                <w:lang w:eastAsia="en-US"/>
              </w:rPr>
              <w:t>Пояснение</w:t>
            </w:r>
          </w:p>
        </w:tc>
      </w:tr>
      <w:tr w:rsidR="00B40246" w:rsidRPr="00E966FE" w14:paraId="1BBDA1E3" w14:textId="77777777" w:rsidTr="00CA1D22">
        <w:trPr>
          <w:jc w:val="center"/>
        </w:trPr>
        <w:tc>
          <w:tcPr>
            <w:tcW w:w="3114" w:type="dxa"/>
            <w:vAlign w:val="center"/>
          </w:tcPr>
          <w:p w14:paraId="3D57AB93" w14:textId="2A594939" w:rsidR="00B40246" w:rsidRPr="00E966FE" w:rsidRDefault="00337664" w:rsidP="00CA1D2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eastAsia="x-none"/>
              </w:rPr>
              <w:t>Модуль</w:t>
            </w:r>
          </w:p>
        </w:tc>
        <w:tc>
          <w:tcPr>
            <w:tcW w:w="6181" w:type="dxa"/>
            <w:vAlign w:val="center"/>
          </w:tcPr>
          <w:p w14:paraId="675DFCF1" w14:textId="59F4804B" w:rsidR="00B40246" w:rsidRPr="00E966FE" w:rsidRDefault="00337664" w:rsidP="00CA1D22">
            <w:pPr>
              <w:spacing w:line="360" w:lineRule="auto"/>
            </w:pPr>
            <w:r w:rsidRPr="00062DCD">
              <w:rPr>
                <w:color w:val="000000"/>
              </w:rPr>
              <w:t>Конструктор соответствия территориальных зон и видов разрешенного использования</w:t>
            </w:r>
          </w:p>
        </w:tc>
      </w:tr>
      <w:tr w:rsidR="00B40246" w:rsidRPr="00E966FE" w14:paraId="7D079BDF" w14:textId="77777777" w:rsidTr="00337664">
        <w:trPr>
          <w:trHeight w:val="406"/>
          <w:jc w:val="center"/>
        </w:trPr>
        <w:tc>
          <w:tcPr>
            <w:tcW w:w="3114" w:type="dxa"/>
            <w:vAlign w:val="center"/>
          </w:tcPr>
          <w:p w14:paraId="0E203686" w14:textId="77777777" w:rsidR="00B40246" w:rsidRPr="00E966FE" w:rsidRDefault="00B40246" w:rsidP="00CA1D22">
            <w:pPr>
              <w:spacing w:line="360" w:lineRule="auto"/>
              <w:jc w:val="center"/>
            </w:pPr>
            <w:r w:rsidRPr="00E966FE">
              <w:rPr>
                <w:bCs/>
                <w:kern w:val="32"/>
              </w:rPr>
              <w:t>ВРИ</w:t>
            </w:r>
          </w:p>
        </w:tc>
        <w:tc>
          <w:tcPr>
            <w:tcW w:w="6181" w:type="dxa"/>
            <w:vAlign w:val="center"/>
          </w:tcPr>
          <w:p w14:paraId="04D86782" w14:textId="77777777" w:rsidR="00B40246" w:rsidRPr="00E966FE" w:rsidRDefault="00B40246" w:rsidP="00CA1D22">
            <w:pPr>
              <w:spacing w:line="360" w:lineRule="auto"/>
            </w:pPr>
            <w:r w:rsidRPr="00E966FE">
              <w:t>Виды разрешенного использования</w:t>
            </w:r>
          </w:p>
        </w:tc>
      </w:tr>
      <w:tr w:rsidR="00B40246" w:rsidRPr="00E966FE" w14:paraId="46235A48" w14:textId="77777777" w:rsidTr="00CA1D22">
        <w:trPr>
          <w:jc w:val="center"/>
        </w:trPr>
        <w:tc>
          <w:tcPr>
            <w:tcW w:w="3114" w:type="dxa"/>
            <w:vAlign w:val="center"/>
          </w:tcPr>
          <w:p w14:paraId="53B80C96" w14:textId="77777777" w:rsidR="00B40246" w:rsidRPr="00E966FE" w:rsidRDefault="00B40246" w:rsidP="00CA1D22">
            <w:pPr>
              <w:spacing w:line="360" w:lineRule="auto"/>
              <w:jc w:val="center"/>
            </w:pPr>
            <w:r w:rsidRPr="00E966FE">
              <w:t>ПО</w:t>
            </w:r>
          </w:p>
        </w:tc>
        <w:tc>
          <w:tcPr>
            <w:tcW w:w="6181" w:type="dxa"/>
            <w:vAlign w:val="center"/>
          </w:tcPr>
          <w:p w14:paraId="56C7B2CE" w14:textId="77777777" w:rsidR="00B40246" w:rsidRPr="00E966FE" w:rsidRDefault="00B40246" w:rsidP="00CA1D22">
            <w:pPr>
              <w:spacing w:line="360" w:lineRule="auto"/>
            </w:pPr>
            <w:r w:rsidRPr="00E966FE">
              <w:t>Программное обеспечение</w:t>
            </w:r>
          </w:p>
        </w:tc>
      </w:tr>
    </w:tbl>
    <w:p w14:paraId="1E3B3B86" w14:textId="77777777" w:rsidR="00B40246" w:rsidRPr="00E966FE" w:rsidRDefault="00B40246" w:rsidP="00B40246">
      <w:pPr>
        <w:rPr>
          <w:lang w:eastAsia="en-US"/>
        </w:rPr>
      </w:pPr>
    </w:p>
    <w:p w14:paraId="61B527D3" w14:textId="77777777" w:rsidR="002A5378" w:rsidRPr="00E966FE" w:rsidRDefault="002A5378" w:rsidP="00F72DC6">
      <w:pPr>
        <w:pStyle w:val="1"/>
        <w:spacing w:before="0" w:after="0" w:line="360" w:lineRule="auto"/>
        <w:ind w:left="0" w:firstLine="709"/>
        <w:jc w:val="both"/>
      </w:pPr>
      <w:bookmarkStart w:id="85" w:name="_Toc145940208"/>
      <w:r w:rsidRPr="00E966FE">
        <w:t>Назначение программ</w:t>
      </w:r>
      <w:r w:rsidR="00FE248F" w:rsidRPr="00E966FE">
        <w:t>ы</w:t>
      </w:r>
      <w:bookmarkEnd w:id="85"/>
    </w:p>
    <w:p w14:paraId="5CB7016F" w14:textId="77777777" w:rsidR="00337664" w:rsidRPr="00337664" w:rsidRDefault="00337664" w:rsidP="00F72DC6">
      <w:pPr>
        <w:spacing w:line="360" w:lineRule="auto"/>
        <w:ind w:firstLine="709"/>
        <w:jc w:val="both"/>
        <w:rPr>
          <w:color w:val="000000"/>
        </w:rPr>
      </w:pPr>
      <w:r w:rsidRPr="00337664">
        <w:rPr>
          <w:rFonts w:eastAsia="Calibri"/>
          <w:color w:val="000000"/>
        </w:rPr>
        <w:t>Модуль «Конструктор соответствия территориальных зон и видов разрешенного использования»</w:t>
      </w:r>
      <w:r w:rsidRPr="00337664">
        <w:rPr>
          <w:color w:val="000000"/>
        </w:rPr>
        <w:t xml:space="preserve"> обеспечивает удобный и интуитивно понятный элемент управления, который позволяет пользователям более тонко настроить разрешенные виды использования для каждой конкретной территориальной зоны.</w:t>
      </w:r>
    </w:p>
    <w:p w14:paraId="73BEE347" w14:textId="77777777" w:rsidR="00337664" w:rsidRPr="00337664" w:rsidRDefault="00337664" w:rsidP="00F72DC6">
      <w:pPr>
        <w:spacing w:line="360" w:lineRule="auto"/>
        <w:ind w:firstLine="709"/>
        <w:jc w:val="both"/>
        <w:rPr>
          <w:rFonts w:eastAsia="Calibri"/>
          <w:highlight w:val="yellow"/>
        </w:rPr>
      </w:pPr>
      <w:r w:rsidRPr="00337664">
        <w:rPr>
          <w:rFonts w:eastAsia="Calibri"/>
          <w:color w:val="000000"/>
        </w:rPr>
        <w:t xml:space="preserve">Модуль «Конструктор соответствия территориальных зон и видов разрешенного использования» </w:t>
      </w:r>
      <w:r w:rsidRPr="00337664">
        <w:rPr>
          <w:rFonts w:eastAsia="Calibri"/>
        </w:rPr>
        <w:t>выполняет следующие функции:</w:t>
      </w:r>
    </w:p>
    <w:p w14:paraId="7D220078" w14:textId="77777777" w:rsidR="00337664" w:rsidRPr="00337664" w:rsidRDefault="00337664" w:rsidP="00F72DC6">
      <w:pPr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bCs/>
          <w:kern w:val="32"/>
        </w:rPr>
      </w:pPr>
      <w:r w:rsidRPr="00337664">
        <w:rPr>
          <w:bCs/>
          <w:kern w:val="32"/>
        </w:rPr>
        <w:t xml:space="preserve"> Выбор территориальной зоны: Пользователь может выбрать нужную территориальную зону из представленного списка;</w:t>
      </w:r>
    </w:p>
    <w:p w14:paraId="1C78E82B" w14:textId="77777777" w:rsidR="00337664" w:rsidRPr="006B281B" w:rsidRDefault="00337664" w:rsidP="00F72DC6">
      <w:pPr>
        <w:pStyle w:val="af4"/>
        <w:numPr>
          <w:ilvl w:val="0"/>
          <w:numId w:val="11"/>
        </w:numPr>
        <w:tabs>
          <w:tab w:val="left" w:pos="851"/>
        </w:tabs>
        <w:ind w:left="0" w:firstLine="709"/>
        <w:rPr>
          <w:lang w:val="ru-RU"/>
        </w:rPr>
      </w:pPr>
      <w:r w:rsidRPr="00337664">
        <w:rPr>
          <w:bCs/>
          <w:kern w:val="32"/>
          <w:lang w:val="ru-RU" w:eastAsia="ru-RU"/>
        </w:rPr>
        <w:t xml:space="preserve"> Фильтр по ВРИ</w:t>
      </w:r>
      <w:r w:rsidRPr="00337664">
        <w:rPr>
          <w:bCs/>
          <w:kern w:val="32"/>
          <w:lang w:eastAsia="ru-RU"/>
        </w:rPr>
        <w:t xml:space="preserve">: Для выбранной территориальной зоны, пользователь может настроить </w:t>
      </w:r>
      <w:r w:rsidRPr="00337664">
        <w:rPr>
          <w:bCs/>
          <w:kern w:val="32"/>
          <w:lang w:val="ru-RU" w:eastAsia="ru-RU"/>
        </w:rPr>
        <w:t>классификатор</w:t>
      </w:r>
      <w:r w:rsidRPr="00337664">
        <w:rPr>
          <w:bCs/>
          <w:kern w:val="32"/>
          <w:lang w:eastAsia="ru-RU"/>
        </w:rPr>
        <w:t xml:space="preserve"> ВРИ, чтобы определить конкретные ВРИ, которые будут включены для данной территориальной зоны.</w:t>
      </w:r>
    </w:p>
    <w:p w14:paraId="39F27071" w14:textId="14A86E45" w:rsidR="00E966FE" w:rsidRPr="00E966FE" w:rsidRDefault="00E966FE" w:rsidP="00F72DC6">
      <w:pPr>
        <w:pStyle w:val="1"/>
        <w:spacing w:before="0" w:after="0" w:line="360" w:lineRule="auto"/>
        <w:ind w:left="0" w:firstLine="709"/>
        <w:jc w:val="both"/>
      </w:pPr>
      <w:bookmarkStart w:id="86" w:name="_Toc145940209"/>
      <w:r w:rsidRPr="00E966FE">
        <w:t>Техническая поддержка</w:t>
      </w:r>
      <w:bookmarkEnd w:id="86"/>
    </w:p>
    <w:p w14:paraId="459E6E22" w14:textId="17F5E7E3" w:rsidR="008D6A23" w:rsidRDefault="008D6A23" w:rsidP="00F72DC6">
      <w:pPr>
        <w:spacing w:line="360" w:lineRule="auto"/>
        <w:ind w:firstLine="709"/>
        <w:jc w:val="both"/>
      </w:pPr>
      <w:bookmarkStart w:id="87" w:name="_Toc88655537"/>
      <w:bookmarkStart w:id="88" w:name="_Toc57365953"/>
      <w:r>
        <w:t xml:space="preserve">Техническая поддержка ПО оказывается по вопросам </w:t>
      </w:r>
      <w:r w:rsidRPr="00B82C06">
        <w:t>развёртывания</w:t>
      </w:r>
      <w:r>
        <w:t>,</w:t>
      </w:r>
      <w:r w:rsidRPr="00B82C06">
        <w:t xml:space="preserve"> настройки</w:t>
      </w:r>
      <w:r>
        <w:t xml:space="preserve">, основных возможностей, а также возникновения ошибок при работе с ПО. Контакты, </w:t>
      </w:r>
      <w:r w:rsidR="00145A1C">
        <w:br/>
      </w:r>
      <w:r>
        <w:t xml:space="preserve">по которым осуществляется техническая поддержка: </w:t>
      </w:r>
    </w:p>
    <w:p w14:paraId="69F3D575" w14:textId="77777777" w:rsidR="008D6A23" w:rsidRDefault="008D6A23" w:rsidP="00F72DC6">
      <w:pPr>
        <w:spacing w:line="360" w:lineRule="auto"/>
        <w:ind w:firstLine="709"/>
        <w:jc w:val="both"/>
      </w:pPr>
      <w:r>
        <w:t>8 800 505 7376</w:t>
      </w:r>
    </w:p>
    <w:p w14:paraId="4A50D1CE" w14:textId="77777777" w:rsidR="008D6A23" w:rsidRPr="0086623B" w:rsidRDefault="00F72DC6" w:rsidP="00F72DC6">
      <w:pPr>
        <w:spacing w:line="360" w:lineRule="auto"/>
        <w:ind w:firstLine="709"/>
        <w:jc w:val="both"/>
      </w:pPr>
      <w:hyperlink r:id="rId12" w:history="1">
        <w:r w:rsidR="008D6A23" w:rsidRPr="00137031">
          <w:rPr>
            <w:rStyle w:val="a7"/>
            <w:lang w:val="en-US"/>
          </w:rPr>
          <w:t>support</w:t>
        </w:r>
        <w:r w:rsidR="008D6A23" w:rsidRPr="0086623B">
          <w:rPr>
            <w:rStyle w:val="a7"/>
          </w:rPr>
          <w:t>@</w:t>
        </w:r>
        <w:proofErr w:type="spellStart"/>
        <w:r w:rsidR="008D6A23" w:rsidRPr="00137031">
          <w:rPr>
            <w:rStyle w:val="a7"/>
            <w:lang w:val="en-US"/>
          </w:rPr>
          <w:t>itpgrad</w:t>
        </w:r>
        <w:proofErr w:type="spellEnd"/>
        <w:r w:rsidR="008D6A23" w:rsidRPr="0086623B">
          <w:rPr>
            <w:rStyle w:val="a7"/>
          </w:rPr>
          <w:t>.</w:t>
        </w:r>
        <w:proofErr w:type="spellStart"/>
        <w:r w:rsidR="008D6A23" w:rsidRPr="00137031">
          <w:rPr>
            <w:rStyle w:val="a7"/>
            <w:lang w:val="en-US"/>
          </w:rPr>
          <w:t>ru</w:t>
        </w:r>
        <w:proofErr w:type="spellEnd"/>
      </w:hyperlink>
    </w:p>
    <w:p w14:paraId="198D9FAF" w14:textId="77777777" w:rsidR="008D6A23" w:rsidRPr="00CF6E0C" w:rsidRDefault="008D6A23" w:rsidP="00F72DC6">
      <w:pPr>
        <w:spacing w:line="360" w:lineRule="auto"/>
        <w:ind w:firstLine="709"/>
        <w:jc w:val="both"/>
        <w:sectPr w:rsidR="008D6A23" w:rsidRPr="00CF6E0C" w:rsidSect="000713E3">
          <w:footerReference w:type="first" r:id="rId13"/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  <w:r>
        <w:t>Время работы: 9:00 – 18:00 (</w:t>
      </w:r>
      <w:r>
        <w:rPr>
          <w:lang w:val="en-US"/>
        </w:rPr>
        <w:t>GMT</w:t>
      </w:r>
      <w:r w:rsidRPr="00F83137">
        <w:t xml:space="preserve"> +6</w:t>
      </w:r>
      <w:r>
        <w:t>).</w:t>
      </w:r>
    </w:p>
    <w:p w14:paraId="05FF0059" w14:textId="77777777" w:rsidR="00CF6E52" w:rsidRPr="00E966FE" w:rsidRDefault="00CF6E52" w:rsidP="00F72DC6">
      <w:pPr>
        <w:pStyle w:val="1"/>
        <w:spacing w:before="0" w:after="0" w:line="360" w:lineRule="auto"/>
        <w:ind w:left="0" w:firstLine="709"/>
        <w:jc w:val="both"/>
      </w:pPr>
      <w:bookmarkStart w:id="89" w:name="_Toc145940210"/>
      <w:r w:rsidRPr="00E966FE">
        <w:lastRenderedPageBreak/>
        <w:t>Требования к квалификации пользователей</w:t>
      </w:r>
      <w:bookmarkEnd w:id="87"/>
      <w:bookmarkEnd w:id="89"/>
    </w:p>
    <w:p w14:paraId="22BD0C22" w14:textId="482E33ED" w:rsidR="00CF6E52" w:rsidRPr="00E966FE" w:rsidRDefault="00CF6E52" w:rsidP="00F72DC6">
      <w:pPr>
        <w:spacing w:line="360" w:lineRule="auto"/>
        <w:ind w:firstLine="709"/>
        <w:jc w:val="both"/>
        <w:rPr>
          <w:lang w:eastAsia="en-US"/>
        </w:rPr>
      </w:pPr>
      <w:r w:rsidRPr="00E966FE">
        <w:rPr>
          <w:lang w:eastAsia="en-US"/>
        </w:rPr>
        <w:t xml:space="preserve">Работа с ПО </w:t>
      </w:r>
      <w:r w:rsidR="008D6A23" w:rsidRPr="00062DCD">
        <w:rPr>
          <w:rFonts w:eastAsia="Calibri"/>
          <w:color w:val="000000"/>
        </w:rPr>
        <w:t>Модуль «Конструктор соответствия территориальных зон и видов разрешенного использования»</w:t>
      </w:r>
      <w:r w:rsidRPr="00E966FE">
        <w:rPr>
          <w:lang w:eastAsia="en-US"/>
        </w:rPr>
        <w:t xml:space="preserve">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6275AE22" w14:textId="2E041F65" w:rsidR="00CF6E52" w:rsidRPr="00E966FE" w:rsidRDefault="00CF6E52" w:rsidP="00F72DC6">
      <w:pPr>
        <w:spacing w:line="360" w:lineRule="auto"/>
        <w:ind w:firstLine="709"/>
        <w:jc w:val="both"/>
        <w:rPr>
          <w:lang w:eastAsia="en-US"/>
        </w:rPr>
      </w:pPr>
      <w:r w:rsidRPr="00E966FE">
        <w:rPr>
          <w:lang w:eastAsia="en-US"/>
        </w:rPr>
        <w:t xml:space="preserve">Предполагается, что пользователь уже имеет навыки работы на компьютере </w:t>
      </w:r>
      <w:r w:rsidR="00145A1C">
        <w:rPr>
          <w:lang w:eastAsia="en-US"/>
        </w:rPr>
        <w:br/>
      </w:r>
      <w:r w:rsidRPr="00E966FE">
        <w:rPr>
          <w:lang w:eastAsia="en-US"/>
        </w:rPr>
        <w:t xml:space="preserve">и ознакомлен с Приказом Федеральной служба государственной регистрации, кадастра </w:t>
      </w:r>
      <w:r w:rsidR="00145A1C">
        <w:rPr>
          <w:lang w:eastAsia="en-US"/>
        </w:rPr>
        <w:br/>
      </w:r>
      <w:r w:rsidRPr="00E966FE">
        <w:rPr>
          <w:lang w:eastAsia="en-US"/>
        </w:rPr>
        <w:t>и картографии от 10.11.2020 года №П/0412 «Об утверждении классификатора видов разрешенного использования земельных участков», а также Приказом Министерства строительства и жилищно-коммунального хозяйства РФ от 06.08.2020 года №433/</w:t>
      </w:r>
      <w:proofErr w:type="spellStart"/>
      <w:r w:rsidRPr="00E966FE">
        <w:rPr>
          <w:lang w:eastAsia="en-US"/>
        </w:rPr>
        <w:t>пр</w:t>
      </w:r>
      <w:proofErr w:type="spellEnd"/>
      <w:r w:rsidRPr="00E966FE">
        <w:rPr>
          <w:lang w:eastAsia="en-US"/>
        </w:rPr>
        <w:t xml:space="preserve"> </w:t>
      </w:r>
      <w:r w:rsidR="00145A1C">
        <w:rPr>
          <w:lang w:eastAsia="en-US"/>
        </w:rPr>
        <w:br/>
      </w:r>
      <w:r w:rsidRPr="00E966FE">
        <w:rPr>
          <w:lang w:eastAsia="en-US"/>
        </w:rPr>
        <w:t>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79D82C2B" w14:textId="77777777" w:rsidR="008D6A23" w:rsidRPr="00E966FE" w:rsidRDefault="008D6A23" w:rsidP="00F72DC6">
      <w:pPr>
        <w:pStyle w:val="1"/>
        <w:spacing w:before="0" w:after="0" w:line="360" w:lineRule="auto"/>
        <w:ind w:left="0" w:firstLine="709"/>
        <w:jc w:val="both"/>
        <w:rPr>
          <w:szCs w:val="28"/>
        </w:rPr>
      </w:pPr>
      <w:bookmarkStart w:id="90" w:name="_Toc88655538"/>
      <w:bookmarkStart w:id="91" w:name="_Toc99977953"/>
      <w:bookmarkStart w:id="92" w:name="_Toc145940211"/>
      <w:r w:rsidRPr="00E966FE">
        <w:rPr>
          <w:szCs w:val="28"/>
        </w:rPr>
        <w:t>Системные требования</w:t>
      </w:r>
      <w:bookmarkEnd w:id="90"/>
      <w:bookmarkEnd w:id="91"/>
      <w:bookmarkEnd w:id="92"/>
    </w:p>
    <w:p w14:paraId="7523746A" w14:textId="77777777" w:rsidR="008D6A23" w:rsidRPr="008D6A23" w:rsidRDefault="008D6A23" w:rsidP="00F72DC6">
      <w:pPr>
        <w:pStyle w:val="af6"/>
        <w:ind w:firstLine="709"/>
        <w:rPr>
          <w:lang w:val="ru-RU"/>
        </w:rPr>
      </w:pPr>
      <w:bookmarkStart w:id="93" w:name="_Ref283373312"/>
      <w:r w:rsidRPr="008D6A23">
        <w:t>Минимальны</w:t>
      </w:r>
      <w:r w:rsidRPr="008D6A23">
        <w:rPr>
          <w:lang w:val="ru-RU"/>
        </w:rPr>
        <w:t>е</w:t>
      </w:r>
      <w:r w:rsidRPr="008D6A23">
        <w:t xml:space="preserve"> </w:t>
      </w:r>
      <w:r w:rsidRPr="008D6A23">
        <w:rPr>
          <w:lang w:val="ru-RU"/>
        </w:rPr>
        <w:t xml:space="preserve">системные </w:t>
      </w:r>
      <w:r w:rsidRPr="008D6A23">
        <w:t>требования, предъявляемы</w:t>
      </w:r>
      <w:r w:rsidRPr="008D6A23">
        <w:rPr>
          <w:lang w:val="ru-RU"/>
        </w:rPr>
        <w:t xml:space="preserve">е </w:t>
      </w:r>
      <w:r w:rsidRPr="008D6A23">
        <w:t xml:space="preserve">к рабочему месту пользователя, для установки и эксплуатации </w:t>
      </w:r>
      <w:r w:rsidRPr="008D6A23">
        <w:rPr>
          <w:lang w:val="ru-RU"/>
        </w:rPr>
        <w:t>ПО</w:t>
      </w:r>
      <w:r w:rsidRPr="008D6A23">
        <w:t xml:space="preserve"> </w:t>
      </w:r>
      <w:r w:rsidRPr="008D6A23">
        <w:rPr>
          <w:lang w:val="ru-RU"/>
        </w:rPr>
        <w:t>приведены в Таблице 2.</w:t>
      </w:r>
    </w:p>
    <w:bookmarkEnd w:id="93"/>
    <w:p w14:paraId="6C35FE04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i/>
          <w:szCs w:val="24"/>
        </w:rPr>
      </w:pPr>
      <w:r w:rsidRPr="008D6A23">
        <w:rPr>
          <w:szCs w:val="24"/>
        </w:rPr>
        <w:t xml:space="preserve">Таблица </w:t>
      </w:r>
      <w:r w:rsidRPr="008D6A23">
        <w:rPr>
          <w:noProof/>
          <w:szCs w:val="24"/>
        </w:rPr>
        <w:fldChar w:fldCharType="begin"/>
      </w:r>
      <w:r w:rsidRPr="008D6A23">
        <w:rPr>
          <w:noProof/>
          <w:szCs w:val="24"/>
        </w:rPr>
        <w:instrText xml:space="preserve"> SEQ Таблица \* ARABIC </w:instrText>
      </w:r>
      <w:r w:rsidRPr="008D6A23">
        <w:rPr>
          <w:noProof/>
          <w:szCs w:val="24"/>
        </w:rPr>
        <w:fldChar w:fldCharType="separate"/>
      </w:r>
      <w:r w:rsidRPr="008D6A23">
        <w:rPr>
          <w:noProof/>
          <w:szCs w:val="24"/>
        </w:rPr>
        <w:t>2</w:t>
      </w:r>
      <w:r w:rsidRPr="008D6A23">
        <w:rPr>
          <w:noProof/>
          <w:szCs w:val="24"/>
        </w:rPr>
        <w:fldChar w:fldCharType="end"/>
      </w:r>
      <w:r w:rsidRPr="008D6A23">
        <w:rPr>
          <w:szCs w:val="24"/>
        </w:rPr>
        <w:t xml:space="preserve"> – Требования к конфигурации программного обеспечения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8D6A23" w:rsidRPr="008D6A23" w14:paraId="28307F79" w14:textId="77777777" w:rsidTr="00CB5E7A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14:paraId="6E5ED4DD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14:paraId="47191467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Конфигурация</w:t>
            </w:r>
          </w:p>
        </w:tc>
      </w:tr>
      <w:tr w:rsidR="008D6A23" w:rsidRPr="008D6A23" w14:paraId="3407E895" w14:textId="77777777" w:rsidTr="00CB5E7A">
        <w:trPr>
          <w:jc w:val="center"/>
        </w:trPr>
        <w:tc>
          <w:tcPr>
            <w:tcW w:w="3964" w:type="dxa"/>
            <w:vAlign w:val="center"/>
          </w:tcPr>
          <w:p w14:paraId="67970671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14:paraId="27DF13D0" w14:textId="77777777" w:rsidR="008D6A23" w:rsidRPr="008D6A23" w:rsidRDefault="008D6A23" w:rsidP="00CB5E7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8D6A23">
              <w:t>Windows 7, Windows 8, Windows 8.1, Windows 10 или более поздней версии</w:t>
            </w:r>
          </w:p>
        </w:tc>
      </w:tr>
      <w:tr w:rsidR="008D6A23" w:rsidRPr="008D6A23" w14:paraId="0FB65746" w14:textId="77777777" w:rsidTr="00CB5E7A">
        <w:trPr>
          <w:jc w:val="center"/>
        </w:trPr>
        <w:tc>
          <w:tcPr>
            <w:tcW w:w="3964" w:type="dxa"/>
            <w:vAlign w:val="center"/>
          </w:tcPr>
          <w:p w14:paraId="2E7263B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14:paraId="75671C51" w14:textId="77777777" w:rsidR="008D6A23" w:rsidRPr="008D6A23" w:rsidRDefault="008D6A23" w:rsidP="00CB5E7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 xml:space="preserve">Браузер </w:t>
            </w:r>
            <w:r w:rsidRPr="008D6A23">
              <w:rPr>
                <w:lang w:val="en-US"/>
              </w:rPr>
              <w:t>Google</w:t>
            </w:r>
            <w:r w:rsidRPr="008D6A23">
              <w:rPr>
                <w:lang w:val="ru-RU"/>
              </w:rPr>
              <w:t xml:space="preserve"> </w:t>
            </w:r>
            <w:proofErr w:type="spellStart"/>
            <w:r w:rsidRPr="008D6A23">
              <w:rPr>
                <w:lang w:val="ru-RU"/>
              </w:rPr>
              <w:t>Chrome</w:t>
            </w:r>
            <w:proofErr w:type="spellEnd"/>
            <w:r w:rsidRPr="008D6A23">
              <w:rPr>
                <w:lang w:val="ru-RU"/>
              </w:rPr>
              <w:t xml:space="preserve">, пакет ПО </w:t>
            </w:r>
            <w:proofErr w:type="spellStart"/>
            <w:r w:rsidRPr="008D6A23">
              <w:t>Microsoft</w:t>
            </w:r>
            <w:proofErr w:type="spellEnd"/>
            <w:r w:rsidRPr="008D6A23">
              <w:t xml:space="preserve"> Office</w:t>
            </w:r>
            <w:r w:rsidRPr="008D6A23">
              <w:rPr>
                <w:lang w:val="ru-RU"/>
              </w:rPr>
              <w:t xml:space="preserve"> не ранее 2003</w:t>
            </w:r>
          </w:p>
        </w:tc>
      </w:tr>
    </w:tbl>
    <w:p w14:paraId="613ED80B" w14:textId="77777777" w:rsidR="008D6A23" w:rsidRPr="008D6A23" w:rsidRDefault="008D6A23" w:rsidP="008D6A23">
      <w:pPr>
        <w:pStyle w:val="af6"/>
        <w:ind w:firstLine="709"/>
        <w:rPr>
          <w:rFonts w:eastAsia="Calibri"/>
          <w:lang w:eastAsia="ru-RU"/>
        </w:rPr>
      </w:pPr>
      <w:r w:rsidRPr="008D6A23">
        <w:rPr>
          <w:rFonts w:eastAsia="Calibri"/>
          <w:lang w:eastAsia="ru-RU"/>
        </w:rPr>
        <w:t xml:space="preserve">Для работы с </w:t>
      </w:r>
      <w:r w:rsidRPr="008D6A23">
        <w:rPr>
          <w:rFonts w:eastAsia="Calibri"/>
          <w:lang w:val="ru-RU" w:eastAsia="ru-RU"/>
        </w:rPr>
        <w:t>веб-сервером,</w:t>
      </w:r>
      <w:r w:rsidRPr="008D6A23">
        <w:rPr>
          <w:rFonts w:eastAsia="Calibri"/>
          <w:lang w:eastAsia="ru-RU"/>
        </w:rPr>
        <w:t xml:space="preserve"> </w:t>
      </w:r>
      <w:r w:rsidRPr="008D6A23">
        <w:rPr>
          <w:lang w:val="ru-RU"/>
        </w:rPr>
        <w:t xml:space="preserve">рабочая станция </w:t>
      </w:r>
      <w:r w:rsidRPr="008D6A23">
        <w:rPr>
          <w:rFonts w:eastAsia="Calibri"/>
          <w:lang w:eastAsia="ru-RU"/>
        </w:rPr>
        <w:t>пользовател</w:t>
      </w:r>
      <w:r w:rsidRPr="008D6A23">
        <w:rPr>
          <w:rFonts w:eastAsia="Calibri"/>
          <w:lang w:val="ru-RU" w:eastAsia="ru-RU"/>
        </w:rPr>
        <w:t>я</w:t>
      </w:r>
      <w:r w:rsidRPr="008D6A23">
        <w:rPr>
          <w:rFonts w:eastAsia="Calibri"/>
          <w:lang w:eastAsia="ru-RU"/>
        </w:rPr>
        <w:t xml:space="preserve"> должн</w:t>
      </w:r>
      <w:r w:rsidRPr="008D6A23">
        <w:rPr>
          <w:rFonts w:eastAsia="Calibri"/>
          <w:lang w:val="ru-RU" w:eastAsia="ru-RU"/>
        </w:rPr>
        <w:t>а</w:t>
      </w:r>
      <w:r w:rsidRPr="008D6A23">
        <w:rPr>
          <w:rFonts w:eastAsia="Calibri"/>
          <w:lang w:eastAsia="ru-RU"/>
        </w:rPr>
        <w:t xml:space="preserve"> удовлетворять следующим минимальным требованиям, описанным в Таблице 3.</w:t>
      </w:r>
    </w:p>
    <w:p w14:paraId="42F30001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i/>
          <w:szCs w:val="24"/>
        </w:rPr>
      </w:pPr>
      <w:r w:rsidRPr="008D6A23">
        <w:rPr>
          <w:szCs w:val="24"/>
        </w:rPr>
        <w:t xml:space="preserve">Таблица </w:t>
      </w:r>
      <w:r w:rsidRPr="008D6A23">
        <w:rPr>
          <w:noProof/>
          <w:szCs w:val="24"/>
        </w:rPr>
        <w:fldChar w:fldCharType="begin"/>
      </w:r>
      <w:r w:rsidRPr="008D6A23">
        <w:rPr>
          <w:noProof/>
          <w:szCs w:val="24"/>
        </w:rPr>
        <w:instrText xml:space="preserve"> SEQ Таблица \* ARABIC </w:instrText>
      </w:r>
      <w:r w:rsidRPr="008D6A23">
        <w:rPr>
          <w:noProof/>
          <w:szCs w:val="24"/>
        </w:rPr>
        <w:fldChar w:fldCharType="separate"/>
      </w:r>
      <w:r w:rsidRPr="008D6A23">
        <w:rPr>
          <w:noProof/>
          <w:szCs w:val="24"/>
        </w:rPr>
        <w:t>3</w:t>
      </w:r>
      <w:r w:rsidRPr="008D6A23">
        <w:rPr>
          <w:noProof/>
          <w:szCs w:val="24"/>
        </w:rPr>
        <w:fldChar w:fldCharType="end"/>
      </w:r>
      <w:r w:rsidRPr="008D6A23">
        <w:rPr>
          <w:szCs w:val="24"/>
        </w:rPr>
        <w:t xml:space="preserve"> – Требования к конфигурации аппаратного обеспечения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8D6A23" w:rsidRPr="008D6A23" w14:paraId="2B6B6908" w14:textId="77777777" w:rsidTr="00CB5E7A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7F53F05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523737FB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Конфигурация</w:t>
            </w:r>
          </w:p>
        </w:tc>
      </w:tr>
      <w:tr w:rsidR="008D6A23" w:rsidRPr="008D6A23" w14:paraId="57878D6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2A9315F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FD7DEB5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  <w:lang w:val="ru-RU"/>
              </w:rPr>
            </w:pPr>
            <w:r w:rsidRPr="008D6A23">
              <w:t>процессор Intel Pentium 4 или более поздней версии с поддержкой SSE3</w:t>
            </w:r>
          </w:p>
        </w:tc>
      </w:tr>
      <w:tr w:rsidR="008D6A23" w:rsidRPr="008D6A23" w14:paraId="0959F84D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0647DB52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DB58FC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t xml:space="preserve">не менее </w:t>
            </w:r>
            <w:r w:rsidRPr="008D6A23">
              <w:rPr>
                <w:lang w:val="ru-RU"/>
              </w:rPr>
              <w:t>1024</w:t>
            </w:r>
            <w:r w:rsidRPr="008D6A23">
              <w:t xml:space="preserve"> </w:t>
            </w:r>
            <w:proofErr w:type="spellStart"/>
            <w:r w:rsidRPr="008D6A23">
              <w:t>Mb</w:t>
            </w:r>
            <w:proofErr w:type="spellEnd"/>
          </w:p>
        </w:tc>
      </w:tr>
      <w:tr w:rsidR="008D6A23" w:rsidRPr="008D6A23" w14:paraId="1F02B88F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B975320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575CD275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rPr>
                <w:lang w:val="ru-RU"/>
              </w:rPr>
              <w:t xml:space="preserve">1024 </w:t>
            </w:r>
            <w:proofErr w:type="spellStart"/>
            <w:r w:rsidRPr="008D6A23">
              <w:rPr>
                <w:lang w:val="ru-RU"/>
              </w:rPr>
              <w:t>Mb</w:t>
            </w:r>
            <w:proofErr w:type="spellEnd"/>
            <w:r w:rsidRPr="008D6A23">
              <w:rPr>
                <w:lang w:val="ru-RU"/>
              </w:rPr>
              <w:t xml:space="preserve"> свободного места на диске</w:t>
            </w:r>
          </w:p>
        </w:tc>
      </w:tr>
      <w:tr w:rsidR="008D6A23" w:rsidRPr="008D6A23" w14:paraId="4DFE6A5F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66F088F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CA84226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-</w:t>
            </w:r>
          </w:p>
        </w:tc>
      </w:tr>
      <w:tr w:rsidR="008D6A23" w:rsidRPr="008D6A23" w14:paraId="670BB604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34438BB0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E52BC3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видеопамять – не менее 64 Мб</w:t>
            </w:r>
          </w:p>
        </w:tc>
      </w:tr>
      <w:tr w:rsidR="008D6A23" w:rsidRPr="008D6A23" w14:paraId="7F7BED2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7529317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5E1B8D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1D0FD13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0452EEE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9264AC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5457F7BE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02D92C48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608473B6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217A503E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DC810B6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F35E40C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rPr>
                <w:rFonts w:eastAsia="Calibri"/>
                <w:lang w:eastAsia="ru-RU"/>
              </w:rPr>
              <w:t>не менее 1024x768</w:t>
            </w:r>
          </w:p>
        </w:tc>
      </w:tr>
    </w:tbl>
    <w:p w14:paraId="6C65109F" w14:textId="77777777" w:rsidR="008D6A23" w:rsidRPr="008D6A23" w:rsidRDefault="008D6A23" w:rsidP="008D6A23">
      <w:pPr>
        <w:pStyle w:val="af6"/>
        <w:ind w:firstLine="709"/>
        <w:rPr>
          <w:lang w:val="ru-RU"/>
        </w:rPr>
      </w:pPr>
      <w:r w:rsidRPr="008D6A23">
        <w:lastRenderedPageBreak/>
        <w:t>Минимальны</w:t>
      </w:r>
      <w:r w:rsidRPr="008D6A23">
        <w:rPr>
          <w:lang w:val="ru-RU"/>
        </w:rPr>
        <w:t>е</w:t>
      </w:r>
      <w:r w:rsidRPr="008D6A23">
        <w:t xml:space="preserve"> </w:t>
      </w:r>
      <w:r w:rsidRPr="008D6A23">
        <w:rPr>
          <w:lang w:val="ru-RU"/>
        </w:rPr>
        <w:t xml:space="preserve">системные </w:t>
      </w:r>
      <w:r w:rsidRPr="008D6A23">
        <w:t>требования, предъявляемы</w:t>
      </w:r>
      <w:r w:rsidRPr="008D6A23">
        <w:rPr>
          <w:lang w:val="ru-RU"/>
        </w:rPr>
        <w:t xml:space="preserve">е </w:t>
      </w:r>
      <w:r w:rsidRPr="008D6A23">
        <w:t xml:space="preserve">к </w:t>
      </w:r>
      <w:r w:rsidRPr="008D6A23">
        <w:rPr>
          <w:lang w:val="ru-RU"/>
        </w:rPr>
        <w:t>серверу</w:t>
      </w:r>
      <w:r w:rsidRPr="008D6A23">
        <w:t xml:space="preserve">, для установки и эксплуатации </w:t>
      </w:r>
      <w:r w:rsidRPr="008D6A23">
        <w:rPr>
          <w:lang w:val="ru-RU"/>
        </w:rPr>
        <w:t>веб-сервиса</w:t>
      </w:r>
      <w:r w:rsidRPr="008D6A23">
        <w:t xml:space="preserve"> </w:t>
      </w:r>
      <w:r w:rsidRPr="008D6A23">
        <w:rPr>
          <w:lang w:val="ru-RU"/>
        </w:rPr>
        <w:t>приведены в Таблице 4.</w:t>
      </w:r>
    </w:p>
    <w:p w14:paraId="7C3B8324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szCs w:val="24"/>
        </w:rPr>
      </w:pPr>
      <w:r w:rsidRPr="008D6A23">
        <w:rPr>
          <w:szCs w:val="24"/>
        </w:rPr>
        <w:t>Таблица 4 – Требования к конфигурации веб-сервера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D6A23" w:rsidRPr="008D6A23" w14:paraId="5DBD785F" w14:textId="77777777" w:rsidTr="00CB5E7A">
        <w:tc>
          <w:tcPr>
            <w:tcW w:w="5495" w:type="dxa"/>
          </w:tcPr>
          <w:p w14:paraId="12230520" w14:textId="77777777" w:rsidR="008D6A23" w:rsidRPr="008D6A23" w:rsidRDefault="008D6A23" w:rsidP="00CB5E7A">
            <w:r w:rsidRPr="008D6A23">
              <w:t>Количество вычислительных потоков процессоров</w:t>
            </w:r>
          </w:p>
        </w:tc>
        <w:tc>
          <w:tcPr>
            <w:tcW w:w="4076" w:type="dxa"/>
          </w:tcPr>
          <w:p w14:paraId="648858A4" w14:textId="77777777" w:rsidR="008D6A23" w:rsidRPr="008D6A23" w:rsidRDefault="008D6A23" w:rsidP="00CB5E7A">
            <w:r w:rsidRPr="008D6A23">
              <w:t>4 шт.</w:t>
            </w:r>
          </w:p>
        </w:tc>
      </w:tr>
      <w:tr w:rsidR="008D6A23" w:rsidRPr="008D6A23" w14:paraId="7FB811FC" w14:textId="77777777" w:rsidTr="00CB5E7A">
        <w:tc>
          <w:tcPr>
            <w:tcW w:w="5495" w:type="dxa"/>
          </w:tcPr>
          <w:p w14:paraId="48BFCAD3" w14:textId="77777777" w:rsidR="008D6A23" w:rsidRPr="008D6A23" w:rsidRDefault="008D6A23" w:rsidP="00CB5E7A">
            <w:r w:rsidRPr="008D6A23">
              <w:t>Тактовая частота процессора</w:t>
            </w:r>
          </w:p>
        </w:tc>
        <w:tc>
          <w:tcPr>
            <w:tcW w:w="4076" w:type="dxa"/>
          </w:tcPr>
          <w:p w14:paraId="00D4D33A" w14:textId="77777777" w:rsidR="008D6A23" w:rsidRPr="008D6A23" w:rsidRDefault="008D6A23" w:rsidP="00CB5E7A">
            <w:r w:rsidRPr="008D6A23">
              <w:t>2,5 ГГц</w:t>
            </w:r>
          </w:p>
        </w:tc>
      </w:tr>
      <w:tr w:rsidR="008D6A23" w:rsidRPr="008D6A23" w14:paraId="4F8C72DB" w14:textId="77777777" w:rsidTr="00CB5E7A">
        <w:tc>
          <w:tcPr>
            <w:tcW w:w="5495" w:type="dxa"/>
          </w:tcPr>
          <w:p w14:paraId="53970069" w14:textId="77777777" w:rsidR="008D6A23" w:rsidRPr="008D6A23" w:rsidRDefault="008D6A23" w:rsidP="00CB5E7A">
            <w:r w:rsidRPr="008D6A23">
              <w:t>Оперативная память</w:t>
            </w:r>
          </w:p>
        </w:tc>
        <w:tc>
          <w:tcPr>
            <w:tcW w:w="4076" w:type="dxa"/>
          </w:tcPr>
          <w:p w14:paraId="62F797EE" w14:textId="77777777" w:rsidR="008D6A23" w:rsidRPr="008D6A23" w:rsidRDefault="008D6A23" w:rsidP="00CB5E7A">
            <w:r w:rsidRPr="008D6A23">
              <w:t>8 Гб</w:t>
            </w:r>
          </w:p>
        </w:tc>
      </w:tr>
      <w:tr w:rsidR="008D6A23" w:rsidRPr="008D6A23" w14:paraId="13A40507" w14:textId="77777777" w:rsidTr="00CB5E7A">
        <w:tc>
          <w:tcPr>
            <w:tcW w:w="5495" w:type="dxa"/>
          </w:tcPr>
          <w:p w14:paraId="5A1F1CE4" w14:textId="77777777" w:rsidR="008D6A23" w:rsidRPr="008D6A23" w:rsidRDefault="008D6A23" w:rsidP="00CB5E7A">
            <w:r w:rsidRPr="008D6A23">
              <w:t>Свободное дисковое пространство</w:t>
            </w:r>
          </w:p>
        </w:tc>
        <w:tc>
          <w:tcPr>
            <w:tcW w:w="4076" w:type="dxa"/>
          </w:tcPr>
          <w:p w14:paraId="76A42ECA" w14:textId="77777777" w:rsidR="008D6A23" w:rsidRPr="008D6A23" w:rsidRDefault="008D6A23" w:rsidP="00CB5E7A">
            <w:r w:rsidRPr="008D6A23">
              <w:t>500 Гб</w:t>
            </w:r>
          </w:p>
        </w:tc>
      </w:tr>
      <w:tr w:rsidR="008D6A23" w:rsidRPr="008D6A23" w14:paraId="476638F8" w14:textId="77777777" w:rsidTr="00CB5E7A">
        <w:tc>
          <w:tcPr>
            <w:tcW w:w="5495" w:type="dxa"/>
          </w:tcPr>
          <w:p w14:paraId="1661AAF2" w14:textId="77777777" w:rsidR="008D6A23" w:rsidRPr="008D6A23" w:rsidRDefault="008D6A23" w:rsidP="00CB5E7A">
            <w:r w:rsidRPr="008D6A23">
              <w:t>Тип дисковых накопителей</w:t>
            </w:r>
          </w:p>
        </w:tc>
        <w:tc>
          <w:tcPr>
            <w:tcW w:w="4076" w:type="dxa"/>
          </w:tcPr>
          <w:p w14:paraId="3BE7D1BE" w14:textId="77777777" w:rsidR="008D6A23" w:rsidRPr="008D6A23" w:rsidRDefault="008D6A23" w:rsidP="00CB5E7A">
            <w:r w:rsidRPr="008D6A23">
              <w:t>SATA</w:t>
            </w:r>
          </w:p>
        </w:tc>
      </w:tr>
      <w:tr w:rsidR="008D6A23" w:rsidRPr="008D6A23" w14:paraId="6CCB5042" w14:textId="77777777" w:rsidTr="00CB5E7A">
        <w:tc>
          <w:tcPr>
            <w:tcW w:w="5495" w:type="dxa"/>
          </w:tcPr>
          <w:p w14:paraId="37A45EDB" w14:textId="77777777" w:rsidR="008D6A23" w:rsidRPr="008D6A23" w:rsidRDefault="008D6A23" w:rsidP="00CB5E7A">
            <w:r w:rsidRPr="008D6A23">
              <w:t xml:space="preserve">Пропускная способность локальной сети </w:t>
            </w:r>
          </w:p>
        </w:tc>
        <w:tc>
          <w:tcPr>
            <w:tcW w:w="4076" w:type="dxa"/>
          </w:tcPr>
          <w:p w14:paraId="37D7CC74" w14:textId="77777777" w:rsidR="008D6A23" w:rsidRPr="008D6A23" w:rsidRDefault="008D6A23" w:rsidP="00CB5E7A">
            <w:r w:rsidRPr="008D6A23">
              <w:t>100 Мбит/сек</w:t>
            </w:r>
          </w:p>
        </w:tc>
      </w:tr>
      <w:tr w:rsidR="008D6A23" w:rsidRPr="00F72DC6" w14:paraId="4711A67D" w14:textId="77777777" w:rsidTr="00CB5E7A">
        <w:tc>
          <w:tcPr>
            <w:tcW w:w="5495" w:type="dxa"/>
          </w:tcPr>
          <w:p w14:paraId="4ED2F72D" w14:textId="77777777" w:rsidR="008D6A23" w:rsidRPr="008D6A23" w:rsidRDefault="008D6A23" w:rsidP="00CB5E7A">
            <w:r w:rsidRPr="008D6A23">
              <w:t>Требуемое</w:t>
            </w:r>
            <w:r w:rsidRPr="008D6A23">
              <w:rPr>
                <w:lang w:val="en-US"/>
              </w:rPr>
              <w:t xml:space="preserve"> </w:t>
            </w:r>
            <w:r w:rsidRPr="008D6A23">
              <w:t>ПО</w:t>
            </w:r>
          </w:p>
        </w:tc>
        <w:tc>
          <w:tcPr>
            <w:tcW w:w="4076" w:type="dxa"/>
          </w:tcPr>
          <w:p w14:paraId="0E61554A" w14:textId="77777777" w:rsidR="008D6A23" w:rsidRPr="008D6A23" w:rsidRDefault="008D6A23" w:rsidP="00CB5E7A">
            <w:pPr>
              <w:rPr>
                <w:lang w:val="en-US"/>
              </w:rPr>
            </w:pPr>
            <w:r w:rsidRPr="008D6A23">
              <w:rPr>
                <w:lang w:val="en-US"/>
              </w:rPr>
              <w:t>Apache2, ASP.NET 5, ca-certificates</w:t>
            </w:r>
          </w:p>
        </w:tc>
      </w:tr>
    </w:tbl>
    <w:p w14:paraId="5A35AB7B" w14:textId="77777777" w:rsidR="00653075" w:rsidRPr="008D6A23" w:rsidRDefault="00653075" w:rsidP="00930D4C">
      <w:pPr>
        <w:jc w:val="both"/>
        <w:rPr>
          <w:lang w:val="en-US" w:eastAsia="en-US"/>
        </w:rPr>
      </w:pPr>
    </w:p>
    <w:p w14:paraId="49D0712D" w14:textId="6AC5E270" w:rsidR="00194241" w:rsidRPr="00E966FE" w:rsidRDefault="008D6A23" w:rsidP="00F72DC6">
      <w:pPr>
        <w:pStyle w:val="1"/>
        <w:spacing w:before="0" w:after="0" w:line="360" w:lineRule="auto"/>
        <w:ind w:left="0" w:firstLine="709"/>
        <w:jc w:val="both"/>
      </w:pPr>
      <w:bookmarkStart w:id="94" w:name="_Toc145940212"/>
      <w:bookmarkEnd w:id="88"/>
      <w:r>
        <w:t>Порядок использования модуля</w:t>
      </w:r>
      <w:bookmarkEnd w:id="94"/>
    </w:p>
    <w:p w14:paraId="22A60374" w14:textId="1B014334" w:rsidR="00194241" w:rsidRPr="00E966FE" w:rsidRDefault="00194241" w:rsidP="00F72DC6">
      <w:pPr>
        <w:pStyle w:val="2"/>
        <w:spacing w:before="0" w:after="0" w:line="360" w:lineRule="auto"/>
        <w:ind w:left="0" w:firstLine="709"/>
        <w:jc w:val="both"/>
        <w:rPr>
          <w:lang w:eastAsia="en-US"/>
        </w:rPr>
      </w:pPr>
      <w:bookmarkStart w:id="95" w:name="_Toc145940213"/>
      <w:r w:rsidRPr="00E966FE">
        <w:rPr>
          <w:lang w:eastAsia="en-US"/>
        </w:rPr>
        <w:t>Переход на веб-сервис</w:t>
      </w:r>
      <w:bookmarkEnd w:id="95"/>
    </w:p>
    <w:p w14:paraId="202DD2BB" w14:textId="0A576A2D" w:rsidR="00990F85" w:rsidRPr="00E966FE" w:rsidRDefault="008D6A23" w:rsidP="00F72DC6">
      <w:pPr>
        <w:spacing w:line="360" w:lineRule="auto"/>
        <w:ind w:firstLine="709"/>
        <w:jc w:val="both"/>
      </w:pPr>
      <w:r>
        <w:t>Откройте модуль</w:t>
      </w:r>
      <w:r w:rsidRPr="00B61F71">
        <w:t xml:space="preserve"> </w:t>
      </w:r>
      <w:r>
        <w:t xml:space="preserve">в </w:t>
      </w:r>
      <w:proofErr w:type="spellStart"/>
      <w:r>
        <w:t>барузере</w:t>
      </w:r>
      <w:proofErr w:type="spellEnd"/>
      <w:r>
        <w:t xml:space="preserve"> </w:t>
      </w:r>
      <w:r>
        <w:rPr>
          <w:lang w:val="en-US"/>
        </w:rPr>
        <w:t>Google</w:t>
      </w:r>
      <w:r w:rsidRPr="00B91C2A">
        <w:t xml:space="preserve"> </w:t>
      </w:r>
      <w:r>
        <w:rPr>
          <w:lang w:val="en-US"/>
        </w:rPr>
        <w:t>Chrome</w:t>
      </w:r>
      <w:r w:rsidRPr="00B91C2A">
        <w:t xml:space="preserve"> (</w:t>
      </w:r>
      <w:r>
        <w:t xml:space="preserve">версии 60 и выше), </w:t>
      </w:r>
      <w:proofErr w:type="spellStart"/>
      <w:r>
        <w:t>Яндекс.Браузер</w:t>
      </w:r>
      <w:proofErr w:type="spellEnd"/>
      <w:r>
        <w:t xml:space="preserve"> (версии 20 и выше)</w:t>
      </w:r>
    </w:p>
    <w:p w14:paraId="75867F88" w14:textId="08928955" w:rsidR="00725C10" w:rsidRPr="00E966FE" w:rsidRDefault="008D6A23" w:rsidP="00F72DC6">
      <w:pPr>
        <w:pStyle w:val="2"/>
        <w:spacing w:before="0" w:after="0" w:line="360" w:lineRule="auto"/>
        <w:ind w:left="0" w:firstLine="709"/>
        <w:jc w:val="both"/>
        <w:rPr>
          <w:lang w:eastAsia="en-US"/>
        </w:rPr>
      </w:pPr>
      <w:bookmarkStart w:id="96" w:name="_Toc145940214"/>
      <w:r>
        <w:rPr>
          <w:lang w:eastAsia="en-US"/>
        </w:rPr>
        <w:t>Авторизация</w:t>
      </w:r>
      <w:bookmarkEnd w:id="96"/>
      <w:r>
        <w:rPr>
          <w:lang w:eastAsia="en-US"/>
        </w:rPr>
        <w:t xml:space="preserve"> </w:t>
      </w:r>
    </w:p>
    <w:p w14:paraId="787BABDB" w14:textId="459CFD4D" w:rsidR="009B3DD8" w:rsidRPr="008D6A23" w:rsidRDefault="008D6A23" w:rsidP="00F72DC6">
      <w:pPr>
        <w:spacing w:line="360" w:lineRule="auto"/>
        <w:ind w:firstLine="709"/>
        <w:jc w:val="both"/>
        <w:rPr>
          <w:lang w:eastAsia="en-US"/>
        </w:rPr>
      </w:pPr>
      <w:r>
        <w:t xml:space="preserve">Для того что бы авторизоваться в модуле </w:t>
      </w:r>
      <w:r w:rsidRPr="00337664">
        <w:rPr>
          <w:rFonts w:eastAsia="Calibri"/>
          <w:color w:val="000000"/>
        </w:rPr>
        <w:t>«Конструктор соответствия территориальных зон и видов разрешенного использования»</w:t>
      </w:r>
      <w:r>
        <w:rPr>
          <w:rFonts w:eastAsia="Calibri"/>
          <w:color w:val="000000"/>
        </w:rPr>
        <w:t xml:space="preserve"> необходимо заполнить формы с логином и паролем</w:t>
      </w:r>
      <w:r w:rsidRPr="008D6A23">
        <w:rPr>
          <w:rFonts w:eastAsia="Calibri"/>
          <w:noProof/>
          <w:color w:val="000000"/>
        </w:rPr>
        <w:drawing>
          <wp:inline distT="0" distB="0" distL="0" distR="0" wp14:anchorId="226FEC4A" wp14:editId="1BFCE210">
            <wp:extent cx="2133600" cy="560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4894" cy="5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 и нажать на кнопку </w:t>
      </w:r>
      <w:r w:rsidRPr="008D6A23">
        <w:rPr>
          <w:rFonts w:eastAsia="Calibri"/>
          <w:noProof/>
          <w:color w:val="000000"/>
        </w:rPr>
        <w:drawing>
          <wp:inline distT="0" distB="0" distL="0" distR="0" wp14:anchorId="32AE43E5" wp14:editId="626F889F">
            <wp:extent cx="885949" cy="3620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F1F6" w14:textId="5C080BC5" w:rsidR="009B3DD8" w:rsidRPr="00E966FE" w:rsidRDefault="009B3DD8" w:rsidP="00F72DC6">
      <w:pPr>
        <w:spacing w:line="360" w:lineRule="auto"/>
        <w:ind w:firstLine="709"/>
        <w:jc w:val="both"/>
        <w:rPr>
          <w:lang w:eastAsia="en-US"/>
        </w:rPr>
      </w:pPr>
    </w:p>
    <w:p w14:paraId="0EC497AE" w14:textId="1EEA4D3C" w:rsidR="008D6A23" w:rsidRDefault="008D6A23" w:rsidP="00F72DC6">
      <w:pPr>
        <w:pStyle w:val="2"/>
        <w:spacing w:before="0" w:after="0" w:line="360" w:lineRule="auto"/>
        <w:ind w:left="0" w:firstLine="709"/>
        <w:jc w:val="both"/>
        <w:rPr>
          <w:lang w:eastAsia="en-US"/>
        </w:rPr>
      </w:pPr>
      <w:bookmarkStart w:id="97" w:name="_Toc145940215"/>
      <w:r>
        <w:rPr>
          <w:lang w:eastAsia="en-US"/>
        </w:rPr>
        <w:t>Основной порядок использования модуля</w:t>
      </w:r>
      <w:bookmarkEnd w:id="97"/>
    </w:p>
    <w:p w14:paraId="62792E36" w14:textId="02E52078" w:rsidR="008D6A23" w:rsidRPr="00E966FE" w:rsidRDefault="008D6A23" w:rsidP="00F72DC6">
      <w:pPr>
        <w:pStyle w:val="af4"/>
        <w:tabs>
          <w:tab w:val="left" w:pos="851"/>
        </w:tabs>
        <w:rPr>
          <w:lang w:eastAsia="en-US"/>
        </w:rPr>
      </w:pPr>
      <w:r w:rsidRPr="00E966FE">
        <w:rPr>
          <w:lang w:eastAsia="en-US"/>
        </w:rPr>
        <w:t xml:space="preserve">На </w:t>
      </w:r>
      <w:r w:rsidRPr="00E966FE">
        <w:rPr>
          <w:lang w:eastAsia="en-US"/>
        </w:rPr>
        <w:fldChar w:fldCharType="begin"/>
      </w:r>
      <w:r w:rsidRPr="00E966FE">
        <w:rPr>
          <w:lang w:eastAsia="en-US"/>
        </w:rPr>
        <w:instrText xml:space="preserve"> REF _Ref88056882 \h  \* MERGEFORMAT </w:instrText>
      </w:r>
      <w:r w:rsidRPr="00E966FE">
        <w:rPr>
          <w:lang w:eastAsia="en-US"/>
        </w:rPr>
      </w:r>
      <w:r w:rsidRPr="00E966FE">
        <w:rPr>
          <w:lang w:eastAsia="en-US"/>
        </w:rPr>
        <w:fldChar w:fldCharType="separate"/>
      </w:r>
      <w:r w:rsidRPr="00E966FE">
        <w:t xml:space="preserve">Рисунок </w:t>
      </w:r>
      <w:r>
        <w:rPr>
          <w:noProof/>
        </w:rPr>
        <w:t>1</w:t>
      </w:r>
      <w:r w:rsidRPr="00E966FE">
        <w:t xml:space="preserve"> – Основные кнопки</w:t>
      </w:r>
      <w:r w:rsidRPr="00E966FE">
        <w:rPr>
          <w:lang w:eastAsia="en-US"/>
        </w:rPr>
        <w:fldChar w:fldCharType="end"/>
      </w:r>
      <w:r>
        <w:rPr>
          <w:lang w:val="ru-RU" w:eastAsia="en-US"/>
        </w:rPr>
        <w:t>,</w:t>
      </w:r>
      <w:r w:rsidRPr="00E966FE">
        <w:rPr>
          <w:lang w:eastAsia="en-US"/>
        </w:rPr>
        <w:t xml:space="preserve"> </w:t>
      </w:r>
      <w:r w:rsidRPr="00E966FE">
        <w:rPr>
          <w:lang w:val="ru-RU"/>
        </w:rPr>
        <w:t>отображены</w:t>
      </w:r>
      <w:r w:rsidRPr="00E966FE">
        <w:rPr>
          <w:lang w:eastAsia="en-US"/>
        </w:rPr>
        <w:t xml:space="preserve"> основные элементы управления </w:t>
      </w:r>
      <w:r w:rsidR="00145A1C">
        <w:rPr>
          <w:lang w:eastAsia="en-US"/>
        </w:rPr>
        <w:br/>
      </w:r>
      <w:r w:rsidRPr="00E966FE">
        <w:rPr>
          <w:lang w:eastAsia="en-US"/>
        </w:rPr>
        <w:t xml:space="preserve">для работы с </w:t>
      </w:r>
      <w:r>
        <w:rPr>
          <w:lang w:val="ru-RU"/>
        </w:rPr>
        <w:t xml:space="preserve">конструктором соответствия </w:t>
      </w:r>
      <w:proofErr w:type="spellStart"/>
      <w:r>
        <w:rPr>
          <w:lang w:val="ru-RU"/>
        </w:rPr>
        <w:t>террзон</w:t>
      </w:r>
      <w:proofErr w:type="spellEnd"/>
      <w:r>
        <w:rPr>
          <w:lang w:val="ru-RU"/>
        </w:rPr>
        <w:t xml:space="preserve"> и ВРИ</w:t>
      </w:r>
      <w:r w:rsidRPr="00E966FE">
        <w:rPr>
          <w:lang w:eastAsia="en-US"/>
        </w:rPr>
        <w:t>:</w:t>
      </w:r>
    </w:p>
    <w:p w14:paraId="5DEEAFCF" w14:textId="77777777" w:rsidR="008D6A23" w:rsidRPr="00E966FE" w:rsidRDefault="008D6A23" w:rsidP="00F72DC6">
      <w:pPr>
        <w:pStyle w:val="a8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cs="Times New Roman"/>
        </w:rPr>
      </w:pPr>
      <w:r w:rsidRPr="00E966FE">
        <w:rPr>
          <w:rFonts w:cs="Times New Roman"/>
        </w:rPr>
        <w:t>Кнопка «</w:t>
      </w:r>
      <w:r>
        <w:rPr>
          <w:rFonts w:cs="Times New Roman"/>
        </w:rPr>
        <w:t>Конструктор фильтров</w:t>
      </w:r>
      <w:r w:rsidRPr="00E966FE">
        <w:rPr>
          <w:rFonts w:cs="Times New Roman"/>
        </w:rPr>
        <w:t xml:space="preserve">» – </w:t>
      </w:r>
      <w:r w:rsidRPr="00337664">
        <w:rPr>
          <w:rFonts w:eastAsia="Calibri" w:cs="Times New Roman"/>
          <w:color w:val="000000"/>
        </w:rPr>
        <w:t>Модуль «Конструктор соответствия территориальных зон и видов разрешенного использования»</w:t>
      </w:r>
    </w:p>
    <w:p w14:paraId="28DB86CC" w14:textId="2B1B43FB" w:rsidR="008D6A23" w:rsidRPr="00E966FE" w:rsidRDefault="008D6A23" w:rsidP="00F72DC6">
      <w:pPr>
        <w:pStyle w:val="a8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Выпадающий список</w:t>
      </w:r>
      <w:r w:rsidRPr="00E966FE">
        <w:rPr>
          <w:rFonts w:cs="Times New Roman"/>
        </w:rPr>
        <w:t xml:space="preserve"> – </w:t>
      </w:r>
      <w:r>
        <w:rPr>
          <w:rFonts w:cs="Times New Roman"/>
          <w:bCs/>
          <w:kern w:val="32"/>
        </w:rPr>
        <w:t>п</w:t>
      </w:r>
      <w:r w:rsidRPr="00337664">
        <w:rPr>
          <w:rFonts w:cs="Times New Roman"/>
          <w:bCs/>
          <w:kern w:val="32"/>
        </w:rPr>
        <w:t xml:space="preserve">ользователь </w:t>
      </w:r>
      <w:r>
        <w:rPr>
          <w:rFonts w:cs="Times New Roman"/>
          <w:bCs/>
          <w:kern w:val="32"/>
        </w:rPr>
        <w:t>должен выбрать</w:t>
      </w:r>
      <w:r w:rsidRPr="00337664">
        <w:rPr>
          <w:rFonts w:cs="Times New Roman"/>
          <w:bCs/>
          <w:kern w:val="32"/>
        </w:rPr>
        <w:t xml:space="preserve"> территориальную зону </w:t>
      </w:r>
      <w:r w:rsidR="00145A1C">
        <w:rPr>
          <w:rFonts w:cs="Times New Roman"/>
          <w:bCs/>
          <w:kern w:val="32"/>
        </w:rPr>
        <w:br/>
      </w:r>
      <w:r w:rsidRPr="00337664">
        <w:rPr>
          <w:rFonts w:cs="Times New Roman"/>
          <w:bCs/>
          <w:kern w:val="32"/>
        </w:rPr>
        <w:t xml:space="preserve">из </w:t>
      </w:r>
      <w:r>
        <w:rPr>
          <w:rFonts w:cs="Times New Roman"/>
          <w:bCs/>
          <w:kern w:val="32"/>
        </w:rPr>
        <w:t>выпадающего</w:t>
      </w:r>
      <w:r w:rsidRPr="00337664">
        <w:rPr>
          <w:rFonts w:cs="Times New Roman"/>
          <w:bCs/>
          <w:kern w:val="32"/>
        </w:rPr>
        <w:t xml:space="preserve"> списка</w:t>
      </w:r>
      <w:r w:rsidRPr="00E966FE">
        <w:rPr>
          <w:rFonts w:cs="Times New Roman"/>
        </w:rPr>
        <w:t>.</w:t>
      </w:r>
    </w:p>
    <w:p w14:paraId="08CEF77C" w14:textId="77777777" w:rsidR="008D6A23" w:rsidRPr="00E966FE" w:rsidRDefault="008D6A23" w:rsidP="00F72DC6">
      <w:pPr>
        <w:pStyle w:val="a8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Выбор вида ВРИ</w:t>
      </w:r>
      <w:r w:rsidRPr="00E966FE">
        <w:rPr>
          <w:rFonts w:cs="Times New Roman"/>
        </w:rPr>
        <w:t xml:space="preserve"> – </w:t>
      </w:r>
      <w:r>
        <w:rPr>
          <w:rFonts w:cs="Times New Roman"/>
        </w:rPr>
        <w:t>меню с выбором каждого вида ВРИ</w:t>
      </w:r>
      <w:r w:rsidRPr="00E966FE">
        <w:rPr>
          <w:rFonts w:cs="Times New Roman"/>
        </w:rPr>
        <w:t>.</w:t>
      </w:r>
    </w:p>
    <w:p w14:paraId="06F90C71" w14:textId="085ACB2D" w:rsidR="008D6A23" w:rsidRPr="008D6A23" w:rsidRDefault="008D6A23" w:rsidP="00F72DC6">
      <w:pPr>
        <w:pStyle w:val="a8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cs="Times New Roman"/>
        </w:rPr>
      </w:pPr>
      <w:r w:rsidRPr="00337664">
        <w:rPr>
          <w:rFonts w:cs="Times New Roman"/>
          <w:bCs/>
          <w:kern w:val="32"/>
          <w:lang w:eastAsia="ru-RU"/>
        </w:rPr>
        <w:t>Фильтр по ВРИ</w:t>
      </w:r>
      <w:r w:rsidRPr="00E966FE">
        <w:rPr>
          <w:rFonts w:cs="Times New Roman"/>
        </w:rPr>
        <w:t xml:space="preserve"> – </w:t>
      </w:r>
      <w:r w:rsidRPr="00337664">
        <w:rPr>
          <w:rFonts w:cs="Times New Roman"/>
          <w:bCs/>
          <w:kern w:val="32"/>
          <w:lang w:eastAsia="ru-RU"/>
        </w:rPr>
        <w:t>пользователь может настроить классификатор ВРИ</w:t>
      </w:r>
      <w:r>
        <w:rPr>
          <w:rFonts w:cs="Times New Roman"/>
          <w:bCs/>
          <w:kern w:val="32"/>
          <w:lang w:eastAsia="ru-RU"/>
        </w:rPr>
        <w:t xml:space="preserve"> у каждого вида</w:t>
      </w:r>
      <w:r w:rsidRPr="00337664">
        <w:rPr>
          <w:rFonts w:cs="Times New Roman"/>
          <w:bCs/>
          <w:kern w:val="32"/>
          <w:lang w:eastAsia="ru-RU"/>
        </w:rPr>
        <w:t>, чтобы определить конкретные В</w:t>
      </w:r>
      <w:r>
        <w:rPr>
          <w:rFonts w:cs="Times New Roman"/>
          <w:bCs/>
          <w:kern w:val="32"/>
          <w:lang w:eastAsia="ru-RU"/>
        </w:rPr>
        <w:t>РИ, которые будут включены для выбранной</w:t>
      </w:r>
      <w:r w:rsidRPr="00337664">
        <w:rPr>
          <w:rFonts w:cs="Times New Roman"/>
          <w:bCs/>
          <w:kern w:val="32"/>
          <w:lang w:eastAsia="ru-RU"/>
        </w:rPr>
        <w:t xml:space="preserve"> территориальной зоны</w:t>
      </w:r>
      <w:r>
        <w:rPr>
          <w:rFonts w:cs="Times New Roman"/>
          <w:bCs/>
          <w:kern w:val="32"/>
          <w:lang w:eastAsia="ru-RU"/>
        </w:rPr>
        <w:t xml:space="preserve"> из выпадающего списка</w:t>
      </w:r>
      <w:r w:rsidRPr="00337664">
        <w:rPr>
          <w:rFonts w:cs="Times New Roman"/>
          <w:bCs/>
          <w:kern w:val="32"/>
          <w:lang w:eastAsia="ru-RU"/>
        </w:rPr>
        <w:t>.</w:t>
      </w:r>
    </w:p>
    <w:p w14:paraId="28A77813" w14:textId="0AA8AEE0" w:rsidR="008D6A23" w:rsidRPr="008D6A23" w:rsidRDefault="008D6A23" w:rsidP="00F72DC6">
      <w:pPr>
        <w:pStyle w:val="a8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  <w:bCs/>
          <w:kern w:val="32"/>
          <w:lang w:eastAsia="ru-RU"/>
        </w:rPr>
        <w:t xml:space="preserve">Кнопка «Сохранить» </w:t>
      </w:r>
      <w:r w:rsidRPr="00E966FE">
        <w:rPr>
          <w:rFonts w:cs="Times New Roman"/>
        </w:rPr>
        <w:t>–</w:t>
      </w:r>
      <w:r>
        <w:rPr>
          <w:rFonts w:cs="Times New Roman"/>
        </w:rPr>
        <w:t xml:space="preserve"> для того что бы внести изменения в классификатора ВРИ для территориальной зоны, пользователь должен сохранить изменения.</w:t>
      </w:r>
    </w:p>
    <w:p w14:paraId="3BB64559" w14:textId="04496FEA" w:rsidR="008D6A23" w:rsidRPr="00E966FE" w:rsidRDefault="008D6A23" w:rsidP="008D6A23">
      <w:pPr>
        <w:pStyle w:val="af2"/>
        <w:spacing w:line="360" w:lineRule="auto"/>
        <w:ind w:firstLine="851"/>
        <w:jc w:val="both"/>
        <w:rPr>
          <w:lang w:eastAsia="en-US"/>
        </w:rPr>
      </w:pPr>
      <w:bookmarkStart w:id="98" w:name="_Ref88056882"/>
      <w:r w:rsidRPr="008D6A2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8F3601" wp14:editId="50A56E00">
            <wp:simplePos x="0" y="0"/>
            <wp:positionH relativeFrom="page">
              <wp:align>center</wp:align>
            </wp:positionH>
            <wp:positionV relativeFrom="paragraph">
              <wp:posOffset>211717</wp:posOffset>
            </wp:positionV>
            <wp:extent cx="7359650" cy="2094865"/>
            <wp:effectExtent l="0" t="0" r="0" b="635"/>
            <wp:wrapSquare wrapText="bothSides"/>
            <wp:docPr id="1" name="Рисунок 1" descr="C:\Users\kagapov\Pictures\Screenshot 2023-09-12 17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apov\Pictures\Screenshot 2023-09-12 1732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6FE">
        <w:t xml:space="preserve">Рисунок </w:t>
      </w:r>
      <w:r>
        <w:rPr>
          <w:lang w:val="en-US"/>
        </w:rPr>
        <w:t>1</w:t>
      </w:r>
      <w:r w:rsidRPr="00E966FE">
        <w:t xml:space="preserve"> – Основные кнопки</w:t>
      </w:r>
      <w:bookmarkEnd w:id="98"/>
    </w:p>
    <w:p w14:paraId="1DDD5B0B" w14:textId="33B435B3" w:rsidR="003D730B" w:rsidRPr="00E966FE" w:rsidRDefault="003D730B" w:rsidP="008D6A23">
      <w:pPr>
        <w:pStyle w:val="af4"/>
        <w:tabs>
          <w:tab w:val="left" w:pos="851"/>
        </w:tabs>
        <w:ind w:firstLine="0"/>
        <w:rPr>
          <w:lang w:eastAsia="en-US"/>
        </w:rPr>
      </w:pPr>
    </w:p>
    <w:bookmarkEnd w:id="79"/>
    <w:bookmarkEnd w:id="80"/>
    <w:bookmarkEnd w:id="81"/>
    <w:bookmarkEnd w:id="82"/>
    <w:bookmarkEnd w:id="83"/>
    <w:sectPr w:rsidR="003D730B" w:rsidRPr="00E966FE" w:rsidSect="009643EC">
      <w:headerReference w:type="default" r:id="rId17"/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E063" w14:textId="77777777" w:rsidR="00D66417" w:rsidRDefault="00D66417" w:rsidP="00A10C4B">
      <w:r>
        <w:separator/>
      </w:r>
    </w:p>
  </w:endnote>
  <w:endnote w:type="continuationSeparator" w:id="0">
    <w:p w14:paraId="1D86FE27" w14:textId="77777777" w:rsidR="00D66417" w:rsidRDefault="00D66417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4708"/>
      <w:docPartObj>
        <w:docPartGallery w:val="Page Numbers (Bottom of Page)"/>
        <w:docPartUnique/>
      </w:docPartObj>
    </w:sdtPr>
    <w:sdtEndPr/>
    <w:sdtContent>
      <w:p w14:paraId="25628F64" w14:textId="2C5DDACE" w:rsidR="00D66417" w:rsidRPr="00E966FE" w:rsidRDefault="00D66417" w:rsidP="00D66417">
        <w:pPr>
          <w:pStyle w:val="a5"/>
          <w:jc w:val="center"/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fldChar w:fldCharType="begin"/>
        </w:r>
        <w:r w:rsidRPr="00E966FE">
          <w:instrText>PAGE   \* MERGEFORMAT</w:instrText>
        </w:r>
        <w:r w:rsidRPr="00E966FE">
          <w:fldChar w:fldCharType="separate"/>
        </w:r>
        <w:r w:rsidR="00337664">
          <w:rPr>
            <w:noProof/>
          </w:rPr>
          <w:t>4</w:t>
        </w:r>
        <w:r w:rsidRPr="00E966F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402501"/>
      <w:docPartObj>
        <w:docPartGallery w:val="Page Numbers (Bottom of Page)"/>
        <w:docPartUnique/>
      </w:docPartObj>
    </w:sdtPr>
    <w:sdtEndPr/>
    <w:sdtContent>
      <w:p w14:paraId="7712E810" w14:textId="1CE59757" w:rsidR="000156DA" w:rsidRPr="000156DA" w:rsidRDefault="00F72DC6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841708"/>
      <w:docPartObj>
        <w:docPartGallery w:val="Page Numbers (Bottom of Page)"/>
        <w:docPartUnique/>
      </w:docPartObj>
    </w:sdtPr>
    <w:sdtEndPr/>
    <w:sdtContent>
      <w:p w14:paraId="2D11BF53" w14:textId="77777777" w:rsidR="000156DA" w:rsidRPr="000156DA" w:rsidRDefault="000156DA">
        <w:pPr>
          <w:pStyle w:val="a5"/>
          <w:jc w:val="right"/>
        </w:pPr>
        <w:r w:rsidRPr="000156DA">
          <w:fldChar w:fldCharType="begin"/>
        </w:r>
        <w:r w:rsidRPr="000156DA">
          <w:instrText>PAGE   \* MERGEFORMAT</w:instrText>
        </w:r>
        <w:r w:rsidRPr="000156DA">
          <w:fldChar w:fldCharType="separate"/>
        </w:r>
        <w:r w:rsidR="00F72DC6">
          <w:rPr>
            <w:noProof/>
          </w:rPr>
          <w:t>2</w:t>
        </w:r>
        <w:r w:rsidRPr="000156DA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2454"/>
      <w:docPartObj>
        <w:docPartGallery w:val="Page Numbers (Bottom of Page)"/>
        <w:docPartUnique/>
      </w:docPartObj>
    </w:sdtPr>
    <w:sdtEndPr/>
    <w:sdtContent>
      <w:p w14:paraId="6933B9DD" w14:textId="77777777" w:rsidR="008D6A23" w:rsidRPr="006700AE" w:rsidRDefault="008D6A23" w:rsidP="001460A8">
        <w:pPr>
          <w:pStyle w:val="a5"/>
          <w:jc w:val="right"/>
        </w:pPr>
        <w:r w:rsidRPr="006700AE">
          <w:fldChar w:fldCharType="begin"/>
        </w:r>
        <w:r w:rsidRPr="006700AE">
          <w:instrText>PAGE   \* MERGEFORMAT</w:instrText>
        </w:r>
        <w:r w:rsidRPr="006700AE">
          <w:fldChar w:fldCharType="separate"/>
        </w:r>
        <w:r w:rsidR="00F72DC6">
          <w:rPr>
            <w:noProof/>
          </w:rPr>
          <w:t>3</w:t>
        </w:r>
        <w:r w:rsidRPr="006700AE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357312"/>
      <w:docPartObj>
        <w:docPartGallery w:val="Page Numbers (Bottom of Page)"/>
        <w:docPartUnique/>
      </w:docPartObj>
    </w:sdtPr>
    <w:sdtEndPr/>
    <w:sdtContent>
      <w:p w14:paraId="370C210C" w14:textId="08A4EA0B" w:rsidR="00D66417" w:rsidRPr="001460A8" w:rsidRDefault="00D66417" w:rsidP="00D66417">
        <w:pPr>
          <w:pStyle w:val="a5"/>
          <w:jc w:val="center"/>
          <w:rPr>
            <w:color w:val="FFFFFF" w:themeColor="background1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fldChar w:fldCharType="begin"/>
        </w:r>
        <w:r w:rsidRPr="00E966FE">
          <w:instrText>PAGE   \* MERGEFORMAT</w:instrText>
        </w:r>
        <w:r w:rsidRPr="00E966FE">
          <w:fldChar w:fldCharType="separate"/>
        </w:r>
        <w:r w:rsidR="00F72DC6">
          <w:rPr>
            <w:noProof/>
          </w:rPr>
          <w:t>6</w:t>
        </w:r>
        <w:r w:rsidRPr="00E966F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6264" w14:textId="77777777" w:rsidR="00D66417" w:rsidRDefault="00D66417" w:rsidP="00A10C4B">
      <w:r>
        <w:separator/>
      </w:r>
    </w:p>
  </w:footnote>
  <w:footnote w:type="continuationSeparator" w:id="0">
    <w:p w14:paraId="588C0E5C" w14:textId="77777777" w:rsidR="00D66417" w:rsidRDefault="00D66417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3534" w14:textId="30F8ED83" w:rsidR="00D66417" w:rsidRPr="002A5378" w:rsidRDefault="00D66417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749DD" w14:textId="652B2B19" w:rsidR="00D66417" w:rsidRPr="00E966FE" w:rsidRDefault="00D66417" w:rsidP="00E96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7F"/>
    <w:multiLevelType w:val="hybridMultilevel"/>
    <w:tmpl w:val="F7786B1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DC325D3"/>
    <w:multiLevelType w:val="hybridMultilevel"/>
    <w:tmpl w:val="D6BEBC0E"/>
    <w:lvl w:ilvl="0" w:tplc="7D2A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CA34F6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41C09"/>
    <w:multiLevelType w:val="multilevel"/>
    <w:tmpl w:val="8D7C7AB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520"/>
      </w:pPr>
    </w:lvl>
  </w:abstractNum>
  <w:abstractNum w:abstractNumId="3" w15:restartNumberingAfterBreak="0">
    <w:nsid w:val="19BD2787"/>
    <w:multiLevelType w:val="multilevel"/>
    <w:tmpl w:val="82EC07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b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9001D"/>
    <w:multiLevelType w:val="hybridMultilevel"/>
    <w:tmpl w:val="F5E88950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1FA"/>
    <w:multiLevelType w:val="hybridMultilevel"/>
    <w:tmpl w:val="B5ECB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C22"/>
    <w:multiLevelType w:val="hybridMultilevel"/>
    <w:tmpl w:val="B16ABD66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245"/>
    <w:multiLevelType w:val="hybridMultilevel"/>
    <w:tmpl w:val="75B06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33C"/>
    <w:multiLevelType w:val="hybridMultilevel"/>
    <w:tmpl w:val="0F6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73D6"/>
    <w:multiLevelType w:val="hybridMultilevel"/>
    <w:tmpl w:val="66EE2588"/>
    <w:lvl w:ilvl="0" w:tplc="E79E2F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856F79"/>
    <w:multiLevelType w:val="hybridMultilevel"/>
    <w:tmpl w:val="BA38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2DF8"/>
    <w:multiLevelType w:val="hybridMultilevel"/>
    <w:tmpl w:val="91A83FC6"/>
    <w:lvl w:ilvl="0" w:tplc="E79E2F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515406"/>
    <w:multiLevelType w:val="multilevel"/>
    <w:tmpl w:val="785602A4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13" w15:restartNumberingAfterBreak="0">
    <w:nsid w:val="52F53D86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63E52F3"/>
    <w:multiLevelType w:val="hybridMultilevel"/>
    <w:tmpl w:val="A6B05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A3400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E437552"/>
    <w:multiLevelType w:val="hybridMultilevel"/>
    <w:tmpl w:val="276CD0C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EEF3F0A"/>
    <w:multiLevelType w:val="hybridMultilevel"/>
    <w:tmpl w:val="EDAC7938"/>
    <w:lvl w:ilvl="0" w:tplc="D34A47E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56192"/>
    <w:multiLevelType w:val="hybridMultilevel"/>
    <w:tmpl w:val="E2EABA7E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73C3"/>
    <w:multiLevelType w:val="hybridMultilevel"/>
    <w:tmpl w:val="C4B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CF0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94E33F1"/>
    <w:multiLevelType w:val="hybridMultilevel"/>
    <w:tmpl w:val="CD4205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1"/>
  </w:num>
  <w:num w:numId="13">
    <w:abstractNumId w:val="13"/>
  </w:num>
  <w:num w:numId="14">
    <w:abstractNumId w:val="3"/>
  </w:num>
  <w:num w:numId="15">
    <w:abstractNumId w:val="20"/>
  </w:num>
  <w:num w:numId="16">
    <w:abstractNumId w:val="2"/>
  </w:num>
  <w:num w:numId="17">
    <w:abstractNumId w:val="3"/>
  </w:num>
  <w:num w:numId="18">
    <w:abstractNumId w:val="0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12"/>
  </w:num>
  <w:num w:numId="40">
    <w:abstractNumId w:val="3"/>
  </w:num>
  <w:num w:numId="41">
    <w:abstractNumId w:val="4"/>
  </w:num>
  <w:num w:numId="42">
    <w:abstractNumId w:val="16"/>
  </w:num>
  <w:num w:numId="43">
    <w:abstractNumId w:val="19"/>
  </w:num>
  <w:num w:numId="44">
    <w:abstractNumId w:val="6"/>
  </w:num>
  <w:num w:numId="45">
    <w:abstractNumId w:val="3"/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AE"/>
    <w:rsid w:val="0001155C"/>
    <w:rsid w:val="000130B8"/>
    <w:rsid w:val="0001557F"/>
    <w:rsid w:val="000156DA"/>
    <w:rsid w:val="00020AFD"/>
    <w:rsid w:val="00021B31"/>
    <w:rsid w:val="00030112"/>
    <w:rsid w:val="0003141B"/>
    <w:rsid w:val="00037057"/>
    <w:rsid w:val="00037542"/>
    <w:rsid w:val="00044051"/>
    <w:rsid w:val="00046C23"/>
    <w:rsid w:val="00051F73"/>
    <w:rsid w:val="00052993"/>
    <w:rsid w:val="0005685F"/>
    <w:rsid w:val="000600EC"/>
    <w:rsid w:val="0006106A"/>
    <w:rsid w:val="0006124B"/>
    <w:rsid w:val="00061372"/>
    <w:rsid w:val="00067227"/>
    <w:rsid w:val="000678CF"/>
    <w:rsid w:val="0007168E"/>
    <w:rsid w:val="000745D6"/>
    <w:rsid w:val="00080F76"/>
    <w:rsid w:val="00084401"/>
    <w:rsid w:val="000925BD"/>
    <w:rsid w:val="0009298C"/>
    <w:rsid w:val="000A0785"/>
    <w:rsid w:val="000A4C89"/>
    <w:rsid w:val="000B37E9"/>
    <w:rsid w:val="000C64F3"/>
    <w:rsid w:val="000D1472"/>
    <w:rsid w:val="000E0156"/>
    <w:rsid w:val="000E67A6"/>
    <w:rsid w:val="00107582"/>
    <w:rsid w:val="001224AD"/>
    <w:rsid w:val="001256FA"/>
    <w:rsid w:val="00131864"/>
    <w:rsid w:val="00133921"/>
    <w:rsid w:val="001370BD"/>
    <w:rsid w:val="00137560"/>
    <w:rsid w:val="00145A1C"/>
    <w:rsid w:val="001460A8"/>
    <w:rsid w:val="001518C4"/>
    <w:rsid w:val="00164897"/>
    <w:rsid w:val="00166430"/>
    <w:rsid w:val="0017332D"/>
    <w:rsid w:val="00175DDC"/>
    <w:rsid w:val="00177EE4"/>
    <w:rsid w:val="00184191"/>
    <w:rsid w:val="00185533"/>
    <w:rsid w:val="001904BA"/>
    <w:rsid w:val="00192115"/>
    <w:rsid w:val="00194241"/>
    <w:rsid w:val="00194CE5"/>
    <w:rsid w:val="001A4E06"/>
    <w:rsid w:val="001B4F70"/>
    <w:rsid w:val="001C5C96"/>
    <w:rsid w:val="001D4AE8"/>
    <w:rsid w:val="001D5BA3"/>
    <w:rsid w:val="001E48BC"/>
    <w:rsid w:val="001E62A6"/>
    <w:rsid w:val="001F6003"/>
    <w:rsid w:val="001F71E0"/>
    <w:rsid w:val="00201BF1"/>
    <w:rsid w:val="00202AAE"/>
    <w:rsid w:val="00211C69"/>
    <w:rsid w:val="00212ED8"/>
    <w:rsid w:val="00213726"/>
    <w:rsid w:val="00215897"/>
    <w:rsid w:val="0021684B"/>
    <w:rsid w:val="002240B7"/>
    <w:rsid w:val="00224255"/>
    <w:rsid w:val="00224B3E"/>
    <w:rsid w:val="002276B3"/>
    <w:rsid w:val="00231392"/>
    <w:rsid w:val="0023348B"/>
    <w:rsid w:val="002335E0"/>
    <w:rsid w:val="002367B7"/>
    <w:rsid w:val="002431AF"/>
    <w:rsid w:val="002442F4"/>
    <w:rsid w:val="00246137"/>
    <w:rsid w:val="002645BC"/>
    <w:rsid w:val="0027272F"/>
    <w:rsid w:val="00282277"/>
    <w:rsid w:val="00292063"/>
    <w:rsid w:val="00292A6D"/>
    <w:rsid w:val="00292E91"/>
    <w:rsid w:val="002A271D"/>
    <w:rsid w:val="002A5378"/>
    <w:rsid w:val="002B047E"/>
    <w:rsid w:val="002B3A06"/>
    <w:rsid w:val="002C530A"/>
    <w:rsid w:val="002C6BF4"/>
    <w:rsid w:val="002D1D5F"/>
    <w:rsid w:val="002D3255"/>
    <w:rsid w:val="002E164D"/>
    <w:rsid w:val="002E17C6"/>
    <w:rsid w:val="002E565D"/>
    <w:rsid w:val="00300392"/>
    <w:rsid w:val="003045A4"/>
    <w:rsid w:val="00305848"/>
    <w:rsid w:val="00312A64"/>
    <w:rsid w:val="003145C5"/>
    <w:rsid w:val="00316D49"/>
    <w:rsid w:val="00317CF8"/>
    <w:rsid w:val="00331673"/>
    <w:rsid w:val="00337664"/>
    <w:rsid w:val="0034048C"/>
    <w:rsid w:val="00342628"/>
    <w:rsid w:val="00342FFB"/>
    <w:rsid w:val="003465AA"/>
    <w:rsid w:val="00347947"/>
    <w:rsid w:val="003535D3"/>
    <w:rsid w:val="00357B9A"/>
    <w:rsid w:val="0036246D"/>
    <w:rsid w:val="00365937"/>
    <w:rsid w:val="00365CD6"/>
    <w:rsid w:val="003757C9"/>
    <w:rsid w:val="003810D5"/>
    <w:rsid w:val="003818C3"/>
    <w:rsid w:val="00397A85"/>
    <w:rsid w:val="003A7F1B"/>
    <w:rsid w:val="003B0995"/>
    <w:rsid w:val="003B1981"/>
    <w:rsid w:val="003B2F68"/>
    <w:rsid w:val="003B5702"/>
    <w:rsid w:val="003C07E3"/>
    <w:rsid w:val="003C0837"/>
    <w:rsid w:val="003C2CFA"/>
    <w:rsid w:val="003C3D23"/>
    <w:rsid w:val="003C3E8C"/>
    <w:rsid w:val="003C7ED3"/>
    <w:rsid w:val="003D71C3"/>
    <w:rsid w:val="003D730B"/>
    <w:rsid w:val="003D731C"/>
    <w:rsid w:val="003E32B7"/>
    <w:rsid w:val="003E57B4"/>
    <w:rsid w:val="003E62A5"/>
    <w:rsid w:val="00401045"/>
    <w:rsid w:val="004105A3"/>
    <w:rsid w:val="00416E02"/>
    <w:rsid w:val="004254D0"/>
    <w:rsid w:val="00436B99"/>
    <w:rsid w:val="00441C70"/>
    <w:rsid w:val="00444A56"/>
    <w:rsid w:val="00445360"/>
    <w:rsid w:val="00447B27"/>
    <w:rsid w:val="00447E23"/>
    <w:rsid w:val="0045514E"/>
    <w:rsid w:val="00471C6D"/>
    <w:rsid w:val="004721C0"/>
    <w:rsid w:val="00472285"/>
    <w:rsid w:val="00475BB9"/>
    <w:rsid w:val="00475FFA"/>
    <w:rsid w:val="0048125D"/>
    <w:rsid w:val="004A0C63"/>
    <w:rsid w:val="004A55E6"/>
    <w:rsid w:val="004A6D09"/>
    <w:rsid w:val="004B48AE"/>
    <w:rsid w:val="004B5C02"/>
    <w:rsid w:val="004B69B2"/>
    <w:rsid w:val="004C5CFB"/>
    <w:rsid w:val="004D0A6D"/>
    <w:rsid w:val="004D410D"/>
    <w:rsid w:val="004D50D1"/>
    <w:rsid w:val="004D51E9"/>
    <w:rsid w:val="004E3174"/>
    <w:rsid w:val="004F46C3"/>
    <w:rsid w:val="0050504A"/>
    <w:rsid w:val="00510B01"/>
    <w:rsid w:val="00536830"/>
    <w:rsid w:val="00536933"/>
    <w:rsid w:val="005376A0"/>
    <w:rsid w:val="005400AE"/>
    <w:rsid w:val="00540619"/>
    <w:rsid w:val="0054773B"/>
    <w:rsid w:val="00547C2C"/>
    <w:rsid w:val="005539CC"/>
    <w:rsid w:val="00555BD3"/>
    <w:rsid w:val="00575317"/>
    <w:rsid w:val="00576EA9"/>
    <w:rsid w:val="005806A0"/>
    <w:rsid w:val="00585A95"/>
    <w:rsid w:val="00585E95"/>
    <w:rsid w:val="005868CB"/>
    <w:rsid w:val="00593B6A"/>
    <w:rsid w:val="00593F24"/>
    <w:rsid w:val="00596D24"/>
    <w:rsid w:val="00597EAD"/>
    <w:rsid w:val="005A01ED"/>
    <w:rsid w:val="005A136A"/>
    <w:rsid w:val="005A23F3"/>
    <w:rsid w:val="005A57FA"/>
    <w:rsid w:val="005A6412"/>
    <w:rsid w:val="005A786D"/>
    <w:rsid w:val="005B0EF0"/>
    <w:rsid w:val="005B39DE"/>
    <w:rsid w:val="005B4FC1"/>
    <w:rsid w:val="005C4D64"/>
    <w:rsid w:val="005C76DC"/>
    <w:rsid w:val="005D23E6"/>
    <w:rsid w:val="005D6CE5"/>
    <w:rsid w:val="005E0FC2"/>
    <w:rsid w:val="005F2671"/>
    <w:rsid w:val="005F483D"/>
    <w:rsid w:val="005F6052"/>
    <w:rsid w:val="005F7377"/>
    <w:rsid w:val="005F7686"/>
    <w:rsid w:val="00606E3C"/>
    <w:rsid w:val="006075AE"/>
    <w:rsid w:val="00611B6C"/>
    <w:rsid w:val="00611EEA"/>
    <w:rsid w:val="00616046"/>
    <w:rsid w:val="00616131"/>
    <w:rsid w:val="0062701E"/>
    <w:rsid w:val="006340B8"/>
    <w:rsid w:val="006407AF"/>
    <w:rsid w:val="00647447"/>
    <w:rsid w:val="00652565"/>
    <w:rsid w:val="00653075"/>
    <w:rsid w:val="00653D17"/>
    <w:rsid w:val="00662D3F"/>
    <w:rsid w:val="00677285"/>
    <w:rsid w:val="00680143"/>
    <w:rsid w:val="00682005"/>
    <w:rsid w:val="006945A9"/>
    <w:rsid w:val="006960EB"/>
    <w:rsid w:val="006B2503"/>
    <w:rsid w:val="006B3715"/>
    <w:rsid w:val="006B4FF2"/>
    <w:rsid w:val="006B53F0"/>
    <w:rsid w:val="006B651F"/>
    <w:rsid w:val="006B73B5"/>
    <w:rsid w:val="006C73C4"/>
    <w:rsid w:val="006D498E"/>
    <w:rsid w:val="006D69F7"/>
    <w:rsid w:val="006E17D6"/>
    <w:rsid w:val="006E3216"/>
    <w:rsid w:val="00701236"/>
    <w:rsid w:val="007112F0"/>
    <w:rsid w:val="00716CA8"/>
    <w:rsid w:val="00721813"/>
    <w:rsid w:val="00725C10"/>
    <w:rsid w:val="00725E1A"/>
    <w:rsid w:val="00730036"/>
    <w:rsid w:val="007378CC"/>
    <w:rsid w:val="007421B6"/>
    <w:rsid w:val="0074295A"/>
    <w:rsid w:val="00744AB3"/>
    <w:rsid w:val="007514C7"/>
    <w:rsid w:val="0075553F"/>
    <w:rsid w:val="00756024"/>
    <w:rsid w:val="0076126A"/>
    <w:rsid w:val="007735A0"/>
    <w:rsid w:val="00781E03"/>
    <w:rsid w:val="007916C4"/>
    <w:rsid w:val="007B0DE4"/>
    <w:rsid w:val="007B71D9"/>
    <w:rsid w:val="007D066C"/>
    <w:rsid w:val="007D0919"/>
    <w:rsid w:val="007D1A6F"/>
    <w:rsid w:val="007D1AD8"/>
    <w:rsid w:val="007D2D42"/>
    <w:rsid w:val="007D33F7"/>
    <w:rsid w:val="007D69A6"/>
    <w:rsid w:val="007E2119"/>
    <w:rsid w:val="007E3818"/>
    <w:rsid w:val="007E77CB"/>
    <w:rsid w:val="007F024F"/>
    <w:rsid w:val="007F7BA3"/>
    <w:rsid w:val="0080062D"/>
    <w:rsid w:val="00813DB0"/>
    <w:rsid w:val="00813F75"/>
    <w:rsid w:val="0083380B"/>
    <w:rsid w:val="00847D3A"/>
    <w:rsid w:val="00854EE5"/>
    <w:rsid w:val="00855065"/>
    <w:rsid w:val="00860FD3"/>
    <w:rsid w:val="0086103A"/>
    <w:rsid w:val="008663E2"/>
    <w:rsid w:val="00867426"/>
    <w:rsid w:val="00874243"/>
    <w:rsid w:val="00876E71"/>
    <w:rsid w:val="008820E1"/>
    <w:rsid w:val="008825D9"/>
    <w:rsid w:val="00883148"/>
    <w:rsid w:val="008A1747"/>
    <w:rsid w:val="008A272C"/>
    <w:rsid w:val="008A4F06"/>
    <w:rsid w:val="008B108B"/>
    <w:rsid w:val="008B627B"/>
    <w:rsid w:val="008B7883"/>
    <w:rsid w:val="008B7B97"/>
    <w:rsid w:val="008C30DF"/>
    <w:rsid w:val="008D072A"/>
    <w:rsid w:val="008D1C02"/>
    <w:rsid w:val="008D2E95"/>
    <w:rsid w:val="008D45A6"/>
    <w:rsid w:val="008D6A23"/>
    <w:rsid w:val="008E1CA5"/>
    <w:rsid w:val="008F16A0"/>
    <w:rsid w:val="008F2070"/>
    <w:rsid w:val="008F2BB9"/>
    <w:rsid w:val="008F55D4"/>
    <w:rsid w:val="0090025A"/>
    <w:rsid w:val="00911710"/>
    <w:rsid w:val="009212F1"/>
    <w:rsid w:val="0092621D"/>
    <w:rsid w:val="00930D4C"/>
    <w:rsid w:val="009327C9"/>
    <w:rsid w:val="00932B1D"/>
    <w:rsid w:val="0093390C"/>
    <w:rsid w:val="00935B12"/>
    <w:rsid w:val="00935C6B"/>
    <w:rsid w:val="00950EAD"/>
    <w:rsid w:val="00952F54"/>
    <w:rsid w:val="00962654"/>
    <w:rsid w:val="00963F71"/>
    <w:rsid w:val="009643EC"/>
    <w:rsid w:val="00971D3C"/>
    <w:rsid w:val="00974C02"/>
    <w:rsid w:val="009775AC"/>
    <w:rsid w:val="00980799"/>
    <w:rsid w:val="00981BAF"/>
    <w:rsid w:val="009858C4"/>
    <w:rsid w:val="00990F85"/>
    <w:rsid w:val="0099211B"/>
    <w:rsid w:val="009973A0"/>
    <w:rsid w:val="009A1FC0"/>
    <w:rsid w:val="009A40E0"/>
    <w:rsid w:val="009B3DD8"/>
    <w:rsid w:val="009B7707"/>
    <w:rsid w:val="009C16AD"/>
    <w:rsid w:val="009C6207"/>
    <w:rsid w:val="009D168E"/>
    <w:rsid w:val="009D2930"/>
    <w:rsid w:val="009D57F9"/>
    <w:rsid w:val="009E048D"/>
    <w:rsid w:val="00A00714"/>
    <w:rsid w:val="00A0312C"/>
    <w:rsid w:val="00A10C4B"/>
    <w:rsid w:val="00A13FA1"/>
    <w:rsid w:val="00A16BD3"/>
    <w:rsid w:val="00A23AD6"/>
    <w:rsid w:val="00A26E2E"/>
    <w:rsid w:val="00A30213"/>
    <w:rsid w:val="00A30D41"/>
    <w:rsid w:val="00A33911"/>
    <w:rsid w:val="00A4185D"/>
    <w:rsid w:val="00A52C6E"/>
    <w:rsid w:val="00A52D0A"/>
    <w:rsid w:val="00A531EF"/>
    <w:rsid w:val="00A568AA"/>
    <w:rsid w:val="00A633F6"/>
    <w:rsid w:val="00A743CC"/>
    <w:rsid w:val="00A93506"/>
    <w:rsid w:val="00A97B76"/>
    <w:rsid w:val="00AA4680"/>
    <w:rsid w:val="00AB15CF"/>
    <w:rsid w:val="00AB6BFF"/>
    <w:rsid w:val="00AC195C"/>
    <w:rsid w:val="00AC6401"/>
    <w:rsid w:val="00AC7512"/>
    <w:rsid w:val="00AD4DB2"/>
    <w:rsid w:val="00AF1F41"/>
    <w:rsid w:val="00B056A7"/>
    <w:rsid w:val="00B112C7"/>
    <w:rsid w:val="00B12209"/>
    <w:rsid w:val="00B12FC2"/>
    <w:rsid w:val="00B13887"/>
    <w:rsid w:val="00B15438"/>
    <w:rsid w:val="00B22999"/>
    <w:rsid w:val="00B25988"/>
    <w:rsid w:val="00B34FDC"/>
    <w:rsid w:val="00B36524"/>
    <w:rsid w:val="00B36E99"/>
    <w:rsid w:val="00B37617"/>
    <w:rsid w:val="00B40246"/>
    <w:rsid w:val="00B40FFE"/>
    <w:rsid w:val="00B42E4E"/>
    <w:rsid w:val="00B44C7D"/>
    <w:rsid w:val="00B46720"/>
    <w:rsid w:val="00B765D8"/>
    <w:rsid w:val="00B868FC"/>
    <w:rsid w:val="00B91B77"/>
    <w:rsid w:val="00B92D80"/>
    <w:rsid w:val="00B957AE"/>
    <w:rsid w:val="00BA3686"/>
    <w:rsid w:val="00BA5474"/>
    <w:rsid w:val="00BB411F"/>
    <w:rsid w:val="00BB57FB"/>
    <w:rsid w:val="00BB7DD5"/>
    <w:rsid w:val="00BC1380"/>
    <w:rsid w:val="00BC2A87"/>
    <w:rsid w:val="00BC77F1"/>
    <w:rsid w:val="00BD4434"/>
    <w:rsid w:val="00BD7F60"/>
    <w:rsid w:val="00BE0A6D"/>
    <w:rsid w:val="00BE2287"/>
    <w:rsid w:val="00BE68AF"/>
    <w:rsid w:val="00C13F19"/>
    <w:rsid w:val="00C22A51"/>
    <w:rsid w:val="00C25120"/>
    <w:rsid w:val="00C272A0"/>
    <w:rsid w:val="00C32B7B"/>
    <w:rsid w:val="00C33C8F"/>
    <w:rsid w:val="00C42237"/>
    <w:rsid w:val="00C44778"/>
    <w:rsid w:val="00C645FA"/>
    <w:rsid w:val="00C709E3"/>
    <w:rsid w:val="00C75DF3"/>
    <w:rsid w:val="00C80BD3"/>
    <w:rsid w:val="00C942DB"/>
    <w:rsid w:val="00CA1C8B"/>
    <w:rsid w:val="00CA1D22"/>
    <w:rsid w:val="00CA33DD"/>
    <w:rsid w:val="00CA6E2E"/>
    <w:rsid w:val="00CB49CB"/>
    <w:rsid w:val="00CB49D5"/>
    <w:rsid w:val="00CB5BAA"/>
    <w:rsid w:val="00CB690D"/>
    <w:rsid w:val="00CB795B"/>
    <w:rsid w:val="00CD705A"/>
    <w:rsid w:val="00CE345C"/>
    <w:rsid w:val="00CF3390"/>
    <w:rsid w:val="00CF6E52"/>
    <w:rsid w:val="00D03DAA"/>
    <w:rsid w:val="00D10355"/>
    <w:rsid w:val="00D152EB"/>
    <w:rsid w:val="00D26FD3"/>
    <w:rsid w:val="00D51BA8"/>
    <w:rsid w:val="00D60165"/>
    <w:rsid w:val="00D616E6"/>
    <w:rsid w:val="00D618DA"/>
    <w:rsid w:val="00D66417"/>
    <w:rsid w:val="00D76B30"/>
    <w:rsid w:val="00D807A3"/>
    <w:rsid w:val="00D865CE"/>
    <w:rsid w:val="00D93146"/>
    <w:rsid w:val="00DA4C7E"/>
    <w:rsid w:val="00DA642A"/>
    <w:rsid w:val="00DA6A19"/>
    <w:rsid w:val="00DB0EFF"/>
    <w:rsid w:val="00DB41EB"/>
    <w:rsid w:val="00DC31FA"/>
    <w:rsid w:val="00DD722A"/>
    <w:rsid w:val="00DD76E6"/>
    <w:rsid w:val="00DE1770"/>
    <w:rsid w:val="00DE72A1"/>
    <w:rsid w:val="00DF3368"/>
    <w:rsid w:val="00DF6718"/>
    <w:rsid w:val="00E046F3"/>
    <w:rsid w:val="00E204C2"/>
    <w:rsid w:val="00E26B6B"/>
    <w:rsid w:val="00E3258B"/>
    <w:rsid w:val="00E359DA"/>
    <w:rsid w:val="00E413CC"/>
    <w:rsid w:val="00E56EB4"/>
    <w:rsid w:val="00E61F24"/>
    <w:rsid w:val="00E6273F"/>
    <w:rsid w:val="00E72432"/>
    <w:rsid w:val="00E76783"/>
    <w:rsid w:val="00E8144F"/>
    <w:rsid w:val="00E832F9"/>
    <w:rsid w:val="00E84C44"/>
    <w:rsid w:val="00E86473"/>
    <w:rsid w:val="00E872C7"/>
    <w:rsid w:val="00E9336F"/>
    <w:rsid w:val="00E966FE"/>
    <w:rsid w:val="00EA5578"/>
    <w:rsid w:val="00EB06AE"/>
    <w:rsid w:val="00EB55F4"/>
    <w:rsid w:val="00EC329D"/>
    <w:rsid w:val="00EC62F8"/>
    <w:rsid w:val="00EC7EEA"/>
    <w:rsid w:val="00ED1351"/>
    <w:rsid w:val="00EE1164"/>
    <w:rsid w:val="00EE1A3E"/>
    <w:rsid w:val="00EE7954"/>
    <w:rsid w:val="00EF17BA"/>
    <w:rsid w:val="00EF181D"/>
    <w:rsid w:val="00EF2DE6"/>
    <w:rsid w:val="00F025D8"/>
    <w:rsid w:val="00F07A7B"/>
    <w:rsid w:val="00F1349B"/>
    <w:rsid w:val="00F14762"/>
    <w:rsid w:val="00F14C17"/>
    <w:rsid w:val="00F1640A"/>
    <w:rsid w:val="00F21F97"/>
    <w:rsid w:val="00F23E74"/>
    <w:rsid w:val="00F27173"/>
    <w:rsid w:val="00F32DE5"/>
    <w:rsid w:val="00F44C6F"/>
    <w:rsid w:val="00F72DC6"/>
    <w:rsid w:val="00F763CE"/>
    <w:rsid w:val="00F76E80"/>
    <w:rsid w:val="00F80E02"/>
    <w:rsid w:val="00F838A5"/>
    <w:rsid w:val="00F908D8"/>
    <w:rsid w:val="00F90C32"/>
    <w:rsid w:val="00F92BB6"/>
    <w:rsid w:val="00FA6DD2"/>
    <w:rsid w:val="00FB4015"/>
    <w:rsid w:val="00FB59FE"/>
    <w:rsid w:val="00FB6C9B"/>
    <w:rsid w:val="00FC1450"/>
    <w:rsid w:val="00FC574F"/>
    <w:rsid w:val="00FC752D"/>
    <w:rsid w:val="00FE1F0F"/>
    <w:rsid w:val="00FE248F"/>
    <w:rsid w:val="00FE38B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ED1BD"/>
  <w15:docId w15:val="{794B3DE9-6EFD-4F24-B1DD-3F2BA3F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246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3F24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052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0246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F24"/>
    <w:rPr>
      <w:rFonts w:ascii="Tahoma" w:eastAsia="Times New Roman" w:hAnsi="Tahoma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052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F14C1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83380B"/>
    <w:pPr>
      <w:jc w:val="center"/>
    </w:pPr>
    <w:rPr>
      <w:iCs/>
      <w:color w:val="000000" w:themeColor="text1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</w:pPr>
    <w:rPr>
      <w:rFonts w:ascii="Arial" w:hAnsi="Arial"/>
      <w:b/>
      <w:bCs/>
      <w:i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83380B"/>
    <w:rPr>
      <w:rFonts w:ascii="Tahoma" w:eastAsia="Times New Roman" w:hAnsi="Tahoma" w:cs="Times New Roman"/>
      <w:iCs/>
      <w:color w:val="000000" w:themeColor="text1"/>
      <w:sz w:val="24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F14C17"/>
    <w:rPr>
      <w:rFonts w:ascii="Times New Roman" w:eastAsiaTheme="minorHAnsi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afa">
    <w:name w:val="Выделение жирным"/>
    <w:qFormat/>
    <w:rsid w:val="006945A9"/>
    <w:rPr>
      <w:b/>
      <w:bCs/>
    </w:rPr>
  </w:style>
  <w:style w:type="paragraph" w:customStyle="1" w:styleId="afb">
    <w:name w:val="**Основной"/>
    <w:uiPriority w:val="9"/>
    <w:qFormat/>
    <w:rsid w:val="006945A9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itpgrad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75C7-F94C-425B-B011-191B5DBB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 Дмитрий Александрович</dc:creator>
  <cp:lastModifiedBy>Агапов Кирилл Андреевич</cp:lastModifiedBy>
  <cp:revision>12</cp:revision>
  <cp:lastPrinted>2021-11-24T09:54:00Z</cp:lastPrinted>
  <dcterms:created xsi:type="dcterms:W3CDTF">2022-03-16T06:21:00Z</dcterms:created>
  <dcterms:modified xsi:type="dcterms:W3CDTF">2023-09-18T08:36:00Z</dcterms:modified>
</cp:coreProperties>
</file>