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7661" w14:textId="001E07D6" w:rsidR="00DA2207" w:rsidRPr="00C140AE" w:rsidRDefault="00DA2207" w:rsidP="00077E5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71B43D88" w14:textId="01F84248" w:rsidR="000618D3" w:rsidRPr="00C140AE" w:rsidRDefault="000618D3" w:rsidP="00077E5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7EA474EE" w14:textId="77777777" w:rsidR="000618D3" w:rsidRPr="00C140AE" w:rsidRDefault="000618D3" w:rsidP="00077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26D64F" w14:textId="77777777" w:rsidR="000618D3" w:rsidRPr="00C140AE" w:rsidRDefault="000618D3" w:rsidP="00077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F85451" w14:textId="7BDA4F1B" w:rsidR="000618D3" w:rsidRPr="00C140AE" w:rsidRDefault="00E960D8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43C76312" w14:textId="3D11C826" w:rsidR="000618D3" w:rsidRPr="00C140AE" w:rsidRDefault="000618D3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C140AE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C140AE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C140AE">
        <w:rPr>
          <w:rFonts w:ascii="Times New Roman" w:eastAsia="Times New Roman" w:hAnsi="Times New Roman" w:cs="Times New Roman"/>
          <w:lang w:eastAsia="ru-RU"/>
        </w:rPr>
        <w:t>ы</w:t>
      </w:r>
      <w:r w:rsidRPr="00C140A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F4F39" w:rsidRPr="00C140AE">
        <w:rPr>
          <w:rFonts w:ascii="Times New Roman" w:hAnsi="Times New Roman" w:cs="Times New Roman"/>
        </w:rPr>
        <w:t xml:space="preserve">Комплексный проект повышения эффективности управления развитием территории муниципального </w:t>
      </w:r>
      <w:r w:rsidR="00087D93" w:rsidRPr="00C140AE">
        <w:rPr>
          <w:rFonts w:ascii="Times New Roman" w:hAnsi="Times New Roman" w:cs="Times New Roman"/>
        </w:rPr>
        <w:t>округа</w:t>
      </w:r>
      <w:r w:rsidR="008F4F39" w:rsidRPr="00C140AE">
        <w:rPr>
          <w:rFonts w:ascii="Times New Roman" w:hAnsi="Times New Roman" w:cs="Times New Roman"/>
        </w:rPr>
        <w:t xml:space="preserve"> </w:t>
      </w:r>
      <w:r w:rsidR="0054143C" w:rsidRPr="00C140AE">
        <w:rPr>
          <w:rFonts w:ascii="Times New Roman" w:hAnsi="Times New Roman" w:cs="Times New Roman"/>
        </w:rPr>
        <w:t>_______________________</w:t>
      </w:r>
      <w:r w:rsidRPr="00C140AE">
        <w:rPr>
          <w:rFonts w:ascii="Times New Roman" w:eastAsia="Times New Roman" w:hAnsi="Times New Roman" w:cs="Times New Roman"/>
          <w:lang w:eastAsia="ru-RU"/>
        </w:rPr>
        <w:t>»</w:t>
      </w:r>
    </w:p>
    <w:p w14:paraId="5330737E" w14:textId="77777777" w:rsidR="002E4667" w:rsidRPr="00C140AE" w:rsidRDefault="002E4667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AC5D7E" w:rsidRPr="00C140AE" w14:paraId="47393DA9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04CB8D55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40A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0FF9A037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40A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6842981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40A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AC5D7E" w:rsidRPr="00C140AE" w14:paraId="7083FF3B" w14:textId="77777777" w:rsidTr="00C52089">
        <w:tc>
          <w:tcPr>
            <w:tcW w:w="568" w:type="dxa"/>
          </w:tcPr>
          <w:p w14:paraId="79FF69B6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876BD8" w14:textId="77777777" w:rsidR="00FC6B75" w:rsidRPr="00C140AE" w:rsidRDefault="00FC6B75" w:rsidP="00077E5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  <w:spacing w:val="-3"/>
              </w:rPr>
              <w:t>Наименование работы</w:t>
            </w:r>
          </w:p>
        </w:tc>
        <w:tc>
          <w:tcPr>
            <w:tcW w:w="7654" w:type="dxa"/>
          </w:tcPr>
          <w:p w14:paraId="244119B5" w14:textId="6B59602F" w:rsidR="00FC6B75" w:rsidRPr="00C140AE" w:rsidRDefault="008F4F39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Комплексный проект повышения эффективности управления развитием территории муниципального образования </w:t>
            </w:r>
            <w:r w:rsidR="0054143C" w:rsidRPr="00C140AE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AC5D7E" w:rsidRPr="00C140AE" w14:paraId="0F0DD41C" w14:textId="77777777" w:rsidTr="00C52089">
        <w:tc>
          <w:tcPr>
            <w:tcW w:w="568" w:type="dxa"/>
          </w:tcPr>
          <w:p w14:paraId="12E36968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4F6EB5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3756EAE0" w14:textId="1EF0EAF9" w:rsidR="00FC6B75" w:rsidRPr="00C140AE" w:rsidRDefault="00FC6B75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1C7D540A" w14:textId="725F1E03" w:rsidR="00FC6B75" w:rsidRPr="00C140AE" w:rsidRDefault="00FC6B75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</w:t>
            </w:r>
            <w:r w:rsidR="008C72B5" w:rsidRPr="00C140AE">
              <w:rPr>
                <w:rFonts w:ascii="Times New Roman" w:hAnsi="Times New Roman" w:cs="Times New Roman"/>
              </w:rPr>
              <w:t>вления в Российской Федерации»</w:t>
            </w:r>
          </w:p>
        </w:tc>
      </w:tr>
      <w:tr w:rsidR="00AC5D7E" w:rsidRPr="00C140AE" w14:paraId="4ADB25C1" w14:textId="77777777" w:rsidTr="00C52089">
        <w:tc>
          <w:tcPr>
            <w:tcW w:w="568" w:type="dxa"/>
          </w:tcPr>
          <w:p w14:paraId="208EECCC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1F118C" w14:textId="77777777" w:rsidR="00FC6B75" w:rsidRPr="00C140AE" w:rsidRDefault="00FC6B75" w:rsidP="00077E5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C140A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63262EB8" w14:textId="5D8330CB" w:rsidR="00FC6B75" w:rsidRPr="00C140AE" w:rsidRDefault="00FC6B75" w:rsidP="00077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Работа осуществляется в отношении территории </w:t>
            </w:r>
            <w:r w:rsidR="00446B14" w:rsidRPr="00C140A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54143C" w:rsidRPr="00C140AE">
              <w:rPr>
                <w:rFonts w:ascii="Times New Roman" w:hAnsi="Times New Roman" w:cs="Times New Roman"/>
              </w:rPr>
              <w:t>_______________________</w:t>
            </w:r>
            <w:r w:rsidR="00EF1B47" w:rsidRPr="00C140AE">
              <w:rPr>
                <w:rFonts w:ascii="Times New Roman" w:hAnsi="Times New Roman" w:cs="Times New Roman"/>
              </w:rPr>
              <w:t xml:space="preserve">, </w:t>
            </w:r>
            <w:r w:rsidR="008F4F39" w:rsidRPr="00C140AE">
              <w:rPr>
                <w:rFonts w:ascii="Times New Roman" w:hAnsi="Times New Roman" w:cs="Times New Roman"/>
              </w:rPr>
              <w:t>образованного</w:t>
            </w:r>
            <w:r w:rsidR="00EF1B47" w:rsidRPr="00C140AE">
              <w:rPr>
                <w:rFonts w:ascii="Times New Roman" w:hAnsi="Times New Roman" w:cs="Times New Roman"/>
              </w:rPr>
              <w:t xml:space="preserve"> в соответствии с </w:t>
            </w:r>
            <w:r w:rsidRPr="00C140AE">
              <w:rPr>
                <w:rFonts w:ascii="Times New Roman" w:hAnsi="Times New Roman" w:cs="Times New Roman"/>
              </w:rPr>
              <w:t xml:space="preserve">Законом </w:t>
            </w:r>
            <w:r w:rsidR="00024567" w:rsidRPr="00C140AE">
              <w:rPr>
                <w:rFonts w:ascii="Times New Roman" w:hAnsi="Times New Roman" w:cs="Times New Roman"/>
              </w:rPr>
              <w:t xml:space="preserve">_______________________ </w:t>
            </w:r>
            <w:r w:rsidR="000653DD" w:rsidRPr="00C140AE">
              <w:rPr>
                <w:rFonts w:ascii="Times New Roman" w:hAnsi="Times New Roman" w:cs="Times New Roman"/>
              </w:rPr>
              <w:t>«</w:t>
            </w:r>
            <w:r w:rsidR="00656873" w:rsidRPr="00C140AE">
              <w:rPr>
                <w:rFonts w:ascii="Times New Roman" w:hAnsi="Times New Roman" w:cs="Times New Roman"/>
              </w:rPr>
              <w:t xml:space="preserve">О преобразовании муниципальных образований </w:t>
            </w:r>
            <w:r w:rsidR="00024567" w:rsidRPr="00C140AE">
              <w:rPr>
                <w:rFonts w:ascii="Times New Roman" w:hAnsi="Times New Roman" w:cs="Times New Roman"/>
              </w:rPr>
              <w:t>_______________________</w:t>
            </w:r>
            <w:r w:rsidR="001F6463" w:rsidRPr="00C140AE">
              <w:rPr>
                <w:rFonts w:ascii="Times New Roman" w:hAnsi="Times New Roman" w:cs="Times New Roman"/>
              </w:rPr>
              <w:t>»</w:t>
            </w:r>
          </w:p>
        </w:tc>
      </w:tr>
      <w:tr w:rsidR="00AC5D7E" w:rsidRPr="00C140AE" w14:paraId="0DAEEB9F" w14:textId="77777777" w:rsidTr="00C52089">
        <w:tc>
          <w:tcPr>
            <w:tcW w:w="568" w:type="dxa"/>
          </w:tcPr>
          <w:p w14:paraId="54443FF1" w14:textId="1305BE00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55F0CB" w14:textId="77777777" w:rsidR="00FC6B75" w:rsidRPr="00C140AE" w:rsidRDefault="00FC6B75" w:rsidP="00077E5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C140AE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C140AE">
              <w:rPr>
                <w:rFonts w:ascii="Times New Roman" w:hAnsi="Times New Roman" w:cs="Times New Roman"/>
                <w:spacing w:val="-3"/>
              </w:rPr>
              <w:t>ь</w:t>
            </w:r>
            <w:r w:rsidRPr="00C140AE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</w:tcPr>
          <w:p w14:paraId="70B781BC" w14:textId="0CF3CC84" w:rsidR="009B08AC" w:rsidRPr="00C140AE" w:rsidRDefault="009B08AC" w:rsidP="00077E52">
            <w:pPr>
              <w:pStyle w:val="a7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Цель работы – обеспечение системного подхода к муниципальному управлению, комплексному социально-экономическому и пространственному развитию территории</w:t>
            </w:r>
            <w:r w:rsidR="008F4F39" w:rsidRPr="00C140AE">
              <w:rPr>
                <w:sz w:val="22"/>
                <w:szCs w:val="22"/>
              </w:rPr>
              <w:t xml:space="preserve"> образованного</w:t>
            </w:r>
            <w:r w:rsidRPr="00C140AE">
              <w:rPr>
                <w:sz w:val="22"/>
                <w:szCs w:val="22"/>
              </w:rPr>
              <w:t xml:space="preserve"> муниципального </w:t>
            </w:r>
            <w:r w:rsidR="00002965" w:rsidRPr="00C140AE">
              <w:rPr>
                <w:sz w:val="22"/>
                <w:szCs w:val="22"/>
              </w:rPr>
              <w:t>округа</w:t>
            </w:r>
            <w:r w:rsidRPr="00C140AE">
              <w:rPr>
                <w:sz w:val="22"/>
                <w:szCs w:val="22"/>
              </w:rPr>
              <w:t>, включая создание условий для реализации ключевых стратегических, программных и законодательных актов:</w:t>
            </w:r>
          </w:p>
          <w:p w14:paraId="27B3418F" w14:textId="4AF8F891" w:rsidR="00F32ED8" w:rsidRPr="00C140AE" w:rsidRDefault="00453A51" w:rsidP="00077E5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указами Президента Российской Федерации от 07.05.2018 № 204, от 21.07.2020 № 474, в части создания условий для увеличения численности и повышения уровня жизни населения, создания комфортных условий для проживания;</w:t>
            </w:r>
          </w:p>
          <w:p w14:paraId="510F1AFF" w14:textId="77777777" w:rsidR="00F95F8E" w:rsidRPr="00C140AE" w:rsidRDefault="00765351" w:rsidP="00077E5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с</w:t>
            </w:r>
            <w:r w:rsidR="00D21528" w:rsidRPr="00C140AE">
              <w:rPr>
                <w:sz w:val="22"/>
                <w:szCs w:val="22"/>
              </w:rPr>
              <w:t>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207-р, в части реализации комплексного подхода к социально-экономическому развитию территорий, учета интересов и мнения населения и бизнеса при планировании социально-экономического развития территорий, повышения устойчивости системы расселения, обеспечения условий для развития производства товаров и услуг в отраслях перспективных экономических специализаций</w:t>
            </w:r>
            <w:r w:rsidR="00F95F8E" w:rsidRPr="00C140AE">
              <w:rPr>
                <w:sz w:val="22"/>
                <w:szCs w:val="22"/>
              </w:rPr>
              <w:t>;</w:t>
            </w:r>
          </w:p>
          <w:p w14:paraId="3872D691" w14:textId="198327C5" w:rsidR="00765351" w:rsidRPr="00C140AE" w:rsidRDefault="00F95F8E" w:rsidP="00077E5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№ 147-р, в части создания условий для внесения в ЕГРН сведений об установлении (изменении) границ населенных пунктов</w:t>
            </w:r>
            <w:r w:rsidR="007D148A" w:rsidRPr="00C140AE">
              <w:rPr>
                <w:sz w:val="22"/>
                <w:szCs w:val="22"/>
              </w:rPr>
              <w:t>,</w:t>
            </w:r>
            <w:r w:rsidRPr="00C140AE">
              <w:rPr>
                <w:sz w:val="22"/>
                <w:szCs w:val="22"/>
              </w:rPr>
              <w:t xml:space="preserve"> территориальных зон</w:t>
            </w:r>
            <w:r w:rsidR="00765351" w:rsidRPr="00C140AE">
              <w:rPr>
                <w:rFonts w:eastAsia="Calibri"/>
                <w:sz w:val="22"/>
                <w:szCs w:val="22"/>
              </w:rPr>
              <w:t>.</w:t>
            </w:r>
          </w:p>
          <w:p w14:paraId="0D5286B3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Задачи работы:</w:t>
            </w:r>
          </w:p>
          <w:p w14:paraId="3819BC26" w14:textId="17577A5D" w:rsidR="00C565FF" w:rsidRPr="00C140AE" w:rsidRDefault="00C21A7B" w:rsidP="00077E5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 с учетом изменения ее статуса, преобразования системы административного управления</w:t>
            </w:r>
            <w:r w:rsidR="00C565FF" w:rsidRPr="00C140AE">
              <w:rPr>
                <w:sz w:val="22"/>
                <w:szCs w:val="22"/>
              </w:rPr>
              <w:t>;</w:t>
            </w:r>
          </w:p>
          <w:p w14:paraId="0DD70A32" w14:textId="7FF9A596" w:rsidR="00FD13F5" w:rsidRPr="00C140AE" w:rsidRDefault="00C565FF" w:rsidP="00077E5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апробация научных исследований при подготовке проекта генерального плана и проекта правил землепользования и застр</w:t>
            </w:r>
            <w:r w:rsidR="006A1244" w:rsidRPr="00C140AE">
              <w:rPr>
                <w:sz w:val="22"/>
                <w:szCs w:val="22"/>
              </w:rPr>
              <w:t xml:space="preserve">ойки муниципального </w:t>
            </w:r>
            <w:r w:rsidR="00531E1F" w:rsidRPr="00C140AE">
              <w:rPr>
                <w:sz w:val="22"/>
                <w:szCs w:val="22"/>
              </w:rPr>
              <w:t>округа</w:t>
            </w:r>
          </w:p>
        </w:tc>
      </w:tr>
      <w:tr w:rsidR="00AC5D7E" w:rsidRPr="00C140AE" w14:paraId="4D0560CB" w14:textId="77777777" w:rsidTr="00C52089">
        <w:trPr>
          <w:trHeight w:val="759"/>
        </w:trPr>
        <w:tc>
          <w:tcPr>
            <w:tcW w:w="568" w:type="dxa"/>
          </w:tcPr>
          <w:p w14:paraId="0A91EE5F" w14:textId="6A35E0F4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7265CD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0EB83CE9" w14:textId="680979F9" w:rsidR="00FC6B75" w:rsidRPr="00C140AE" w:rsidRDefault="00D811ED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40AE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="00C21EFB" w:rsidRPr="00C140AE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заключения </w:t>
            </w:r>
            <w:r w:rsidR="006B383D" w:rsidRPr="00C140AE">
              <w:rPr>
                <w:rFonts w:ascii="Times New Roman" w:hAnsi="Times New Roman" w:cs="Times New Roman"/>
                <w:iCs/>
              </w:rPr>
              <w:t xml:space="preserve">муниципального </w:t>
            </w:r>
            <w:r w:rsidR="00C21EFB" w:rsidRPr="00C140AE">
              <w:rPr>
                <w:rFonts w:ascii="Times New Roman" w:hAnsi="Times New Roman" w:cs="Times New Roman"/>
                <w:iCs/>
              </w:rPr>
              <w:t>контракта редакции</w:t>
            </w:r>
          </w:p>
        </w:tc>
      </w:tr>
      <w:tr w:rsidR="00AC5D7E" w:rsidRPr="00C140AE" w14:paraId="7A7678B1" w14:textId="77777777" w:rsidTr="00C52089">
        <w:tc>
          <w:tcPr>
            <w:tcW w:w="568" w:type="dxa"/>
          </w:tcPr>
          <w:p w14:paraId="625F1908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5042C9" w14:textId="77777777" w:rsidR="00FC6B75" w:rsidRPr="00C140AE" w:rsidRDefault="00FD13F5" w:rsidP="00077E5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С</w:t>
            </w:r>
            <w:r w:rsidR="00FC6B75" w:rsidRPr="00C140AE">
              <w:rPr>
                <w:rFonts w:ascii="Times New Roman" w:hAnsi="Times New Roman" w:cs="Times New Roman"/>
              </w:rPr>
              <w:t>остав и содержани</w:t>
            </w:r>
            <w:r w:rsidRPr="00C140AE">
              <w:rPr>
                <w:rFonts w:ascii="Times New Roman" w:hAnsi="Times New Roman" w:cs="Times New Roman"/>
              </w:rPr>
              <w:t>е</w:t>
            </w:r>
            <w:r w:rsidR="00FC6B75" w:rsidRPr="00C140AE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7654" w:type="dxa"/>
          </w:tcPr>
          <w:p w14:paraId="5DCE2F2F" w14:textId="77777777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49F5057A" w14:textId="27527031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A6271E" w:rsidRPr="00C14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выполнение научных исследований, обосновывающих механизмы социально-экономического, пространственного и инфраструктурного развития </w:t>
            </w:r>
            <w:r w:rsidR="00A6271E"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преобразованной 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муниципального </w:t>
            </w:r>
            <w:r w:rsidR="00CC1691" w:rsidRPr="00C140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7DFE645" w14:textId="3B5F36F1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6271E" w:rsidRPr="00C14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общественного мнения относительно градостроительной ситуации территории муниципального </w:t>
            </w:r>
            <w:r w:rsidR="00DB1E86" w:rsidRPr="00C140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391D3CF" w14:textId="7431A35C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  <w:r w:rsidR="00A6271E" w:rsidRPr="00C14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концепции пространственного развития муниципального </w:t>
            </w:r>
            <w:r w:rsidR="00A6271E" w:rsidRPr="00C140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86B3A0E" w14:textId="623DB516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</w:t>
            </w:r>
            <w:r w:rsidR="00A11122" w:rsidRPr="00C140AE">
              <w:rPr>
                <w:rFonts w:ascii="Times New Roman" w:eastAsia="Times New Roman" w:hAnsi="Times New Roman" w:cs="Times New Roman"/>
                <w:lang w:eastAsia="ru-RU"/>
              </w:rPr>
              <w:t>в составе следующих книг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49EFCB0" w14:textId="57998190" w:rsidR="001C5E8E" w:rsidRPr="00C140AE" w:rsidRDefault="007D1C80" w:rsidP="00077E52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книга «Обеспечение</w:t>
            </w:r>
            <w:r w:rsidR="001C5E8E"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участия»;</w:t>
            </w:r>
          </w:p>
          <w:p w14:paraId="4837F96C" w14:textId="370C58B7" w:rsidR="001C5E8E" w:rsidRPr="00C140AE" w:rsidRDefault="00E2307E" w:rsidP="00077E52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книга</w:t>
            </w:r>
            <w:r w:rsidR="001C5E8E"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 «Концепция пространственного развития муниципального </w:t>
            </w:r>
            <w:r w:rsidR="003B44EB" w:rsidRPr="00C140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="001C5E8E" w:rsidRPr="00C140A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1F2D982E" w14:textId="360F4BB3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6271E" w:rsidRPr="00C14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Апробация научных исследований при разработке градостроительной документации муниципального </w:t>
            </w:r>
            <w:r w:rsidR="00184A0F" w:rsidRPr="00C140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50FE04" w14:textId="5278E3B9" w:rsidR="006B4C80" w:rsidRPr="00C140AE" w:rsidRDefault="006B4C80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2.1.</w:t>
            </w:r>
            <w:r w:rsidR="00A6271E" w:rsidRPr="00C140AE">
              <w:rPr>
                <w:rFonts w:ascii="Times New Roman" w:hAnsi="Times New Roman" w:cs="Times New Roman"/>
              </w:rPr>
              <w:t> </w:t>
            </w:r>
            <w:r w:rsidRPr="00C140AE">
              <w:rPr>
                <w:rFonts w:ascii="Times New Roman" w:hAnsi="Times New Roman" w:cs="Times New Roman"/>
              </w:rPr>
              <w:t xml:space="preserve">Подготовка </w:t>
            </w:r>
            <w:r w:rsidR="00970122" w:rsidRPr="00C140AE">
              <w:rPr>
                <w:rFonts w:ascii="Times New Roman" w:hAnsi="Times New Roman" w:cs="Times New Roman"/>
              </w:rPr>
              <w:t>проекта генерального плана</w:t>
            </w:r>
            <w:r w:rsidRPr="00C140AE">
              <w:rPr>
                <w:rFonts w:ascii="Times New Roman" w:hAnsi="Times New Roman" w:cs="Times New Roman"/>
              </w:rPr>
              <w:t xml:space="preserve"> муниципального </w:t>
            </w:r>
            <w:r w:rsidR="00D26E72" w:rsidRPr="00C140AE">
              <w:rPr>
                <w:rFonts w:ascii="Times New Roman" w:hAnsi="Times New Roman" w:cs="Times New Roman"/>
              </w:rPr>
              <w:t>округа</w:t>
            </w:r>
            <w:r w:rsidRPr="00C140AE">
              <w:rPr>
                <w:rFonts w:ascii="Times New Roman" w:hAnsi="Times New Roman" w:cs="Times New Roman"/>
              </w:rPr>
              <w:t>.</w:t>
            </w:r>
          </w:p>
          <w:p w14:paraId="06D43063" w14:textId="468C0933" w:rsidR="006B4C80" w:rsidRPr="00C140AE" w:rsidRDefault="006B4C80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2.2.</w:t>
            </w:r>
            <w:r w:rsidR="00A6271E" w:rsidRPr="00C140AE">
              <w:rPr>
                <w:rFonts w:ascii="Times New Roman" w:hAnsi="Times New Roman" w:cs="Times New Roman"/>
              </w:rPr>
              <w:t> </w:t>
            </w:r>
            <w:r w:rsidRPr="00C140AE">
              <w:rPr>
                <w:rFonts w:ascii="Times New Roman" w:hAnsi="Times New Roman" w:cs="Times New Roman"/>
              </w:rPr>
              <w:t xml:space="preserve">Подготовка </w:t>
            </w:r>
            <w:r w:rsidR="00970122" w:rsidRPr="00C140AE">
              <w:rPr>
                <w:rFonts w:ascii="Times New Roman" w:hAnsi="Times New Roman" w:cs="Times New Roman"/>
              </w:rPr>
              <w:t>проекта правил землепользования</w:t>
            </w:r>
            <w:r w:rsidRPr="00C140AE">
              <w:rPr>
                <w:rFonts w:ascii="Times New Roman" w:hAnsi="Times New Roman" w:cs="Times New Roman"/>
              </w:rPr>
              <w:t xml:space="preserve"> и застройки муниципального </w:t>
            </w:r>
            <w:r w:rsidR="0007058C" w:rsidRPr="00C140AE">
              <w:rPr>
                <w:rFonts w:ascii="Times New Roman" w:hAnsi="Times New Roman" w:cs="Times New Roman"/>
              </w:rPr>
              <w:t>округа</w:t>
            </w:r>
            <w:r w:rsidRPr="00C140AE">
              <w:rPr>
                <w:rFonts w:ascii="Times New Roman" w:hAnsi="Times New Roman" w:cs="Times New Roman"/>
              </w:rPr>
              <w:t>.</w:t>
            </w:r>
          </w:p>
          <w:p w14:paraId="58A11B5F" w14:textId="6E224182" w:rsidR="001C5E8E" w:rsidRPr="00C140AE" w:rsidRDefault="001C5E8E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0A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Результаты: </w:t>
            </w:r>
          </w:p>
          <w:p w14:paraId="251B2D19" w14:textId="019E7CE8" w:rsidR="001C5E8E" w:rsidRPr="00C140AE" w:rsidRDefault="001C5E8E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-28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проект генерального плана, подготовленный к согласованию и публичным слушаниям (общественным обсуждениям);</w:t>
            </w:r>
          </w:p>
          <w:p w14:paraId="33380878" w14:textId="075C81C2" w:rsidR="001C5E8E" w:rsidRPr="00C140AE" w:rsidRDefault="001C5E8E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-28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проект правил землепользования и застройки, подготовленный к согласованию и публичным слушаниям (общественным обсуждениям).</w:t>
            </w:r>
          </w:p>
          <w:p w14:paraId="231F1507" w14:textId="3A1745FF" w:rsidR="00FC6B75" w:rsidRPr="00C140AE" w:rsidRDefault="00FD13F5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Основные требования к содержанию работы указаны в приложении </w:t>
            </w:r>
            <w:r w:rsidR="00D811ED" w:rsidRPr="00C140AE">
              <w:rPr>
                <w:rFonts w:ascii="Times New Roman" w:hAnsi="Times New Roman" w:cs="Times New Roman"/>
              </w:rPr>
              <w:t>2</w:t>
            </w:r>
            <w:r w:rsidRPr="00C140AE">
              <w:rPr>
                <w:rFonts w:ascii="Times New Roman" w:hAnsi="Times New Roman" w:cs="Times New Roman"/>
              </w:rPr>
              <w:t xml:space="preserve"> к настоящему техническому заданию</w:t>
            </w:r>
          </w:p>
        </w:tc>
      </w:tr>
      <w:tr w:rsidR="00AC5D7E" w:rsidRPr="00C140AE" w14:paraId="24829AE7" w14:textId="77777777" w:rsidTr="00C52089">
        <w:tc>
          <w:tcPr>
            <w:tcW w:w="568" w:type="dxa"/>
          </w:tcPr>
          <w:p w14:paraId="0C51D1C4" w14:textId="3333E851" w:rsidR="005F5200" w:rsidRPr="00C140AE" w:rsidRDefault="005F5200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E9079F" w14:textId="70478209" w:rsidR="005F5200" w:rsidRPr="00C140AE" w:rsidRDefault="005F5200" w:rsidP="00077E5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653F7C3D" w14:textId="77777777" w:rsidR="0020799F" w:rsidRPr="00C140AE" w:rsidRDefault="0020799F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В течение 10 календарных дней после получения запроса Исполнителя Заказчик предоставляет следующую исходную информацию, необходимую для выполнения работы:</w:t>
            </w:r>
          </w:p>
          <w:p w14:paraId="4F8E129E" w14:textId="56A5EC73" w:rsidR="0020799F" w:rsidRPr="00C140AE" w:rsidRDefault="0020799F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 xml:space="preserve">имеющиеся топографические планы, топографические карты, </w:t>
            </w:r>
            <w:proofErr w:type="spellStart"/>
            <w:r w:rsidRPr="00C140AE">
              <w:rPr>
                <w:sz w:val="22"/>
                <w:szCs w:val="22"/>
              </w:rPr>
              <w:t>ортофотопланы</w:t>
            </w:r>
            <w:proofErr w:type="spellEnd"/>
            <w:r w:rsidRPr="00C140AE">
              <w:rPr>
                <w:sz w:val="22"/>
                <w:szCs w:val="22"/>
              </w:rPr>
              <w:t xml:space="preserve"> на территорию муниципального </w:t>
            </w:r>
            <w:r w:rsidR="005C3344" w:rsidRPr="00C140AE">
              <w:rPr>
                <w:sz w:val="22"/>
                <w:szCs w:val="22"/>
              </w:rPr>
              <w:t>округа</w:t>
            </w:r>
            <w:r w:rsidRPr="00C140AE">
              <w:rPr>
                <w:sz w:val="22"/>
                <w:szCs w:val="22"/>
              </w:rPr>
              <w:t>;</w:t>
            </w:r>
          </w:p>
          <w:p w14:paraId="186D04CD" w14:textId="4378887B" w:rsidR="0020799F" w:rsidRPr="00C140AE" w:rsidRDefault="0020799F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 xml:space="preserve">текстовые и картографические материалы документов территориального планирования </w:t>
            </w:r>
            <w:r w:rsidR="00B02490" w:rsidRPr="00C140AE">
              <w:rPr>
                <w:sz w:val="22"/>
                <w:szCs w:val="22"/>
              </w:rPr>
              <w:t xml:space="preserve">муниципальных образований, вошедших в состав муниципального округа </w:t>
            </w:r>
            <w:r w:rsidRPr="00C140AE">
              <w:rPr>
                <w:sz w:val="22"/>
                <w:szCs w:val="22"/>
              </w:rPr>
              <w:t>(материалы по обоснованию, утверждаемая часть), в том числе графические материалы в векторном виде;</w:t>
            </w:r>
          </w:p>
          <w:p w14:paraId="295DF84D" w14:textId="7286E7D6" w:rsidR="0020799F" w:rsidRPr="00C140AE" w:rsidRDefault="0020799F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 xml:space="preserve">текстовые и картографические материалы правил землепользования и застройки </w:t>
            </w:r>
            <w:r w:rsidR="00B02490" w:rsidRPr="00C140AE">
              <w:rPr>
                <w:sz w:val="22"/>
                <w:szCs w:val="22"/>
              </w:rPr>
              <w:t>муниципальных образований, вошедших в состав муниципального округа</w:t>
            </w:r>
            <w:r w:rsidRPr="00C140AE">
              <w:rPr>
                <w:sz w:val="22"/>
                <w:szCs w:val="22"/>
              </w:rPr>
              <w:t>, в том числе графические материалы в векторном виде;</w:t>
            </w:r>
          </w:p>
          <w:p w14:paraId="150B74EC" w14:textId="6F8B2B6C" w:rsidR="0020799F" w:rsidRPr="00C140AE" w:rsidRDefault="0020799F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исходные данные в области социальной, коммунальной и транспортной инфраструктур, экономики, экологии и жилищной сферы</w:t>
            </w:r>
            <w:r w:rsidR="00934463" w:rsidRPr="00C140AE">
              <w:rPr>
                <w:sz w:val="22"/>
                <w:szCs w:val="22"/>
              </w:rPr>
              <w:t>, сведения о населении</w:t>
            </w:r>
            <w:r w:rsidRPr="00C140AE">
              <w:rPr>
                <w:sz w:val="22"/>
                <w:szCs w:val="22"/>
              </w:rPr>
              <w:t xml:space="preserve"> (в том числе полученные от органов исполнительной власти субъекта Российской Федерации, органов местного самоуправления, ресурсоснабжающих организаций и т. д.);</w:t>
            </w:r>
          </w:p>
          <w:p w14:paraId="73913821" w14:textId="77777777" w:rsidR="0020799F" w:rsidRPr="00C140AE" w:rsidRDefault="0020799F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сведения, содержащиеся в ЕГРН, в виде кадастровых планов территории;</w:t>
            </w:r>
          </w:p>
          <w:p w14:paraId="2523453F" w14:textId="6DFC90F4" w:rsidR="0020799F" w:rsidRPr="00C140AE" w:rsidRDefault="0020799F" w:rsidP="00077E52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 xml:space="preserve">границы зон с особыми условиями использования территории на территории муниципального </w:t>
            </w:r>
            <w:r w:rsidR="00F754F9" w:rsidRPr="00C140AE">
              <w:rPr>
                <w:sz w:val="22"/>
                <w:szCs w:val="22"/>
              </w:rPr>
              <w:t>округа</w:t>
            </w:r>
            <w:r w:rsidRPr="00C140AE">
              <w:rPr>
                <w:sz w:val="22"/>
                <w:szCs w:val="22"/>
              </w:rPr>
              <w:t>.</w:t>
            </w:r>
          </w:p>
          <w:p w14:paraId="09D165A3" w14:textId="1388961B" w:rsidR="00A6271E" w:rsidRPr="00C140AE" w:rsidRDefault="0020799F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</w:t>
            </w:r>
            <w:r w:rsidR="00EF5584" w:rsidRPr="00C140AE">
              <w:rPr>
                <w:rFonts w:ascii="Times New Roman" w:hAnsi="Times New Roman" w:cs="Times New Roman"/>
              </w:rPr>
              <w:t xml:space="preserve">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3BD63A2D" w14:textId="1D103A73" w:rsidR="0020799F" w:rsidRPr="00C140AE" w:rsidRDefault="00EF5584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Для выполнения работы Исполнитель использует исходную информацию, актуальную на момент выполнения основных обязательств по </w:t>
            </w:r>
            <w:r w:rsidR="007D148A" w:rsidRPr="00C140AE">
              <w:rPr>
                <w:rFonts w:ascii="Times New Roman" w:hAnsi="Times New Roman" w:cs="Times New Roman"/>
              </w:rPr>
              <w:t xml:space="preserve">муниципальному </w:t>
            </w:r>
            <w:r w:rsidRPr="00C140AE">
              <w:rPr>
                <w:rFonts w:ascii="Times New Roman" w:hAnsi="Times New Roman" w:cs="Times New Roman"/>
              </w:rPr>
              <w:t>контракту</w:t>
            </w:r>
          </w:p>
        </w:tc>
      </w:tr>
      <w:tr w:rsidR="00AC5D7E" w:rsidRPr="00C140AE" w14:paraId="16AC28A0" w14:textId="77777777" w:rsidTr="00C52089">
        <w:tc>
          <w:tcPr>
            <w:tcW w:w="568" w:type="dxa"/>
          </w:tcPr>
          <w:p w14:paraId="2E01259F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0D2065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140A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2A19E1AC" w14:textId="79F35542" w:rsidR="00D811ED" w:rsidRPr="00C140AE" w:rsidRDefault="00A157E1" w:rsidP="00077E52">
            <w:pPr>
              <w:pStyle w:val="a7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 xml:space="preserve">1. </w:t>
            </w:r>
            <w:r w:rsidR="00F4018A" w:rsidRPr="00C140AE">
              <w:rPr>
                <w:sz w:val="22"/>
                <w:szCs w:val="22"/>
              </w:rPr>
              <w:t xml:space="preserve"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</w:t>
            </w:r>
            <w:r w:rsidR="00171D17" w:rsidRPr="00C140AE">
              <w:rPr>
                <w:sz w:val="22"/>
                <w:szCs w:val="22"/>
              </w:rPr>
              <w:t>округа</w:t>
            </w:r>
            <w:r w:rsidR="00F4018A" w:rsidRPr="00C140AE">
              <w:rPr>
                <w:sz w:val="22"/>
                <w:szCs w:val="22"/>
              </w:rPr>
              <w:t xml:space="preserve">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 </w:t>
            </w:r>
          </w:p>
          <w:p w14:paraId="35EA7BCC" w14:textId="27E73743" w:rsidR="00D811ED" w:rsidRPr="00C140AE" w:rsidRDefault="00D811ED" w:rsidP="00077E52">
            <w:pPr>
              <w:pStyle w:val="a7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 xml:space="preserve">В случае установления ограничительных мер (в том числе режима повышенной готовности), не допускающих проведение очных публичных мероприятий, </w:t>
            </w:r>
            <w:r w:rsidRPr="00C140AE">
              <w:rPr>
                <w:sz w:val="22"/>
                <w:szCs w:val="22"/>
              </w:rPr>
              <w:lastRenderedPageBreak/>
              <w:t>указанные очные мероприятия подлежат замене мероприятиями с использованием средств дистанционной связи (видеоконференцсвязи).</w:t>
            </w:r>
          </w:p>
          <w:p w14:paraId="48AE9A8E" w14:textId="77777777" w:rsidR="00794F7B" w:rsidRPr="00C140AE" w:rsidRDefault="00A157E1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2. </w:t>
            </w:r>
            <w:r w:rsidR="00794F7B" w:rsidRPr="00C140AE">
              <w:rPr>
                <w:rFonts w:ascii="Times New Roman" w:hAnsi="Times New Roman" w:cs="Times New Roman"/>
              </w:rPr>
              <w:t xml:space="preserve">Исполнитель разрабатывает интерактивную карту в сети интернет на собственных серверных ресурсах для обеспечения общественного участия в ходе выполнения работы заинтересованных лиц и публикации результатов работы. </w:t>
            </w:r>
          </w:p>
          <w:p w14:paraId="6D6C0D47" w14:textId="77777777" w:rsidR="00794F7B" w:rsidRPr="00C140AE" w:rsidRDefault="00794F7B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654658DF" w14:textId="77777777" w:rsidR="00794F7B" w:rsidRPr="00C140AE" w:rsidRDefault="00794F7B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6CC5B6C" w14:textId="77777777" w:rsidR="00794F7B" w:rsidRPr="00C140AE" w:rsidRDefault="00794F7B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1) Работа со слоями:</w:t>
            </w:r>
          </w:p>
          <w:p w14:paraId="78DC1419" w14:textId="77777777" w:rsidR="00794F7B" w:rsidRPr="00C140AE" w:rsidRDefault="00794F7B" w:rsidP="00C83E5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подключение внешнего слоя OpenStreetMap в виде подложки (базового слоя);</w:t>
            </w:r>
          </w:p>
          <w:p w14:paraId="2DFC096E" w14:textId="77777777" w:rsidR="00794F7B" w:rsidRPr="00C140AE" w:rsidRDefault="00794F7B" w:rsidP="00C83E5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39028EAA" w14:textId="77777777" w:rsidR="00794F7B" w:rsidRPr="00C140AE" w:rsidRDefault="00794F7B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2) Работа с картами:</w:t>
            </w:r>
          </w:p>
          <w:p w14:paraId="3227D119" w14:textId="77777777" w:rsidR="00794F7B" w:rsidRPr="00C140AE" w:rsidRDefault="00794F7B" w:rsidP="00C83E5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3C8D6E8B" w14:textId="77777777" w:rsidR="00794F7B" w:rsidRPr="00C140AE" w:rsidRDefault="00794F7B" w:rsidP="00C83E5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управление видимостью слоев на карте.</w:t>
            </w:r>
          </w:p>
          <w:p w14:paraId="18D6A8C2" w14:textId="77777777" w:rsidR="00794F7B" w:rsidRPr="00C140AE" w:rsidRDefault="00794F7B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7E14E148" w14:textId="77777777" w:rsidR="00794F7B" w:rsidRPr="00C140AE" w:rsidRDefault="00794F7B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079A12A2" w14:textId="071AC1D0" w:rsidR="00FC6B75" w:rsidRPr="00C140AE" w:rsidRDefault="00DF1C1A" w:rsidP="00077E52">
            <w:pPr>
              <w:pStyle w:val="a7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3</w:t>
            </w:r>
            <w:r w:rsidR="00A157E1" w:rsidRPr="00C140AE">
              <w:rPr>
                <w:sz w:val="22"/>
                <w:szCs w:val="22"/>
              </w:rPr>
              <w:t xml:space="preserve">. </w:t>
            </w:r>
            <w:r w:rsidR="009B08AC" w:rsidRPr="00C140AE">
              <w:rPr>
                <w:sz w:val="22"/>
                <w:szCs w:val="22"/>
              </w:rPr>
              <w:t xml:space="preserve">Исполнитель обеспечивает подготовку технических требований к градостроительной документации муниципального </w:t>
            </w:r>
            <w:r w:rsidR="00797B6D" w:rsidRPr="00C140AE">
              <w:rPr>
                <w:sz w:val="22"/>
                <w:szCs w:val="22"/>
              </w:rPr>
              <w:t>округа</w:t>
            </w:r>
            <w:r w:rsidR="009B08AC" w:rsidRPr="00C140AE">
              <w:rPr>
                <w:sz w:val="22"/>
                <w:szCs w:val="22"/>
              </w:rPr>
              <w:t>.</w:t>
            </w:r>
          </w:p>
          <w:p w14:paraId="4402B428" w14:textId="77777777" w:rsidR="007E359A" w:rsidRPr="00C140AE" w:rsidRDefault="006A1244" w:rsidP="00077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Технические требования к градостроительной документации должны быть разработаны в соответствии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793», техническими требованиями к ведению государственных информационных систем и требованиями к данным, используемым при ведении </w:t>
            </w:r>
            <w:r w:rsidR="0038460E" w:rsidRPr="00C140AE">
              <w:rPr>
                <w:rFonts w:ascii="Times New Roman" w:hAnsi="Times New Roman" w:cs="Times New Roman"/>
              </w:rPr>
              <w:t>Федеральной государственной информационной системы территориального планирования</w:t>
            </w:r>
            <w:r w:rsidR="007E359A" w:rsidRPr="00C140AE">
              <w:rPr>
                <w:rFonts w:ascii="Times New Roman" w:hAnsi="Times New Roman" w:cs="Times New Roman"/>
              </w:rPr>
              <w:t>, государственных информационных систем обеспечения градостроительной деятельности.</w:t>
            </w:r>
          </w:p>
          <w:p w14:paraId="7BDB9346" w14:textId="0E6AA615" w:rsidR="006A1244" w:rsidRPr="00C140AE" w:rsidRDefault="006A1244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В целях разработки технических требований к градостроительной документации Исполнитель осуществляет анализ действующих общероссийских классификаторов, справочников на предмет необходимости и возможности их использования.</w:t>
            </w:r>
          </w:p>
          <w:p w14:paraId="31ADDB7E" w14:textId="19B2F073" w:rsidR="006A1244" w:rsidRPr="00C140AE" w:rsidRDefault="006A1244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Разработка технических требований к градостроительной документации выполняется в части генерального плана, правил землепользования и застройки.</w:t>
            </w:r>
          </w:p>
          <w:p w14:paraId="75CA3C60" w14:textId="02EAAF18" w:rsidR="006A1244" w:rsidRPr="00C140AE" w:rsidRDefault="006A1244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Технические требования к градостроительной документации должны быть подготовлены в виде файла формата XML и файла формата ХLS (XLSX), включающих:</w:t>
            </w:r>
          </w:p>
          <w:p w14:paraId="6A7B1347" w14:textId="77777777" w:rsidR="006A1244" w:rsidRPr="00C140AE" w:rsidRDefault="006A1244" w:rsidP="00077E5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классификатор объектов градостроительной деятельности (классификаторы и справочники объектного и атрибутивного состава градостроительной документации);</w:t>
            </w:r>
          </w:p>
          <w:p w14:paraId="0E9F73EC" w14:textId="77777777" w:rsidR="006A1244" w:rsidRPr="00C140AE" w:rsidRDefault="006A1244" w:rsidP="00077E5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требования к градостроительной документации (описание структуры электронного проекта (структуры базы геоданных) для каждого вида градостроительной документации);</w:t>
            </w:r>
          </w:p>
          <w:p w14:paraId="162ED225" w14:textId="77777777" w:rsidR="006A1244" w:rsidRPr="00C140AE" w:rsidRDefault="006A1244" w:rsidP="00077E5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требования к атрибутам объектов градостроительной деятельности и правилам их заполнения;</w:t>
            </w:r>
          </w:p>
          <w:p w14:paraId="1D408BC4" w14:textId="77777777" w:rsidR="006A1244" w:rsidRPr="00C140AE" w:rsidRDefault="006A1244" w:rsidP="00077E5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требования к условным обозначениям объектов градостроительной деятельности.</w:t>
            </w:r>
          </w:p>
          <w:p w14:paraId="503EAC21" w14:textId="77777777" w:rsidR="006A1244" w:rsidRPr="00C140AE" w:rsidRDefault="006A1244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С техническими требованиями к градостроительной документации должны быть предоставлены:</w:t>
            </w:r>
          </w:p>
          <w:p w14:paraId="0F5E443C" w14:textId="77777777" w:rsidR="006A1244" w:rsidRPr="00C140AE" w:rsidRDefault="006A1244" w:rsidP="00077E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положение о технических требованиях к градостроительной документации;</w:t>
            </w:r>
          </w:p>
          <w:p w14:paraId="2E6C67E6" w14:textId="77777777" w:rsidR="006A1244" w:rsidRPr="00C140AE" w:rsidRDefault="006A1244" w:rsidP="00077E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регламент ведения технических требований к градостроительной </w:t>
            </w:r>
            <w:r w:rsidRPr="00C140AE">
              <w:rPr>
                <w:rFonts w:ascii="Times New Roman" w:hAnsi="Times New Roman" w:cs="Times New Roman"/>
              </w:rPr>
              <w:lastRenderedPageBreak/>
              <w:t>документации;</w:t>
            </w:r>
          </w:p>
          <w:p w14:paraId="0FDA9B94" w14:textId="77777777" w:rsidR="006A1244" w:rsidRPr="00C140AE" w:rsidRDefault="006A1244" w:rsidP="00077E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пояснительная записка к техническим требованиям к градостроительной документации;</w:t>
            </w:r>
          </w:p>
          <w:p w14:paraId="508F3902" w14:textId="77777777" w:rsidR="006A1244" w:rsidRPr="00C140AE" w:rsidRDefault="006A1244" w:rsidP="00077E5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программные модули для работы с техническими требованиями.</w:t>
            </w:r>
          </w:p>
          <w:p w14:paraId="218ADD11" w14:textId="51D4579C" w:rsidR="006A1244" w:rsidRPr="00C140AE" w:rsidRDefault="006A1244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Исполнитель предоставляет Заказчику неисключительные права на программные модули (утилиты) для работы с техническими требованиями к градостроительной документации (с проектами в электронном виде), удовлетворяющие следующим условиям:</w:t>
            </w:r>
          </w:p>
          <w:p w14:paraId="674F98C2" w14:textId="77777777" w:rsidR="006A1244" w:rsidRPr="00C140AE" w:rsidRDefault="006A1244" w:rsidP="00077E5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отсутствие лицензионных ограничений по сроку действия;</w:t>
            </w:r>
          </w:p>
          <w:p w14:paraId="73A44488" w14:textId="77777777" w:rsidR="006A1244" w:rsidRPr="00C140AE" w:rsidRDefault="006A1244" w:rsidP="00077E5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отсутствие необходимости продления технической поддержки программного обеспечения для обеспечения его функционирования в пределах, требуемых настоящим техническим заданием возможностей;</w:t>
            </w:r>
          </w:p>
          <w:p w14:paraId="7FE6117C" w14:textId="77777777" w:rsidR="006A1244" w:rsidRPr="00C140AE" w:rsidRDefault="006A1244" w:rsidP="00077E5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все программное обеспечение должно являться легальным продуктом производителя и при поставке снабжаться лицензионным соглашением. </w:t>
            </w:r>
          </w:p>
          <w:p w14:paraId="3839BA75" w14:textId="7E9876C6" w:rsidR="006A1244" w:rsidRPr="00C140AE" w:rsidRDefault="006A1244" w:rsidP="00077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Предоставление лицензионного программного обеспечения осуществляется путем заключения между Исполнителем и Заказчиком лицензионных соглашений и подписания актов приемки-передачи к лицензионным соглашениям.</w:t>
            </w:r>
          </w:p>
          <w:p w14:paraId="3D70B6D5" w14:textId="77777777" w:rsidR="00D811ED" w:rsidRPr="00C140AE" w:rsidRDefault="00D811ED" w:rsidP="00077E52">
            <w:pPr>
              <w:pStyle w:val="a7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8D33A1" w:rsidRPr="00C140AE">
              <w:rPr>
                <w:sz w:val="22"/>
                <w:szCs w:val="22"/>
              </w:rPr>
              <w:t>.</w:t>
            </w:r>
          </w:p>
          <w:p w14:paraId="71AD0BD7" w14:textId="2822D4FC" w:rsidR="008D33A1" w:rsidRPr="00C140AE" w:rsidRDefault="008D33A1" w:rsidP="00077E52">
            <w:pPr>
              <w:pStyle w:val="a7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4. Работы выполняются на основе технологии цифровой платформы для автоматизации разработки и корректировки градостроительной документации, мастер-планов и проектирования в формате «Умный город»: Цифровая модель управления развитием территорий «ЦИМ УРТ»</w:t>
            </w:r>
          </w:p>
        </w:tc>
      </w:tr>
      <w:tr w:rsidR="00AC5D7E" w:rsidRPr="00C140AE" w14:paraId="21CEE4EE" w14:textId="77777777" w:rsidTr="00C52089">
        <w:tc>
          <w:tcPr>
            <w:tcW w:w="568" w:type="dxa"/>
          </w:tcPr>
          <w:p w14:paraId="659F3CCB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EC1A34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66784765" w14:textId="3430FC94" w:rsidR="00E345DA" w:rsidRPr="00C140AE" w:rsidRDefault="00E345DA" w:rsidP="00E345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Результаты</w:t>
            </w:r>
            <w:r w:rsidR="004E1443" w:rsidRPr="00C140AE">
              <w:rPr>
                <w:rFonts w:ascii="Times New Roman" w:hAnsi="Times New Roman" w:cs="Times New Roman"/>
              </w:rPr>
              <w:t xml:space="preserve"> работы оформляются в виде баз </w:t>
            </w:r>
            <w:r w:rsidRPr="00C140AE">
              <w:rPr>
                <w:rFonts w:ascii="Times New Roman" w:hAnsi="Times New Roman" w:cs="Times New Roman"/>
              </w:rPr>
              <w:t>данных, представляющ</w:t>
            </w:r>
            <w:r w:rsidR="004E1443" w:rsidRPr="00C140AE">
              <w:rPr>
                <w:rFonts w:ascii="Times New Roman" w:hAnsi="Times New Roman" w:cs="Times New Roman"/>
              </w:rPr>
              <w:t>их</w:t>
            </w:r>
            <w:r w:rsidRPr="00C140AE">
              <w:rPr>
                <w:rFonts w:ascii="Times New Roman" w:hAnsi="Times New Roman" w:cs="Times New Roman"/>
              </w:rPr>
              <w:t xml:space="preserve"> собой систематизированны</w:t>
            </w:r>
            <w:r w:rsidR="004E1443" w:rsidRPr="00C140AE">
              <w:rPr>
                <w:rFonts w:ascii="Times New Roman" w:hAnsi="Times New Roman" w:cs="Times New Roman"/>
              </w:rPr>
              <w:t>е</w:t>
            </w:r>
            <w:r w:rsidRPr="00C140AE">
              <w:rPr>
                <w:rFonts w:ascii="Times New Roman" w:hAnsi="Times New Roman" w:cs="Times New Roman"/>
              </w:rPr>
              <w:t xml:space="preserve"> набор</w:t>
            </w:r>
            <w:r w:rsidR="004E1443" w:rsidRPr="00C140AE">
              <w:rPr>
                <w:rFonts w:ascii="Times New Roman" w:hAnsi="Times New Roman" w:cs="Times New Roman"/>
              </w:rPr>
              <w:t>ы</w:t>
            </w:r>
            <w:r w:rsidRPr="00C140AE">
              <w:rPr>
                <w:rFonts w:ascii="Times New Roman" w:hAnsi="Times New Roman" w:cs="Times New Roman"/>
              </w:rPr>
              <w:t xml:space="preserve"> информации в машиночитаемом виде в одном из специализированных фор</w:t>
            </w:r>
            <w:r w:rsidR="00A079B5">
              <w:rPr>
                <w:rFonts w:ascii="Times New Roman" w:hAnsi="Times New Roman" w:cs="Times New Roman"/>
              </w:rPr>
              <w:t xml:space="preserve">матов (TAB, MID/MIF, SHP, GML) и </w:t>
            </w:r>
            <w:r w:rsidRPr="00C140AE">
              <w:rPr>
                <w:rFonts w:ascii="Times New Roman" w:hAnsi="Times New Roman" w:cs="Times New Roman"/>
              </w:rPr>
              <w:t>содержащ</w:t>
            </w:r>
            <w:r w:rsidR="00925B2E" w:rsidRPr="00C140AE">
              <w:rPr>
                <w:rFonts w:ascii="Times New Roman" w:hAnsi="Times New Roman" w:cs="Times New Roman"/>
              </w:rPr>
              <w:t>и</w:t>
            </w:r>
            <w:r w:rsidR="00A079B5">
              <w:rPr>
                <w:rFonts w:ascii="Times New Roman" w:hAnsi="Times New Roman" w:cs="Times New Roman"/>
              </w:rPr>
              <w:t>х</w:t>
            </w:r>
            <w:r w:rsidRPr="00C140AE">
              <w:rPr>
                <w:rFonts w:ascii="Times New Roman" w:hAnsi="Times New Roman" w:cs="Times New Roman"/>
              </w:rPr>
              <w:t xml:space="preserve"> информацию об объектах градостроительной деятельности на территории муни</w:t>
            </w:r>
            <w:r w:rsidR="0087663B">
              <w:rPr>
                <w:rFonts w:ascii="Times New Roman" w:hAnsi="Times New Roman" w:cs="Times New Roman"/>
              </w:rPr>
              <w:t>ципального образования, включая</w:t>
            </w:r>
            <w:r w:rsidRPr="00C140AE">
              <w:rPr>
                <w:rFonts w:ascii="Times New Roman" w:hAnsi="Times New Roman" w:cs="Times New Roman"/>
              </w:rPr>
              <w:t xml:space="preserve"> графическую и семантическую информацию о современном состоянии территории, а также проектных решениях.</w:t>
            </w:r>
          </w:p>
          <w:p w14:paraId="2F57E9ED" w14:textId="2847A4B1" w:rsidR="00E345DA" w:rsidRPr="00C140AE" w:rsidRDefault="00E345DA" w:rsidP="00E345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Баз</w:t>
            </w:r>
            <w:r w:rsidR="00E30B84" w:rsidRPr="00C140AE">
              <w:rPr>
                <w:rFonts w:ascii="Times New Roman" w:hAnsi="Times New Roman" w:cs="Times New Roman"/>
              </w:rPr>
              <w:t>ы данных разрабатываю</w:t>
            </w:r>
            <w:r w:rsidRPr="00C140AE">
              <w:rPr>
                <w:rFonts w:ascii="Times New Roman" w:hAnsi="Times New Roman" w:cs="Times New Roman"/>
              </w:rPr>
              <w:t>тся как информационны</w:t>
            </w:r>
            <w:r w:rsidR="00CB3716" w:rsidRPr="00C140AE">
              <w:rPr>
                <w:rFonts w:ascii="Times New Roman" w:hAnsi="Times New Roman" w:cs="Times New Roman"/>
              </w:rPr>
              <w:t>е</w:t>
            </w:r>
            <w:r w:rsidRPr="00C140AE">
              <w:rPr>
                <w:rFonts w:ascii="Times New Roman" w:hAnsi="Times New Roman" w:cs="Times New Roman"/>
              </w:rPr>
              <w:t xml:space="preserve"> ресурс</w:t>
            </w:r>
            <w:r w:rsidR="00CB3716" w:rsidRPr="00C140AE">
              <w:rPr>
                <w:rFonts w:ascii="Times New Roman" w:hAnsi="Times New Roman" w:cs="Times New Roman"/>
              </w:rPr>
              <w:t>ы</w:t>
            </w:r>
            <w:r w:rsidRPr="00C140AE">
              <w:rPr>
                <w:rFonts w:ascii="Times New Roman" w:hAnsi="Times New Roman" w:cs="Times New Roman"/>
              </w:rPr>
              <w:t xml:space="preserve"> ГИСОГД, ФГИС ТП и должн</w:t>
            </w:r>
            <w:r w:rsidR="00F83EBE" w:rsidRPr="00C140AE">
              <w:rPr>
                <w:rFonts w:ascii="Times New Roman" w:hAnsi="Times New Roman" w:cs="Times New Roman"/>
              </w:rPr>
              <w:t>ы</w:t>
            </w:r>
            <w:r w:rsidRPr="00C140AE">
              <w:rPr>
                <w:rFonts w:ascii="Times New Roman" w:hAnsi="Times New Roman" w:cs="Times New Roman"/>
              </w:rPr>
              <w:t xml:space="preserve"> соответствовать требованиям к данным, размещаемым в указанных информационных системах.</w:t>
            </w:r>
          </w:p>
          <w:p w14:paraId="5AB5E2B7" w14:textId="65BE9ED7" w:rsidR="00E345DA" w:rsidRPr="00C140AE" w:rsidRDefault="00E345DA" w:rsidP="00E345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К баз</w:t>
            </w:r>
            <w:r w:rsidR="00F46E72" w:rsidRPr="00C140AE">
              <w:rPr>
                <w:rFonts w:ascii="Times New Roman" w:hAnsi="Times New Roman" w:cs="Times New Roman"/>
              </w:rPr>
              <w:t>ам</w:t>
            </w:r>
            <w:r w:rsidRPr="00C140AE">
              <w:rPr>
                <w:rFonts w:ascii="Times New Roman" w:hAnsi="Times New Roman" w:cs="Times New Roman"/>
              </w:rPr>
              <w:t xml:space="preserve"> данных прилагаются:</w:t>
            </w:r>
          </w:p>
          <w:p w14:paraId="0EC77A79" w14:textId="77777777" w:rsidR="00E345DA" w:rsidRPr="00C140AE" w:rsidRDefault="00E345DA" w:rsidP="00E34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15B22E54" w14:textId="77777777" w:rsidR="00E345DA" w:rsidRPr="00C140AE" w:rsidRDefault="00E345DA" w:rsidP="00E34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графические материалы в растровом виде в формате JPEG/JPG/PDF;</w:t>
            </w:r>
          </w:p>
          <w:p w14:paraId="6FA81318" w14:textId="77777777" w:rsidR="00E345DA" w:rsidRPr="00C140AE" w:rsidRDefault="00E345DA" w:rsidP="00E345D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335BBB0D" w14:textId="77777777" w:rsidR="00C072E8" w:rsidRPr="00C072E8" w:rsidRDefault="00C072E8" w:rsidP="00C072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2E8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10C2F21C" w14:textId="06529ADB" w:rsidR="00F4018A" w:rsidRPr="00C072E8" w:rsidRDefault="00C072E8" w:rsidP="00C072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2E8">
              <w:rPr>
                <w:rFonts w:ascii="Times New Roman" w:hAnsi="Times New Roman" w:cs="Times New Roman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полный объем материалов, в </w:t>
            </w:r>
            <w:proofErr w:type="spellStart"/>
            <w:r w:rsidRPr="00C072E8">
              <w:rPr>
                <w:rFonts w:ascii="Times New Roman" w:hAnsi="Times New Roman" w:cs="Times New Roman"/>
              </w:rPr>
              <w:t>т.ч</w:t>
            </w:r>
            <w:proofErr w:type="spellEnd"/>
            <w:r w:rsidRPr="00C072E8">
              <w:rPr>
                <w:rFonts w:ascii="Times New Roman" w:hAnsi="Times New Roman" w:cs="Times New Roman"/>
              </w:rPr>
              <w:t>. включающих сведения, составляющие государственную тайну. Вариант ограниченного доступа направляется Заказчику в порядке, установленном действующим законодательством в 2 экз. на DVD-дисках</w:t>
            </w:r>
            <w:bookmarkStart w:id="0" w:name="_GoBack"/>
            <w:bookmarkEnd w:id="0"/>
          </w:p>
        </w:tc>
      </w:tr>
      <w:tr w:rsidR="00AC5D7E" w:rsidRPr="00C140AE" w14:paraId="046ACB1A" w14:textId="77777777" w:rsidTr="00C52089">
        <w:tc>
          <w:tcPr>
            <w:tcW w:w="568" w:type="dxa"/>
          </w:tcPr>
          <w:p w14:paraId="19314040" w14:textId="77777777" w:rsidR="00FC6B75" w:rsidRPr="00C140AE" w:rsidRDefault="00FC6B75" w:rsidP="00077E5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7A9D29" w14:textId="77777777" w:rsidR="00FC6B75" w:rsidRPr="00C140AE" w:rsidRDefault="00FC6B75" w:rsidP="00077E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0A0E16F6" w14:textId="77777777" w:rsidR="009B08AC" w:rsidRPr="00C140AE" w:rsidRDefault="009B08AC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59939117" w14:textId="7509FA44" w:rsidR="009B08AC" w:rsidRPr="00C140AE" w:rsidRDefault="009B08AC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650A5D26" w14:textId="77777777" w:rsidR="00F4018A" w:rsidRPr="00C140AE" w:rsidRDefault="00F4018A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Заказчик организует согласование результатов работы с уполномоченными органами публичной власти по основаниям и в порядке, установленным действующим законодательством.</w:t>
            </w:r>
          </w:p>
          <w:p w14:paraId="75E63FD4" w14:textId="7320EB44" w:rsidR="007E359A" w:rsidRPr="00C140AE" w:rsidRDefault="007E359A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генерального плана в </w:t>
            </w:r>
            <w:r w:rsidR="0083382B" w:rsidRPr="00C140AE">
              <w:rPr>
                <w:rFonts w:ascii="Times New Roman" w:hAnsi="Times New Roman" w:cs="Times New Roman"/>
              </w:rPr>
              <w:t>ФГИС ТП</w:t>
            </w:r>
            <w:r w:rsidR="009C7006" w:rsidRPr="00C140AE">
              <w:rPr>
                <w:rFonts w:ascii="Times New Roman" w:hAnsi="Times New Roman" w:cs="Times New Roman"/>
              </w:rPr>
              <w:t xml:space="preserve">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59A45B3C" w14:textId="77777777" w:rsidR="00F4018A" w:rsidRPr="00C140AE" w:rsidRDefault="00F4018A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при необходимости корректирует результаты работы.</w:t>
            </w:r>
          </w:p>
          <w:p w14:paraId="54635C02" w14:textId="77777777" w:rsidR="00F4018A" w:rsidRPr="00C140AE" w:rsidRDefault="00F4018A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02CD9A70" w14:textId="69088B4C" w:rsidR="00F4018A" w:rsidRPr="00C140AE" w:rsidRDefault="00F4018A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Заказчик организует подготовку и проведение публичных слушаний (общественных обсуждений), иных мероприятий общественного контроля по проекту </w:t>
            </w:r>
            <w:r w:rsidR="007874AF" w:rsidRPr="00C140AE">
              <w:rPr>
                <w:rFonts w:ascii="Times New Roman" w:hAnsi="Times New Roman" w:cs="Times New Roman"/>
              </w:rPr>
              <w:t>генеральн</w:t>
            </w:r>
            <w:r w:rsidR="00125D0E" w:rsidRPr="00C140AE">
              <w:rPr>
                <w:rFonts w:ascii="Times New Roman" w:hAnsi="Times New Roman" w:cs="Times New Roman"/>
              </w:rPr>
              <w:t>ого</w:t>
            </w:r>
            <w:r w:rsidR="007874AF" w:rsidRPr="00C140AE">
              <w:rPr>
                <w:rFonts w:ascii="Times New Roman" w:hAnsi="Times New Roman" w:cs="Times New Roman"/>
              </w:rPr>
              <w:t xml:space="preserve"> план</w:t>
            </w:r>
            <w:r w:rsidR="00125D0E" w:rsidRPr="00C140AE">
              <w:rPr>
                <w:rFonts w:ascii="Times New Roman" w:hAnsi="Times New Roman" w:cs="Times New Roman"/>
              </w:rPr>
              <w:t>а</w:t>
            </w:r>
            <w:r w:rsidR="007874AF" w:rsidRPr="00C140AE">
              <w:rPr>
                <w:rFonts w:ascii="Times New Roman" w:hAnsi="Times New Roman" w:cs="Times New Roman"/>
              </w:rPr>
              <w:t xml:space="preserve">, </w:t>
            </w:r>
            <w:r w:rsidR="00125D0E" w:rsidRPr="00C140AE">
              <w:rPr>
                <w:rFonts w:ascii="Times New Roman" w:hAnsi="Times New Roman" w:cs="Times New Roman"/>
              </w:rPr>
              <w:t xml:space="preserve">проекту правил </w:t>
            </w:r>
            <w:r w:rsidRPr="00C140AE">
              <w:rPr>
                <w:rFonts w:ascii="Times New Roman" w:hAnsi="Times New Roman" w:cs="Times New Roman"/>
              </w:rPr>
              <w:t xml:space="preserve">землепользования и застройки муниципального </w:t>
            </w:r>
            <w:r w:rsidR="00E25292" w:rsidRPr="00C140AE">
              <w:rPr>
                <w:rFonts w:ascii="Times New Roman" w:hAnsi="Times New Roman" w:cs="Times New Roman"/>
              </w:rPr>
              <w:t xml:space="preserve">округа </w:t>
            </w:r>
            <w:r w:rsidRPr="00C140AE">
              <w:rPr>
                <w:rFonts w:ascii="Times New Roman" w:hAnsi="Times New Roman" w:cs="Times New Roman"/>
              </w:rPr>
              <w:t>по основаниям и в порядке, установленным действующим законодательством.</w:t>
            </w:r>
          </w:p>
          <w:p w14:paraId="24AA68C5" w14:textId="0D734489" w:rsidR="00F4018A" w:rsidRPr="00C140AE" w:rsidRDefault="00F268F1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При проведении </w:t>
            </w:r>
            <w:r w:rsidR="00F4018A" w:rsidRPr="00C140AE">
              <w:rPr>
                <w:rFonts w:ascii="Times New Roman" w:hAnsi="Times New Roman" w:cs="Times New Roman"/>
              </w:rPr>
              <w:t>публичных слушаний</w:t>
            </w:r>
            <w:r w:rsidR="003C6FB3" w:rsidRPr="00C140AE">
              <w:rPr>
                <w:rFonts w:ascii="Times New Roman" w:hAnsi="Times New Roman" w:cs="Times New Roman"/>
              </w:rPr>
              <w:t xml:space="preserve"> (общественных обсуждений)</w:t>
            </w:r>
            <w:r w:rsidR="00F4018A" w:rsidRPr="00C140AE">
              <w:rPr>
                <w:rFonts w:ascii="Times New Roman" w:hAnsi="Times New Roman" w:cs="Times New Roman"/>
              </w:rPr>
              <w:t xml:space="preserve"> Исполнитель:</w:t>
            </w:r>
          </w:p>
          <w:p w14:paraId="38821C3F" w14:textId="05EF7A46" w:rsidR="00F4018A" w:rsidRPr="00C140AE" w:rsidRDefault="00F4018A" w:rsidP="00077E52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отвечает на замечания и предложения, полученные Заказчиком в ходе публичных слушаний</w:t>
            </w:r>
            <w:r w:rsidR="00765F83" w:rsidRPr="00C140AE">
              <w:rPr>
                <w:sz w:val="22"/>
                <w:szCs w:val="22"/>
              </w:rPr>
              <w:t xml:space="preserve"> (общественных обсуждений)</w:t>
            </w:r>
            <w:r w:rsidRPr="00C140AE">
              <w:rPr>
                <w:sz w:val="22"/>
                <w:szCs w:val="22"/>
              </w:rPr>
              <w:t>, при необходимости</w:t>
            </w:r>
            <w:r w:rsidR="00056A16" w:rsidRPr="00C140AE">
              <w:rPr>
                <w:sz w:val="22"/>
                <w:szCs w:val="22"/>
              </w:rPr>
              <w:t xml:space="preserve"> корректирует результаты работы;</w:t>
            </w:r>
          </w:p>
          <w:p w14:paraId="72825CB9" w14:textId="5D22EEFD" w:rsidR="00F4018A" w:rsidRPr="00C140AE" w:rsidRDefault="00F4018A" w:rsidP="00077E52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C140AE">
              <w:rPr>
                <w:sz w:val="22"/>
                <w:szCs w:val="22"/>
              </w:rPr>
              <w:t>оказывает Заказчику содействие в подготовке и проведении публичных слушаний</w:t>
            </w:r>
            <w:r w:rsidR="00765F83" w:rsidRPr="00C140AE">
              <w:rPr>
                <w:sz w:val="22"/>
                <w:szCs w:val="22"/>
              </w:rPr>
              <w:t xml:space="preserve"> (общественных обсуждений)</w:t>
            </w:r>
            <w:r w:rsidRPr="00C140AE">
              <w:rPr>
                <w:sz w:val="22"/>
                <w:szCs w:val="22"/>
              </w:rPr>
              <w:t xml:space="preserve">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6E1E121C" w14:textId="2E82A081" w:rsidR="009B08AC" w:rsidRPr="00C140AE" w:rsidRDefault="00F4018A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3</w:t>
            </w:r>
            <w:r w:rsidR="009B08AC" w:rsidRPr="00C140AE">
              <w:rPr>
                <w:rFonts w:ascii="Times New Roman" w:hAnsi="Times New Roman" w:cs="Times New Roman"/>
              </w:rPr>
              <w:t>. Подготовка итоговых версий результатов работы для утверждения муниципальными правовыми актами.</w:t>
            </w:r>
          </w:p>
          <w:p w14:paraId="4D053026" w14:textId="53C4082C" w:rsidR="00097AB7" w:rsidRPr="00C140AE" w:rsidRDefault="00097AB7" w:rsidP="00097A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проектов генеральн</w:t>
            </w:r>
            <w:r w:rsidR="002E2C7A">
              <w:rPr>
                <w:rFonts w:ascii="Times New Roman" w:hAnsi="Times New Roman" w:cs="Times New Roman"/>
              </w:rPr>
              <w:t>ого</w:t>
            </w:r>
            <w:r w:rsidRPr="00C140AE">
              <w:rPr>
                <w:rFonts w:ascii="Times New Roman" w:hAnsi="Times New Roman" w:cs="Times New Roman"/>
              </w:rPr>
              <w:t xml:space="preserve"> план</w:t>
            </w:r>
            <w:r w:rsidR="002E2C7A">
              <w:rPr>
                <w:rFonts w:ascii="Times New Roman" w:hAnsi="Times New Roman" w:cs="Times New Roman"/>
              </w:rPr>
              <w:t>а</w:t>
            </w:r>
            <w:r w:rsidRPr="00C140AE">
              <w:rPr>
                <w:rFonts w:ascii="Times New Roman" w:hAnsi="Times New Roman" w:cs="Times New Roman"/>
              </w:rPr>
              <w:t>, правил</w:t>
            </w:r>
            <w:r w:rsidR="00A61969" w:rsidRPr="00C140AE">
              <w:rPr>
                <w:rFonts w:ascii="Times New Roman" w:hAnsi="Times New Roman" w:cs="Times New Roman"/>
              </w:rPr>
              <w:t xml:space="preserve"> землепользования и застройки </w:t>
            </w:r>
            <w:r w:rsidRPr="00C140AE">
              <w:rPr>
                <w:rFonts w:ascii="Times New Roman" w:hAnsi="Times New Roman" w:cs="Times New Roman"/>
              </w:rPr>
              <w:t>в ГИСОГД</w:t>
            </w:r>
            <w:r w:rsidR="00C837F5" w:rsidRPr="00C140AE">
              <w:rPr>
                <w:rFonts w:ascii="Times New Roman" w:hAnsi="Times New Roman" w:cs="Times New Roman"/>
              </w:rPr>
              <w:t xml:space="preserve"> и </w:t>
            </w:r>
            <w:r w:rsidRPr="00C140AE">
              <w:rPr>
                <w:rFonts w:ascii="Times New Roman" w:hAnsi="Times New Roman" w:cs="Times New Roman"/>
              </w:rPr>
              <w:t>в ФГИС ТП, включая оформление электронных проектов в виде баз данных в соответствии с требованиями к данным, размещаемым в указанных информационных системах.</w:t>
            </w:r>
          </w:p>
          <w:p w14:paraId="11F1FFFA" w14:textId="3FF4B4C5" w:rsidR="009B08AC" w:rsidRPr="00C140AE" w:rsidRDefault="00AA6DD7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5</w:t>
            </w:r>
            <w:r w:rsidR="009B08AC" w:rsidRPr="00C140AE">
              <w:rPr>
                <w:rFonts w:ascii="Times New Roman" w:hAnsi="Times New Roman" w:cs="Times New Roman"/>
              </w:rPr>
              <w:t xml:space="preserve">. Подготовка документов, содержащих сведения о </w:t>
            </w:r>
            <w:r w:rsidR="00C21EFB" w:rsidRPr="00C140AE">
              <w:rPr>
                <w:rFonts w:ascii="Times New Roman" w:hAnsi="Times New Roman" w:cs="Times New Roman"/>
              </w:rPr>
              <w:t xml:space="preserve">вновь устанавливаемых, изменяемых и аннулируемых </w:t>
            </w:r>
            <w:r w:rsidR="009B08AC" w:rsidRPr="00C140AE">
              <w:rPr>
                <w:rFonts w:ascii="Times New Roman" w:hAnsi="Times New Roman" w:cs="Times New Roman"/>
              </w:rPr>
              <w:t xml:space="preserve">границах населенных пунктов, территориальных зонах муниципального </w:t>
            </w:r>
            <w:r w:rsidR="003801CE" w:rsidRPr="00C140AE">
              <w:rPr>
                <w:rFonts w:ascii="Times New Roman" w:hAnsi="Times New Roman" w:cs="Times New Roman"/>
              </w:rPr>
              <w:t>округа</w:t>
            </w:r>
            <w:r w:rsidR="009B08AC" w:rsidRPr="00C140AE">
              <w:rPr>
                <w:rFonts w:ascii="Times New Roman" w:hAnsi="Times New Roman" w:cs="Times New Roman"/>
              </w:rPr>
              <w:t>, в формате XML по результатам утверждения генеральн</w:t>
            </w:r>
            <w:r w:rsidR="004A55DB" w:rsidRPr="00C140AE">
              <w:rPr>
                <w:rFonts w:ascii="Times New Roman" w:hAnsi="Times New Roman" w:cs="Times New Roman"/>
              </w:rPr>
              <w:t>ого</w:t>
            </w:r>
            <w:r w:rsidR="009B08AC" w:rsidRPr="00C140AE">
              <w:rPr>
                <w:rFonts w:ascii="Times New Roman" w:hAnsi="Times New Roman" w:cs="Times New Roman"/>
              </w:rPr>
              <w:t xml:space="preserve"> план</w:t>
            </w:r>
            <w:r w:rsidR="004A55DB" w:rsidRPr="00C140AE">
              <w:rPr>
                <w:rFonts w:ascii="Times New Roman" w:hAnsi="Times New Roman" w:cs="Times New Roman"/>
              </w:rPr>
              <w:t>а</w:t>
            </w:r>
            <w:r w:rsidR="008B7ED8" w:rsidRPr="00C140AE">
              <w:rPr>
                <w:rFonts w:ascii="Times New Roman" w:hAnsi="Times New Roman" w:cs="Times New Roman"/>
              </w:rPr>
              <w:t>,</w:t>
            </w:r>
            <w:r w:rsidR="009B08AC" w:rsidRPr="00C140AE">
              <w:rPr>
                <w:rFonts w:ascii="Times New Roman" w:hAnsi="Times New Roman" w:cs="Times New Roman"/>
              </w:rPr>
              <w:t xml:space="preserve"> </w:t>
            </w:r>
            <w:r w:rsidR="004A55DB" w:rsidRPr="00C140AE">
              <w:rPr>
                <w:rFonts w:ascii="Times New Roman" w:hAnsi="Times New Roman" w:cs="Times New Roman"/>
              </w:rPr>
              <w:t>правил</w:t>
            </w:r>
            <w:r w:rsidR="009B08AC" w:rsidRPr="00C140AE">
              <w:rPr>
                <w:rFonts w:ascii="Times New Roman" w:hAnsi="Times New Roman" w:cs="Times New Roman"/>
              </w:rPr>
              <w:t xml:space="preserve"> землепользования и застройки и, при необходимости, их корректировка по результатам рассмотрения уполномоченным на внесение в ЕГРН сведений органом (организацией).</w:t>
            </w:r>
          </w:p>
          <w:p w14:paraId="6B0CE5BB" w14:textId="70BCD1A6" w:rsidR="00EC79EA" w:rsidRPr="00C140AE" w:rsidRDefault="00AA6DD7" w:rsidP="00077E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6</w:t>
            </w:r>
            <w:r w:rsidR="009B08AC" w:rsidRPr="00C140AE">
              <w:rPr>
                <w:rFonts w:ascii="Times New Roman" w:hAnsi="Times New Roman" w:cs="Times New Roman"/>
              </w:rPr>
              <w:t xml:space="preserve">. </w:t>
            </w:r>
            <w:r w:rsidR="00EC79EA" w:rsidRPr="00C140AE">
              <w:rPr>
                <w:rFonts w:ascii="Times New Roman" w:hAnsi="Times New Roman" w:cs="Times New Roman"/>
              </w:rPr>
              <w:t xml:space="preserve">Устранение </w:t>
            </w:r>
            <w:r w:rsidR="007E359A" w:rsidRPr="00C140AE">
              <w:rPr>
                <w:rFonts w:ascii="Times New Roman" w:hAnsi="Times New Roman" w:cs="Times New Roman"/>
              </w:rPr>
              <w:t xml:space="preserve">в выполненной работе </w:t>
            </w:r>
            <w:r w:rsidR="00EC79EA" w:rsidRPr="00C140AE">
              <w:rPr>
                <w:rFonts w:ascii="Times New Roman" w:hAnsi="Times New Roman" w:cs="Times New Roman"/>
              </w:rPr>
              <w:t>технических ошибок в текстовых и графических материалах.</w:t>
            </w:r>
            <w:r w:rsidR="007E359A" w:rsidRPr="00C140AE">
              <w:rPr>
                <w:rFonts w:ascii="Times New Roman" w:hAnsi="Times New Roman" w:cs="Times New Roman"/>
              </w:rPr>
              <w:t xml:space="preserve"> </w:t>
            </w:r>
            <w:r w:rsidR="00EC79EA" w:rsidRPr="00C140AE">
              <w:rPr>
                <w:rFonts w:ascii="Times New Roman" w:hAnsi="Times New Roman" w:cs="Times New Roman"/>
              </w:rPr>
              <w:t>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</w:t>
            </w:r>
            <w:r w:rsidR="00A76DCB" w:rsidRPr="00C140AE">
              <w:rPr>
                <w:rFonts w:ascii="Times New Roman" w:hAnsi="Times New Roman" w:cs="Times New Roman"/>
              </w:rPr>
              <w:t>, законодательства</w:t>
            </w:r>
            <w:r w:rsidR="00464ECE" w:rsidRPr="00C140AE">
              <w:rPr>
                <w:rFonts w:ascii="Times New Roman" w:hAnsi="Times New Roman" w:cs="Times New Roman"/>
              </w:rPr>
              <w:t>, а также в целях исполнения постановлений и предписаний правоохранительных органов</w:t>
            </w:r>
            <w:r w:rsidR="00EC79EA" w:rsidRPr="00C140AE">
              <w:rPr>
                <w:rFonts w:ascii="Times New Roman" w:hAnsi="Times New Roman" w:cs="Times New Roman"/>
              </w:rPr>
              <w:t>.</w:t>
            </w:r>
          </w:p>
          <w:p w14:paraId="69AF4805" w14:textId="6CF850B4" w:rsidR="00FC6B75" w:rsidRPr="00C140AE" w:rsidDel="00006FB2" w:rsidRDefault="00AA6DD7" w:rsidP="003950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7</w:t>
            </w:r>
            <w:r w:rsidR="009B08AC" w:rsidRPr="00C140AE">
              <w:rPr>
                <w:rFonts w:ascii="Times New Roman" w:hAnsi="Times New Roman" w:cs="Times New Roman"/>
              </w:rPr>
              <w:t>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738716BA" w14:textId="77777777" w:rsidR="005458B8" w:rsidRPr="00C140AE" w:rsidRDefault="005458B8" w:rsidP="00077E52">
      <w:pP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hAnsi="Times New Roman" w:cs="Times New Roman"/>
        </w:rPr>
      </w:pPr>
    </w:p>
    <w:p w14:paraId="7FB46925" w14:textId="77777777" w:rsidR="002E4667" w:rsidRPr="00C140AE" w:rsidRDefault="002E4667" w:rsidP="00077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br w:type="page"/>
      </w:r>
    </w:p>
    <w:p w14:paraId="293A7C46" w14:textId="3CB7EE22" w:rsidR="00587CB8" w:rsidRPr="00C140AE" w:rsidRDefault="003266BE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Приложение</w:t>
      </w:r>
      <w:r w:rsidR="00587CB8" w:rsidRPr="00C140AE">
        <w:rPr>
          <w:rFonts w:ascii="Times New Roman" w:hAnsi="Times New Roman" w:cs="Times New Roman"/>
        </w:rPr>
        <w:t xml:space="preserve"> </w:t>
      </w:r>
      <w:r w:rsidR="009B08AC" w:rsidRPr="00C140AE">
        <w:rPr>
          <w:rFonts w:ascii="Times New Roman" w:hAnsi="Times New Roman" w:cs="Times New Roman"/>
        </w:rPr>
        <w:t>1</w:t>
      </w:r>
      <w:r w:rsidR="00587CB8" w:rsidRPr="00C140AE">
        <w:rPr>
          <w:rFonts w:ascii="Times New Roman" w:hAnsi="Times New Roman" w:cs="Times New Roman"/>
        </w:rPr>
        <w:br/>
        <w:t>к техническому заданию</w:t>
      </w:r>
    </w:p>
    <w:p w14:paraId="13197A11" w14:textId="77777777" w:rsidR="00A16577" w:rsidRPr="00C140AE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536C8763" w14:textId="77777777" w:rsidR="00A16577" w:rsidRPr="00C140AE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01CFE748" w14:textId="77777777" w:rsidR="00A16577" w:rsidRPr="00C140AE" w:rsidRDefault="00A16577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НОРМАТИВНО-ПРАВОВАЯ БАЗА ВЫПОЛНЕНИЯ РАБОТЫ</w:t>
      </w:r>
    </w:p>
    <w:p w14:paraId="1FE870F4" w14:textId="77777777" w:rsidR="00A16577" w:rsidRPr="00C140AE" w:rsidRDefault="00A16577" w:rsidP="00077E52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41F22C" w14:textId="77777777" w:rsidR="00A16577" w:rsidRPr="00C140AE" w:rsidRDefault="00A16577" w:rsidP="00077E52">
      <w:pPr>
        <w:pStyle w:val="a7"/>
        <w:numPr>
          <w:ilvl w:val="0"/>
          <w:numId w:val="8"/>
        </w:numPr>
        <w:autoSpaceDE w:val="0"/>
        <w:autoSpaceDN w:val="0"/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Градостроительный кодекс Российской Федерации.</w:t>
      </w:r>
    </w:p>
    <w:p w14:paraId="03F44EF1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Земельный кодекс Российской Федерации.</w:t>
      </w:r>
    </w:p>
    <w:p w14:paraId="4E851591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Лесной кодекс Российской Федерации.</w:t>
      </w:r>
    </w:p>
    <w:p w14:paraId="62994759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Водный кодекс Российской Федерации.</w:t>
      </w:r>
    </w:p>
    <w:p w14:paraId="73559586" w14:textId="64108FA0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Жилищный кодекс Российской Федерации.</w:t>
      </w:r>
    </w:p>
    <w:p w14:paraId="333213C0" w14:textId="77777777" w:rsidR="00794F7B" w:rsidRPr="00C140AE" w:rsidRDefault="00794F7B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2D52FBD9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3F5140C" w14:textId="3C0EBA52" w:rsidR="002D2C3C" w:rsidRPr="00C140AE" w:rsidRDefault="002D2C3C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6394777E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10.01.2002 № 7-ФЗ «Об охране окружающей среды».</w:t>
      </w:r>
    </w:p>
    <w:p w14:paraId="51B8F770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FF95549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5B49A3F0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332326E6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669810EE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21.12.1994 № 69-ФЗ «О пожарной безопасности».</w:t>
      </w:r>
    </w:p>
    <w:p w14:paraId="72CE7052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4B7EF46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4F634970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F053504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27.07.2010 № 190-ФЗ «О теплоснабжении».</w:t>
      </w:r>
    </w:p>
    <w:p w14:paraId="394AB531" w14:textId="77777777" w:rsidR="00A16577" w:rsidRPr="00C140AE" w:rsidRDefault="00A16577" w:rsidP="00077E52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26.03.2003 № 35-ФЗ «Об электроэнергетике».</w:t>
      </w:r>
    </w:p>
    <w:p w14:paraId="1BEB3335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918260A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1E781771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0027FA4F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18BA5B47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404C7D93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517A3CE2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597E9D44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69641A82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29.12.1994 № 78-ФЗ «О библиотечном деле».</w:t>
      </w:r>
    </w:p>
    <w:p w14:paraId="4059E124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531EFBD7" w14:textId="17A37A4B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16336D7F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Закон Российской Федерации от 21.02.1992 № 2395-1 «О недрах».</w:t>
      </w:r>
    </w:p>
    <w:p w14:paraId="1DC37EA0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DFC6EFD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683AAF2F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2E5F7EA8" w14:textId="4B28F3DD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Постановление Правительства </w:t>
      </w:r>
      <w:r w:rsidR="00A6271E" w:rsidRPr="00C140AE">
        <w:rPr>
          <w:sz w:val="22"/>
          <w:szCs w:val="22"/>
        </w:rPr>
        <w:t xml:space="preserve">Российской Федерации </w:t>
      </w:r>
      <w:r w:rsidRPr="00C140AE">
        <w:rPr>
          <w:sz w:val="22"/>
          <w:szCs w:val="22"/>
        </w:rPr>
        <w:t>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04.07.2020 № 985».</w:t>
      </w:r>
    </w:p>
    <w:p w14:paraId="208AD20B" w14:textId="014AD548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08A8AFC4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4A6B956B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4292A4D2" w14:textId="77777777" w:rsidR="00897C08" w:rsidRPr="00C140AE" w:rsidRDefault="00897C08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46CD5638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4E716BFF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Минрегиона России от 26.05.2011 № 244 «Об утверждении Методических рекомендаций по разработке проектов генеральных планов поселений и городских округов».</w:t>
      </w:r>
    </w:p>
    <w:p w14:paraId="704904AE" w14:textId="77777777" w:rsidR="00A16577" w:rsidRPr="00C140AE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3C456865" w14:textId="77777777" w:rsidR="00A16577" w:rsidRPr="00C140AE" w:rsidRDefault="00A16577" w:rsidP="00077E52">
      <w:pPr>
        <w:pStyle w:val="a7"/>
        <w:numPr>
          <w:ilvl w:val="0"/>
          <w:numId w:val="8"/>
        </w:numPr>
        <w:autoSpaceDE w:val="0"/>
        <w:autoSpaceDN w:val="0"/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6EF2CAA9" w14:textId="0BF2CC3A" w:rsidR="00A16577" w:rsidRPr="00C140AE" w:rsidRDefault="00A16577" w:rsidP="00077E52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Иные федеральные, региональные и муниципальные акты в сфере </w:t>
      </w:r>
      <w:r w:rsidR="007F153C" w:rsidRPr="00C140AE">
        <w:rPr>
          <w:sz w:val="22"/>
          <w:szCs w:val="22"/>
        </w:rPr>
        <w:t>градостроительной деятельности</w:t>
      </w:r>
      <w:r w:rsidRPr="00C140AE">
        <w:rPr>
          <w:sz w:val="22"/>
          <w:szCs w:val="22"/>
        </w:rPr>
        <w:t>.</w:t>
      </w:r>
    </w:p>
    <w:p w14:paraId="0592B710" w14:textId="77777777" w:rsidR="00A16577" w:rsidRPr="00C140AE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A16577" w:rsidRPr="00C140AE" w:rsidSect="00E45A31">
          <w:pgSz w:w="11905" w:h="16838"/>
          <w:pgMar w:top="851" w:right="567" w:bottom="568" w:left="993" w:header="0" w:footer="0" w:gutter="0"/>
          <w:cols w:space="720"/>
          <w:noEndnote/>
        </w:sectPr>
      </w:pPr>
    </w:p>
    <w:p w14:paraId="38DF1A59" w14:textId="5DB32364" w:rsidR="00A16577" w:rsidRPr="00C140AE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Приложение </w:t>
      </w:r>
      <w:r w:rsidR="007F153C" w:rsidRPr="00C140AE">
        <w:rPr>
          <w:rFonts w:ascii="Times New Roman" w:hAnsi="Times New Roman" w:cs="Times New Roman"/>
        </w:rPr>
        <w:t>2</w:t>
      </w:r>
      <w:r w:rsidRPr="00C140AE">
        <w:rPr>
          <w:rFonts w:ascii="Times New Roman" w:hAnsi="Times New Roman" w:cs="Times New Roman"/>
        </w:rPr>
        <w:br/>
        <w:t>к техническому заданию</w:t>
      </w:r>
    </w:p>
    <w:p w14:paraId="43BE56E8" w14:textId="77777777" w:rsidR="00587CB8" w:rsidRPr="00C140AE" w:rsidRDefault="00587CB8" w:rsidP="00077E52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18D513" w14:textId="104ABDAF" w:rsidR="00587CB8" w:rsidRPr="00C140AE" w:rsidRDefault="001C5E8E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ТРЕБОВАНИЯ К</w:t>
      </w:r>
      <w:r w:rsidR="00587CB8" w:rsidRPr="00C140AE">
        <w:rPr>
          <w:rFonts w:ascii="Times New Roman" w:hAnsi="Times New Roman" w:cs="Times New Roman"/>
        </w:rPr>
        <w:t xml:space="preserve"> СОДЕРЖАНИ</w:t>
      </w:r>
      <w:r w:rsidRPr="00C140AE">
        <w:rPr>
          <w:rFonts w:ascii="Times New Roman" w:hAnsi="Times New Roman" w:cs="Times New Roman"/>
        </w:rPr>
        <w:t>Ю</w:t>
      </w:r>
      <w:r w:rsidR="00587CB8" w:rsidRPr="00C140AE">
        <w:rPr>
          <w:rFonts w:ascii="Times New Roman" w:hAnsi="Times New Roman" w:cs="Times New Roman"/>
        </w:rPr>
        <w:t xml:space="preserve"> РАБОТЫ</w:t>
      </w:r>
    </w:p>
    <w:p w14:paraId="6BB32F16" w14:textId="77777777" w:rsidR="00587CB8" w:rsidRPr="00C140AE" w:rsidRDefault="00587CB8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82CF496" w14:textId="6C4B5D8E" w:rsidR="003266BE" w:rsidRPr="00C140AE" w:rsidRDefault="003266BE" w:rsidP="00077E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1. ОРГАНИЗАЦИЯ </w:t>
      </w:r>
      <w:r w:rsidR="001B0374" w:rsidRPr="00C140AE">
        <w:rPr>
          <w:rFonts w:ascii="Times New Roman" w:hAnsi="Times New Roman" w:cs="Times New Roman"/>
        </w:rPr>
        <w:t xml:space="preserve">И ВЫПОЛНЕНИЕ </w:t>
      </w:r>
      <w:r w:rsidRPr="00C140AE">
        <w:rPr>
          <w:rFonts w:ascii="Times New Roman" w:hAnsi="Times New Roman" w:cs="Times New Roman"/>
        </w:rPr>
        <w:t>НАУЧНЫХ ИССЛЕДОВАНИЙ</w:t>
      </w:r>
    </w:p>
    <w:p w14:paraId="034C86B6" w14:textId="0204E3C4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Цель работы: комплексная и всесторонняя оценка состояния территории </w:t>
      </w:r>
      <w:r w:rsidR="00650201" w:rsidRPr="00C140AE">
        <w:rPr>
          <w:rFonts w:ascii="Times New Roman" w:hAnsi="Times New Roman" w:cs="Times New Roman"/>
        </w:rPr>
        <w:t>муниципального округа</w:t>
      </w:r>
      <w:r w:rsidRPr="00C140AE">
        <w:rPr>
          <w:rFonts w:ascii="Times New Roman" w:hAnsi="Times New Roman" w:cs="Times New Roman"/>
        </w:rPr>
        <w:t xml:space="preserve"> и обоснование проектных решений по пространственному и социально-экономическому развитию в связи с преобразованием муниципального образования.</w:t>
      </w:r>
    </w:p>
    <w:p w14:paraId="29D8B349" w14:textId="671300BA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Результаты научных исслед</w:t>
      </w:r>
      <w:r w:rsidR="00202AA9" w:rsidRPr="00C140AE">
        <w:rPr>
          <w:rFonts w:ascii="Times New Roman" w:hAnsi="Times New Roman" w:cs="Times New Roman"/>
        </w:rPr>
        <w:t>ований формируются в виде отчета</w:t>
      </w:r>
      <w:r w:rsidRPr="00C140AE">
        <w:rPr>
          <w:rFonts w:ascii="Times New Roman" w:hAnsi="Times New Roman" w:cs="Times New Roman"/>
        </w:rPr>
        <w:t xml:space="preserve">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7962AFB7" w14:textId="15D8E064" w:rsidR="00C21A7B" w:rsidRPr="00C140AE" w:rsidRDefault="00650201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Научные исследования включают </w:t>
      </w:r>
      <w:r w:rsidR="00AC0B4A" w:rsidRPr="00C140AE">
        <w:rPr>
          <w:rFonts w:ascii="Times New Roman" w:hAnsi="Times New Roman" w:cs="Times New Roman"/>
        </w:rPr>
        <w:t>подготовку концепции пространственного развития муниципального округа.</w:t>
      </w:r>
    </w:p>
    <w:p w14:paraId="59FBF92A" w14:textId="7A269492" w:rsidR="00C21A7B" w:rsidRPr="00C140AE" w:rsidRDefault="008E367C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Задача</w:t>
      </w:r>
      <w:r w:rsidR="00C21A7B" w:rsidRPr="00C140AE">
        <w:rPr>
          <w:rFonts w:ascii="Times New Roman" w:hAnsi="Times New Roman" w:cs="Times New Roman"/>
        </w:rPr>
        <w:t xml:space="preserve"> разработки концепции пространственного развития</w:t>
      </w:r>
      <w:r w:rsidR="00650201" w:rsidRPr="00C140AE">
        <w:rPr>
          <w:rFonts w:ascii="Times New Roman" w:hAnsi="Times New Roman" w:cs="Times New Roman"/>
        </w:rPr>
        <w:t xml:space="preserve"> </w:t>
      </w:r>
      <w:r w:rsidR="00C21A7B" w:rsidRPr="00C140AE">
        <w:rPr>
          <w:rFonts w:ascii="Times New Roman" w:hAnsi="Times New Roman" w:cs="Times New Roman"/>
        </w:rPr>
        <w:t>– определение основных направлений территориального развития муниципального о</w:t>
      </w:r>
      <w:r w:rsidR="00650201" w:rsidRPr="00C140AE">
        <w:rPr>
          <w:rFonts w:ascii="Times New Roman" w:hAnsi="Times New Roman" w:cs="Times New Roman"/>
        </w:rPr>
        <w:t>круга</w:t>
      </w:r>
      <w:r w:rsidR="00C21A7B" w:rsidRPr="00C140AE">
        <w:rPr>
          <w:rFonts w:ascii="Times New Roman" w:hAnsi="Times New Roman" w:cs="Times New Roman"/>
        </w:rPr>
        <w:t>, соответствующих стратегическим приоритетам его социально-экономического развития, в том числе:</w:t>
      </w:r>
    </w:p>
    <w:p w14:paraId="589D7128" w14:textId="62687C5C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определение подходов к муниципальному управлению развитием территории преобразованного муниципального </w:t>
      </w:r>
      <w:r w:rsidR="008F0023" w:rsidRPr="00C140AE">
        <w:rPr>
          <w:sz w:val="22"/>
          <w:szCs w:val="22"/>
        </w:rPr>
        <w:t>о</w:t>
      </w:r>
      <w:r w:rsidR="00650201" w:rsidRPr="00C140AE">
        <w:rPr>
          <w:sz w:val="22"/>
          <w:szCs w:val="22"/>
        </w:rPr>
        <w:t>круга</w:t>
      </w:r>
      <w:r w:rsidRPr="00C140AE">
        <w:rPr>
          <w:sz w:val="22"/>
          <w:szCs w:val="22"/>
        </w:rPr>
        <w:t xml:space="preserve"> в связи с изменением полномочий органов местного самоуправления, ликвидацией границ поселений и установлением </w:t>
      </w:r>
      <w:r w:rsidR="00650201" w:rsidRPr="00C140AE">
        <w:rPr>
          <w:sz w:val="22"/>
          <w:szCs w:val="22"/>
        </w:rPr>
        <w:t>новых административных границ</w:t>
      </w:r>
      <w:r w:rsidRPr="00C140AE">
        <w:rPr>
          <w:sz w:val="22"/>
          <w:szCs w:val="22"/>
        </w:rPr>
        <w:t>, изменением системы муниципальной власти, связанных с преобразованием терри</w:t>
      </w:r>
      <w:r w:rsidR="00650201" w:rsidRPr="00C140AE">
        <w:rPr>
          <w:sz w:val="22"/>
          <w:szCs w:val="22"/>
        </w:rPr>
        <w:t>тории;</w:t>
      </w:r>
    </w:p>
    <w:p w14:paraId="2B0AE2F9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демографического прогноза; </w:t>
      </w:r>
    </w:p>
    <w:p w14:paraId="5BB24352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60CD8AF6" w14:textId="356A71D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</w:t>
      </w:r>
      <w:r w:rsidR="00650201" w:rsidRPr="00C140AE">
        <w:rPr>
          <w:sz w:val="22"/>
          <w:szCs w:val="22"/>
        </w:rPr>
        <w:t>округа</w:t>
      </w:r>
      <w:r w:rsidRPr="00C140AE">
        <w:rPr>
          <w:sz w:val="22"/>
          <w:szCs w:val="22"/>
        </w:rPr>
        <w:t xml:space="preserve">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4858E7F8" w14:textId="4B3C729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поддержание экологического баланса территории, бережное и безопасное использование природных ресурсов муниципального </w:t>
      </w:r>
      <w:r w:rsidR="0029470E" w:rsidRPr="00C140AE">
        <w:rPr>
          <w:sz w:val="22"/>
          <w:szCs w:val="22"/>
        </w:rPr>
        <w:t>округа</w:t>
      </w:r>
      <w:r w:rsidRPr="00C140AE">
        <w:rPr>
          <w:sz w:val="22"/>
          <w:szCs w:val="22"/>
        </w:rPr>
        <w:t>;</w:t>
      </w:r>
    </w:p>
    <w:p w14:paraId="15C7DE74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47F43A93" w14:textId="3C26CA56" w:rsidR="00A164CE" w:rsidRPr="00C140AE" w:rsidRDefault="00A164CE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</w:t>
      </w:r>
      <w:r w:rsidR="00C11CC1">
        <w:rPr>
          <w:rFonts w:ascii="Times New Roman" w:hAnsi="Times New Roman" w:cs="Times New Roman"/>
        </w:rPr>
        <w:t>афические и текстовые материалы</w:t>
      </w:r>
      <w:r w:rsidRPr="00C140AE">
        <w:rPr>
          <w:rFonts w:ascii="Times New Roman" w:hAnsi="Times New Roman" w:cs="Times New Roman"/>
        </w:rPr>
        <w:t>.</w:t>
      </w:r>
    </w:p>
    <w:p w14:paraId="36039995" w14:textId="7F77E8E6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Текстовые материалы концепции пространственного развития муниципального </w:t>
      </w:r>
      <w:r w:rsidR="00650201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 xml:space="preserve"> должны содержать следующую информацию:</w:t>
      </w:r>
    </w:p>
    <w:p w14:paraId="4327B1A9" w14:textId="6AA7A6DD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1</w:t>
      </w:r>
      <w:r w:rsidR="00650201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64D773A3" w14:textId="0B3E6441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2</w:t>
      </w:r>
      <w:r w:rsidR="00650201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Цели и задач</w:t>
      </w:r>
      <w:r w:rsidR="006B383D" w:rsidRPr="00C140AE">
        <w:rPr>
          <w:rFonts w:ascii="Times New Roman" w:hAnsi="Times New Roman" w:cs="Times New Roman"/>
        </w:rPr>
        <w:t>и пространственного планирования</w:t>
      </w:r>
      <w:r w:rsidRPr="00C140AE">
        <w:rPr>
          <w:rFonts w:ascii="Times New Roman" w:hAnsi="Times New Roman" w:cs="Times New Roman"/>
        </w:rPr>
        <w:t xml:space="preserve"> муниципального о</w:t>
      </w:r>
      <w:r w:rsidR="00650201" w:rsidRPr="00C140AE">
        <w:rPr>
          <w:rFonts w:ascii="Times New Roman" w:hAnsi="Times New Roman" w:cs="Times New Roman"/>
        </w:rPr>
        <w:t>круга</w:t>
      </w:r>
      <w:r w:rsidRPr="00C140AE">
        <w:rPr>
          <w:rFonts w:ascii="Times New Roman" w:hAnsi="Times New Roman" w:cs="Times New Roman"/>
        </w:rPr>
        <w:t>.</w:t>
      </w:r>
    </w:p>
    <w:p w14:paraId="387C2CDA" w14:textId="526C27D5" w:rsidR="00C21A7B" w:rsidRPr="00C140AE" w:rsidRDefault="00650201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3)</w:t>
      </w:r>
      <w:r w:rsidR="00C21A7B" w:rsidRPr="00C140AE">
        <w:rPr>
          <w:rFonts w:ascii="Times New Roman" w:hAnsi="Times New Roman" w:cs="Times New Roman"/>
        </w:rPr>
        <w:t xml:space="preserve"> Современное состояние и перспе</w:t>
      </w:r>
      <w:r w:rsidRPr="00C140AE">
        <w:rPr>
          <w:rFonts w:ascii="Times New Roman" w:hAnsi="Times New Roman" w:cs="Times New Roman"/>
        </w:rPr>
        <w:t>ктивы развития муниципального округа</w:t>
      </w:r>
      <w:r w:rsidR="00C21A7B" w:rsidRPr="00C140AE">
        <w:rPr>
          <w:rFonts w:ascii="Times New Roman" w:hAnsi="Times New Roman" w:cs="Times New Roman"/>
        </w:rPr>
        <w:t>:</w:t>
      </w:r>
    </w:p>
    <w:p w14:paraId="0ED16B9C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место в России и регионе;</w:t>
      </w:r>
    </w:p>
    <w:p w14:paraId="1319ECEE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население;</w:t>
      </w:r>
    </w:p>
    <w:p w14:paraId="64A33535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жилье;</w:t>
      </w:r>
    </w:p>
    <w:p w14:paraId="643D2EC8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общественные пространства;</w:t>
      </w:r>
    </w:p>
    <w:p w14:paraId="1A38AA84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социальная инфраструктура;</w:t>
      </w:r>
    </w:p>
    <w:p w14:paraId="0AF24719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транспортная инфраструктура;</w:t>
      </w:r>
    </w:p>
    <w:p w14:paraId="0B9E45F4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инженерная инфраструктура;</w:t>
      </w:r>
    </w:p>
    <w:p w14:paraId="51EE5A23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экономический потенциал;</w:t>
      </w:r>
    </w:p>
    <w:p w14:paraId="4004C8E8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экологическое состояние территории.</w:t>
      </w:r>
    </w:p>
    <w:p w14:paraId="129C3E1B" w14:textId="4BD5DD47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4</w:t>
      </w:r>
      <w:r w:rsidR="00650201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Пространственное развитие муниципального о</w:t>
      </w:r>
      <w:r w:rsidR="00650201" w:rsidRPr="00C140AE">
        <w:rPr>
          <w:rFonts w:ascii="Times New Roman" w:hAnsi="Times New Roman" w:cs="Times New Roman"/>
        </w:rPr>
        <w:t>круга</w:t>
      </w:r>
      <w:r w:rsidRPr="00C140AE">
        <w:rPr>
          <w:rFonts w:ascii="Times New Roman" w:hAnsi="Times New Roman" w:cs="Times New Roman"/>
        </w:rPr>
        <w:t xml:space="preserve">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0F0752C6" w14:textId="422C5C91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5</w:t>
      </w:r>
      <w:r w:rsidR="00650201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</w:t>
      </w:r>
      <w:r w:rsidR="00650201" w:rsidRPr="00C140AE">
        <w:rPr>
          <w:rFonts w:ascii="Times New Roman" w:hAnsi="Times New Roman" w:cs="Times New Roman"/>
        </w:rPr>
        <w:t>круга</w:t>
      </w:r>
      <w:r w:rsidRPr="00C140AE">
        <w:rPr>
          <w:rFonts w:ascii="Times New Roman" w:hAnsi="Times New Roman" w:cs="Times New Roman"/>
        </w:rPr>
        <w:t>.</w:t>
      </w:r>
    </w:p>
    <w:p w14:paraId="26FF3BEA" w14:textId="6FC7CC60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6</w:t>
      </w:r>
      <w:r w:rsidR="00650201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Реализация решений по развитию муниципального </w:t>
      </w:r>
      <w:r w:rsidR="00650201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>.</w:t>
      </w:r>
    </w:p>
    <w:p w14:paraId="28AA4C83" w14:textId="6E52B72B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Графические материалы концепции пространственного развития муниципального </w:t>
      </w:r>
      <w:r w:rsidR="00650201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 xml:space="preserve"> должны содержать:</w:t>
      </w:r>
    </w:p>
    <w:p w14:paraId="28460287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модель пространственного развития территории;</w:t>
      </w:r>
    </w:p>
    <w:p w14:paraId="20DBACB8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схему социокультурного каркаса территории;</w:t>
      </w:r>
    </w:p>
    <w:p w14:paraId="267DC0BF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схему транспортного каркаса территории;</w:t>
      </w:r>
    </w:p>
    <w:p w14:paraId="4158382D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схему экологического каркаса территории;</w:t>
      </w:r>
    </w:p>
    <w:p w14:paraId="706FF98D" w14:textId="77777777" w:rsidR="00C21A7B" w:rsidRPr="00C140AE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схему экономического каркаса территории.</w:t>
      </w:r>
    </w:p>
    <w:p w14:paraId="12C582F2" w14:textId="0C62B42A" w:rsidR="00C21A7B" w:rsidRPr="00C140AE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Графические материалы концепции пространственного развития муниципального </w:t>
      </w:r>
      <w:r w:rsidR="00650201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 xml:space="preserve"> должны иметь растровую форму представления.</w:t>
      </w:r>
    </w:p>
    <w:p w14:paraId="3E3D46F8" w14:textId="24F33152" w:rsidR="00C21A7B" w:rsidRPr="00C140AE" w:rsidRDefault="00C21A7B" w:rsidP="00077E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Состав концепции пространственного развития муниципального </w:t>
      </w:r>
      <w:r w:rsidR="00650201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 xml:space="preserve"> может быть изменен Исполнителем по согласованию с Заказчиком.</w:t>
      </w:r>
    </w:p>
    <w:p w14:paraId="776B8605" w14:textId="0639B9AC" w:rsidR="00AC0B4A" w:rsidRPr="00C140AE" w:rsidRDefault="00AC0B4A" w:rsidP="00AC0B4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В ходе подготовки концепции пространственного развития муниципального образования Исполнитель обеспечивает исследование общественного мнения о градостроительной ситуации.</w:t>
      </w:r>
    </w:p>
    <w:p w14:paraId="73015AAF" w14:textId="188D776D" w:rsidR="00AC0B4A" w:rsidRPr="00C140AE" w:rsidRDefault="008E367C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Задача</w:t>
      </w:r>
      <w:r w:rsidR="00AC0B4A" w:rsidRPr="00C140AE">
        <w:rPr>
          <w:rFonts w:ascii="Times New Roman" w:hAnsi="Times New Roman" w:cs="Times New Roman"/>
        </w:rPr>
        <w:t xml:space="preserve">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1600E8EF" w14:textId="77777777" w:rsidR="00AC0B4A" w:rsidRPr="00C140AE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Исследование должно касаться вопросов организации жилых, общественно-деловых, коммунально-складских, промышленных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14:paraId="3BF4C7F4" w14:textId="77777777" w:rsidR="00AC0B4A" w:rsidRPr="00C140AE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Проведение исследования может включать применение методов соучаствующего проектирования, которые позволяют заинтересованным лицам непосредственно участвовать в выполнении работы и влиять на принятие проектных решений (проектные и стратегические сессии, метод реального планирования, профессиональные дискуссии и семинары, экспертные интервью, интерактивные исследования, конференции, конкурсы, лекции, голосования и т.п.).</w:t>
      </w:r>
    </w:p>
    <w:p w14:paraId="38A7BF25" w14:textId="77777777" w:rsidR="00AC0B4A" w:rsidRPr="00C140AE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165CD0AD" w14:textId="77777777" w:rsidR="00AC0B4A" w:rsidRPr="00C140AE" w:rsidRDefault="00AC0B4A" w:rsidP="00AC0B4A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Определение проблемного поля проекта.</w:t>
      </w:r>
    </w:p>
    <w:p w14:paraId="01BE3559" w14:textId="77777777" w:rsidR="00AC0B4A" w:rsidRPr="00C140AE" w:rsidRDefault="00AC0B4A" w:rsidP="00AC0B4A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Формулирование видения развития муниципального округа.</w:t>
      </w:r>
    </w:p>
    <w:p w14:paraId="79114928" w14:textId="77777777" w:rsidR="00AC0B4A" w:rsidRPr="00C140AE" w:rsidRDefault="00AC0B4A" w:rsidP="00AC0B4A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Определение приоритетных направлений пространственного развития муниципального округа.</w:t>
      </w:r>
    </w:p>
    <w:p w14:paraId="27307BB8" w14:textId="77777777" w:rsidR="00AC0B4A" w:rsidRPr="00C140AE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Исследование проводится в том числе с использованием интерактивной карты.</w:t>
      </w:r>
    </w:p>
    <w:p w14:paraId="4C06F927" w14:textId="78FE6612" w:rsidR="00AC0B4A" w:rsidRPr="00C140AE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По результатам исследования формируется перечень мнений и идей жителей и бизнес-сообщества по вопросу развития муниципального округа в виде текстовых материалов.</w:t>
      </w:r>
    </w:p>
    <w:p w14:paraId="0A268721" w14:textId="1D22E10E" w:rsidR="007E3596" w:rsidRPr="00C140AE" w:rsidRDefault="008E2288" w:rsidP="00077E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2. </w:t>
      </w:r>
      <w:r w:rsidR="007E3596" w:rsidRPr="00C140AE">
        <w:rPr>
          <w:rFonts w:ascii="Times New Roman" w:hAnsi="Times New Roman" w:cs="Times New Roman"/>
        </w:rPr>
        <w:t>АПРОБАЦИ</w:t>
      </w:r>
      <w:r w:rsidR="00DF137A" w:rsidRPr="00C140AE">
        <w:rPr>
          <w:rFonts w:ascii="Times New Roman" w:hAnsi="Times New Roman" w:cs="Times New Roman"/>
        </w:rPr>
        <w:t>Я НАУЧНЫХ ИССЛЕДОВАНИЙ</w:t>
      </w:r>
    </w:p>
    <w:p w14:paraId="6360525C" w14:textId="1CCF574F" w:rsidR="003266BE" w:rsidRPr="00C140AE" w:rsidRDefault="007E3596" w:rsidP="00077E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2.1</w:t>
      </w:r>
      <w:r w:rsidR="00C21EFB" w:rsidRPr="00C140AE">
        <w:rPr>
          <w:rFonts w:ascii="Times New Roman" w:hAnsi="Times New Roman" w:cs="Times New Roman"/>
        </w:rPr>
        <w:t>.</w:t>
      </w:r>
      <w:r w:rsidRPr="00C140AE">
        <w:rPr>
          <w:rFonts w:ascii="Times New Roman" w:hAnsi="Times New Roman" w:cs="Times New Roman"/>
        </w:rPr>
        <w:t xml:space="preserve"> </w:t>
      </w:r>
      <w:r w:rsidR="00293591" w:rsidRPr="00C140AE">
        <w:rPr>
          <w:rFonts w:ascii="Times New Roman" w:hAnsi="Times New Roman" w:cs="Times New Roman"/>
        </w:rPr>
        <w:t xml:space="preserve">ПОДГОТОВКА </w:t>
      </w:r>
      <w:r w:rsidRPr="00C140AE">
        <w:rPr>
          <w:rFonts w:ascii="Times New Roman" w:hAnsi="Times New Roman" w:cs="Times New Roman"/>
        </w:rPr>
        <w:t xml:space="preserve">ПРОЕКТА ГЕНЕРАЛЬНОГО ПЛАНА МУНИЦИПАЛЬНОГО </w:t>
      </w:r>
      <w:r w:rsidR="000A5608" w:rsidRPr="00C140AE">
        <w:rPr>
          <w:rFonts w:ascii="Times New Roman" w:hAnsi="Times New Roman" w:cs="Times New Roman"/>
        </w:rPr>
        <w:t>ОКРУГА</w:t>
      </w:r>
    </w:p>
    <w:p w14:paraId="06E879CF" w14:textId="5EF86E5E" w:rsidR="00125D0E" w:rsidRPr="00C140AE" w:rsidRDefault="00125D0E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Проект генерального плана подготавливается </w:t>
      </w:r>
      <w:r w:rsidR="00A6271E" w:rsidRPr="00C140AE">
        <w:rPr>
          <w:rFonts w:ascii="Times New Roman" w:hAnsi="Times New Roman" w:cs="Times New Roman"/>
        </w:rPr>
        <w:t>на основе</w:t>
      </w:r>
      <w:r w:rsidR="00650201" w:rsidRPr="00C140AE">
        <w:rPr>
          <w:rFonts w:ascii="Times New Roman" w:hAnsi="Times New Roman" w:cs="Times New Roman"/>
        </w:rPr>
        <w:t xml:space="preserve"> </w:t>
      </w:r>
      <w:r w:rsidRPr="00C140AE">
        <w:rPr>
          <w:rFonts w:ascii="Times New Roman" w:hAnsi="Times New Roman" w:cs="Times New Roman"/>
        </w:rPr>
        <w:t>результатов научных исследований.</w:t>
      </w:r>
    </w:p>
    <w:p w14:paraId="2E99A591" w14:textId="278D5B25" w:rsidR="006150E3" w:rsidRPr="00C140AE" w:rsidRDefault="00165DF4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Цель работы: </w:t>
      </w:r>
      <w:r w:rsidR="006150E3" w:rsidRPr="00C140AE">
        <w:rPr>
          <w:rFonts w:ascii="Times New Roman" w:hAnsi="Times New Roman" w:cs="Times New Roman"/>
        </w:rPr>
        <w:t>создани</w:t>
      </w:r>
      <w:r w:rsidR="00293591" w:rsidRPr="00C140AE">
        <w:rPr>
          <w:rFonts w:ascii="Times New Roman" w:hAnsi="Times New Roman" w:cs="Times New Roman"/>
        </w:rPr>
        <w:t>е</w:t>
      </w:r>
      <w:r w:rsidR="006150E3" w:rsidRPr="00C140AE">
        <w:rPr>
          <w:rFonts w:ascii="Times New Roman" w:hAnsi="Times New Roman" w:cs="Times New Roman"/>
        </w:rPr>
        <w:t xml:space="preserve"> условий для стабильного развития экономики, направленных на улучшение социального положения и материального благосостояния населения</w:t>
      </w:r>
      <w:r w:rsidR="006838A6" w:rsidRPr="00C140AE">
        <w:rPr>
          <w:rFonts w:ascii="Times New Roman" w:hAnsi="Times New Roman" w:cs="Times New Roman"/>
        </w:rPr>
        <w:t>,</w:t>
      </w:r>
      <w:r w:rsidR="006150E3" w:rsidRPr="00C140AE">
        <w:rPr>
          <w:rFonts w:ascii="Times New Roman" w:hAnsi="Times New Roman" w:cs="Times New Roman"/>
        </w:rPr>
        <w:t xml:space="preserve"> обеспечение устойчивости экономического роста и качественного уровня жизни населения</w:t>
      </w:r>
      <w:r w:rsidR="00293591" w:rsidRPr="00C140AE">
        <w:rPr>
          <w:rFonts w:ascii="Times New Roman" w:hAnsi="Times New Roman" w:cs="Times New Roman"/>
        </w:rPr>
        <w:t xml:space="preserve"> в связи с изменением административно-территориального устройства</w:t>
      </w:r>
      <w:r w:rsidR="006150E3" w:rsidRPr="00C140AE">
        <w:rPr>
          <w:rFonts w:ascii="Times New Roman" w:hAnsi="Times New Roman" w:cs="Times New Roman"/>
        </w:rPr>
        <w:t>.</w:t>
      </w:r>
    </w:p>
    <w:p w14:paraId="31EAF869" w14:textId="490A5321" w:rsidR="00A32775" w:rsidRPr="00C140AE" w:rsidRDefault="00A3277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Основными задачами разработки проекта генерального плана являются:</w:t>
      </w:r>
    </w:p>
    <w:p w14:paraId="1E48B541" w14:textId="76A52C0E" w:rsidR="00A32775" w:rsidRPr="00C140AE" w:rsidRDefault="00A32775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5573DFBA" w14:textId="0A1D010A" w:rsidR="00A32775" w:rsidRPr="00C140AE" w:rsidRDefault="00A32775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определение перспективного функционального использования и параметров развития территории муниципального </w:t>
      </w:r>
      <w:r w:rsidR="00E515F2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>;</w:t>
      </w:r>
    </w:p>
    <w:p w14:paraId="39981CEF" w14:textId="1F6FFEF6" w:rsidR="00A32775" w:rsidRPr="00C140AE" w:rsidRDefault="00A32775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8B7ED8" w:rsidRPr="00C140AE">
        <w:rPr>
          <w:rFonts w:ascii="Times New Roman" w:hAnsi="Times New Roman" w:cs="Times New Roman"/>
        </w:rPr>
        <w:t>аст</w:t>
      </w:r>
      <w:r w:rsidRPr="00C140AE">
        <w:rPr>
          <w:rFonts w:ascii="Times New Roman" w:hAnsi="Times New Roman" w:cs="Times New Roman"/>
        </w:rPr>
        <w:t>ровых и лесных отношений.</w:t>
      </w:r>
    </w:p>
    <w:p w14:paraId="73D88F0A" w14:textId="00D5A44C" w:rsidR="00846B37" w:rsidRPr="00C140AE" w:rsidRDefault="00846B37" w:rsidP="00077E52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Проект генерального плана разрабатывается как комплексное решение по развитию </w:t>
      </w:r>
      <w:r w:rsidR="00ED1254" w:rsidRPr="00C140AE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Pr="00C140AE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6FDA6BD2" w14:textId="77777777" w:rsidR="00B57293" w:rsidRPr="00C140AE" w:rsidRDefault="00B5729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7CF4DDEC" w14:textId="40A09C60" w:rsidR="001230D7" w:rsidRPr="00C140AE" w:rsidRDefault="001230D7" w:rsidP="0007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hAnsi="Times New Roman" w:cs="Times New Roman"/>
        </w:rPr>
        <w:t>Проект генерального плана разрабатывается с учетом решений ранее действовавших документов территориального планирования муниципальных образований, преобразованных в муниципальный округ.</w:t>
      </w:r>
    </w:p>
    <w:p w14:paraId="3C72295A" w14:textId="77777777" w:rsidR="00C21EFB" w:rsidRPr="00C140AE" w:rsidRDefault="00C21EFB" w:rsidP="0007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Генеральный план разрабатывается на следующие проектные периоды:</w:t>
      </w:r>
    </w:p>
    <w:p w14:paraId="02A93E89" w14:textId="3AB2189B" w:rsidR="00C21EFB" w:rsidRPr="00C140AE" w:rsidRDefault="00C21EFB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первая очередь (определение первоочеред</w:t>
      </w:r>
      <w:r w:rsidR="00DB7613" w:rsidRPr="00C140AE">
        <w:rPr>
          <w:rFonts w:ascii="Times New Roman" w:eastAsia="Times New Roman" w:hAnsi="Times New Roman" w:cs="Times New Roman"/>
          <w:lang w:eastAsia="ru-RU"/>
        </w:rPr>
        <w:t>ных мероприятий) – до 20__ года;</w:t>
      </w:r>
    </w:p>
    <w:p w14:paraId="31D0C345" w14:textId="77777777" w:rsidR="00C21EFB" w:rsidRPr="00C140AE" w:rsidRDefault="00C21EFB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расчетный срок – до 20__ года.</w:t>
      </w:r>
    </w:p>
    <w:p w14:paraId="55F46DF7" w14:textId="409F5117" w:rsidR="00846B37" w:rsidRPr="00C140AE" w:rsidRDefault="00846B37" w:rsidP="00077E52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Решения генерального плана должны быть согласованы с:</w:t>
      </w:r>
    </w:p>
    <w:p w14:paraId="241E5708" w14:textId="77777777" w:rsidR="009A6E55" w:rsidRPr="00C140AE" w:rsidRDefault="009A6E55" w:rsidP="009A6E5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3AFD9577" w14:textId="77777777" w:rsidR="009A6E55" w:rsidRPr="00C140AE" w:rsidRDefault="009A6E55" w:rsidP="009A6E5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D5BBB9E" w14:textId="77777777" w:rsidR="009A6E55" w:rsidRPr="00C140AE" w:rsidRDefault="009A6E55" w:rsidP="009A6E5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643190E9" w14:textId="59D0AABB" w:rsidR="003726DC" w:rsidRPr="00C140AE" w:rsidRDefault="003726DC" w:rsidP="00077E52">
      <w:pPr>
        <w:pStyle w:val="a7"/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Материалы проекта генерального плана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10, техническим требованиям к градостроительной документации, разрабатываемым в рамках настоящего технического задания.</w:t>
      </w:r>
    </w:p>
    <w:p w14:paraId="7F3A3F19" w14:textId="14AF20E5" w:rsidR="00567DBD" w:rsidRPr="00C140AE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Состав и содержание проекта генерального плана должны соответствовать требованиям ст.ст. 9, 18, 23 и 24 Градостроительного кодекса Российской Федерации.</w:t>
      </w:r>
    </w:p>
    <w:p w14:paraId="49FF1CB8" w14:textId="596043A4" w:rsidR="001433F3" w:rsidRPr="00C140AE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Проект </w:t>
      </w:r>
      <w:r w:rsidR="00970122" w:rsidRPr="00C140AE">
        <w:rPr>
          <w:rFonts w:ascii="Times New Roman" w:hAnsi="Times New Roman" w:cs="Times New Roman"/>
        </w:rPr>
        <w:t xml:space="preserve">генерального плана </w:t>
      </w:r>
      <w:r w:rsidRPr="00C140AE">
        <w:rPr>
          <w:rFonts w:ascii="Times New Roman" w:hAnsi="Times New Roman" w:cs="Times New Roman"/>
        </w:rPr>
        <w:t>включает в себя утверждаемую часть и материалы по обоснованию в текстовой и графической форме.</w:t>
      </w:r>
    </w:p>
    <w:p w14:paraId="5AFD95E9" w14:textId="77777777" w:rsidR="001433F3" w:rsidRPr="00C140AE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Утверждаемая часть состоит из:</w:t>
      </w:r>
    </w:p>
    <w:p w14:paraId="4D6CE808" w14:textId="30E9B8E1" w:rsidR="001433F3" w:rsidRPr="00C140AE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</w:t>
      </w:r>
      <w:r w:rsidR="00C34BBD" w:rsidRPr="00C140AE">
        <w:rPr>
          <w:sz w:val="22"/>
          <w:szCs w:val="22"/>
        </w:rPr>
        <w:t>х характеристиках, местоположении</w:t>
      </w:r>
      <w:r w:rsidRPr="00C140AE">
        <w:rPr>
          <w:sz w:val="22"/>
          <w:szCs w:val="22"/>
        </w:rPr>
        <w:t>, характеристик</w:t>
      </w:r>
      <w:r w:rsidR="00C34BBD" w:rsidRPr="00C140AE">
        <w:rPr>
          <w:sz w:val="22"/>
          <w:szCs w:val="22"/>
        </w:rPr>
        <w:t>ах</w:t>
      </w:r>
      <w:r w:rsidRPr="00C140AE">
        <w:rPr>
          <w:sz w:val="22"/>
          <w:szCs w:val="22"/>
        </w:rPr>
        <w:t xml:space="preserve">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</w:t>
      </w:r>
      <w:r w:rsidR="00C34BBD" w:rsidRPr="00C140AE">
        <w:rPr>
          <w:sz w:val="22"/>
          <w:szCs w:val="22"/>
        </w:rPr>
        <w:t>ах</w:t>
      </w:r>
      <w:r w:rsidRPr="00C140AE">
        <w:rPr>
          <w:sz w:val="22"/>
          <w:szCs w:val="22"/>
        </w:rPr>
        <w:t xml:space="preserve">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660E5352" w14:textId="3C91BC87" w:rsidR="001433F3" w:rsidRPr="00C140AE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</w:t>
      </w:r>
      <w:r w:rsidR="00253F40" w:rsidRPr="00C140AE">
        <w:rPr>
          <w:sz w:val="22"/>
          <w:szCs w:val="22"/>
        </w:rPr>
        <w:t>округа</w:t>
      </w:r>
      <w:r w:rsidRPr="00C140AE">
        <w:rPr>
          <w:sz w:val="22"/>
          <w:szCs w:val="22"/>
        </w:rPr>
        <w:t>;</w:t>
      </w:r>
    </w:p>
    <w:p w14:paraId="4E9F5784" w14:textId="187F0ECE" w:rsidR="001433F3" w:rsidRPr="00C140AE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карты границ населенных пунктов, входящих в состав муниципального о</w:t>
      </w:r>
      <w:r w:rsidR="00253F40" w:rsidRPr="00C140AE">
        <w:rPr>
          <w:sz w:val="22"/>
          <w:szCs w:val="22"/>
        </w:rPr>
        <w:t>круга</w:t>
      </w:r>
      <w:r w:rsidRPr="00C140AE">
        <w:rPr>
          <w:sz w:val="22"/>
          <w:szCs w:val="22"/>
        </w:rPr>
        <w:t>;</w:t>
      </w:r>
    </w:p>
    <w:p w14:paraId="51ED3DEA" w14:textId="77777777" w:rsidR="001433F3" w:rsidRPr="00C140AE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156D277B" w14:textId="1D26FB8D" w:rsidR="001433F3" w:rsidRPr="00C140AE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Материалы по обоснованию </w:t>
      </w:r>
      <w:r w:rsidR="00970122" w:rsidRPr="00C140AE">
        <w:rPr>
          <w:rFonts w:ascii="Times New Roman" w:hAnsi="Times New Roman" w:cs="Times New Roman"/>
        </w:rPr>
        <w:t>проекта генерального плана</w:t>
      </w:r>
      <w:r w:rsidRPr="00C140AE">
        <w:rPr>
          <w:rFonts w:ascii="Times New Roman" w:hAnsi="Times New Roman" w:cs="Times New Roman"/>
        </w:rPr>
        <w:t xml:space="preserve"> в текстовой форме в виде пояснительной записки содержат:</w:t>
      </w:r>
    </w:p>
    <w:p w14:paraId="17905BA0" w14:textId="0B2C0B8B" w:rsidR="001433F3" w:rsidRPr="00C140AE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сведения об утвержденных документах стратегического планирования, таких как стратегия социального-экономического развития муниципального </w:t>
      </w:r>
      <w:r w:rsidR="00253F40" w:rsidRPr="00C140AE">
        <w:rPr>
          <w:sz w:val="22"/>
          <w:szCs w:val="22"/>
        </w:rPr>
        <w:t>округа</w:t>
      </w:r>
      <w:r w:rsidRPr="00C140AE">
        <w:rPr>
          <w:sz w:val="22"/>
          <w:szCs w:val="22"/>
        </w:rPr>
        <w:t xml:space="preserve"> и план мероприятий по ее реализации (при наличии), бюджетный прогноз муниципального </w:t>
      </w:r>
      <w:r w:rsidR="00253F40" w:rsidRPr="00C140AE">
        <w:rPr>
          <w:sz w:val="22"/>
          <w:szCs w:val="22"/>
        </w:rPr>
        <w:t>округа</w:t>
      </w:r>
      <w:r w:rsidRPr="00C140AE">
        <w:rPr>
          <w:sz w:val="22"/>
          <w:szCs w:val="22"/>
        </w:rPr>
        <w:t xml:space="preserve">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1817B69C" w14:textId="77777777" w:rsidR="001433F3" w:rsidRPr="00C140AE" w:rsidRDefault="001433F3" w:rsidP="00077E52">
      <w:pPr>
        <w:pStyle w:val="a7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C140AE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60C53BF6" w14:textId="77777777" w:rsidR="001433F3" w:rsidRPr="00C140AE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099A3C8A" w14:textId="6DC1FFC6" w:rsidR="001433F3" w:rsidRPr="00C140AE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</w:t>
      </w:r>
      <w:r w:rsidR="00253F40" w:rsidRPr="00C140AE">
        <w:rPr>
          <w:sz w:val="22"/>
          <w:szCs w:val="22"/>
        </w:rPr>
        <w:t>округа</w:t>
      </w:r>
      <w:r w:rsidRPr="00C140AE">
        <w:rPr>
          <w:sz w:val="22"/>
          <w:szCs w:val="22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693F0E8" w14:textId="77777777" w:rsidR="001433F3" w:rsidRPr="00C140AE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448DBF22" w14:textId="2FB83421" w:rsidR="001433F3" w:rsidRPr="00C140AE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перечень земельных участков, которые включаются в границы населенных пунктов, входящих в состав муниципального округа</w:t>
      </w:r>
      <w:r w:rsidR="00312F40" w:rsidRPr="00C140AE">
        <w:rPr>
          <w:sz w:val="22"/>
          <w:szCs w:val="22"/>
        </w:rPr>
        <w:t>,</w:t>
      </w:r>
      <w:r w:rsidRPr="00C140AE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0CEA66CD" w14:textId="77777777" w:rsidR="001433F3" w:rsidRPr="00C140AE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17768C15" w14:textId="6C8033F0" w:rsidR="001433F3" w:rsidRPr="00C140AE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Материалы по обоснованию </w:t>
      </w:r>
      <w:r w:rsidR="00970122" w:rsidRPr="00C140AE">
        <w:rPr>
          <w:rFonts w:ascii="Times New Roman" w:hAnsi="Times New Roman" w:cs="Times New Roman"/>
        </w:rPr>
        <w:t>проекта генерального плана</w:t>
      </w:r>
      <w:r w:rsidRPr="00C140AE">
        <w:rPr>
          <w:rFonts w:ascii="Times New Roman" w:hAnsi="Times New Roman" w:cs="Times New Roman"/>
        </w:rPr>
        <w:t xml:space="preserve"> в графической форме в виде карт содержат:</w:t>
      </w:r>
    </w:p>
    <w:p w14:paraId="39E8D1A7" w14:textId="0017C7F5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границы муниципального о</w:t>
      </w:r>
      <w:r w:rsidR="00253F40" w:rsidRPr="00C140AE">
        <w:rPr>
          <w:sz w:val="22"/>
          <w:szCs w:val="22"/>
        </w:rPr>
        <w:t>круга</w:t>
      </w:r>
      <w:r w:rsidRPr="00C140AE">
        <w:rPr>
          <w:sz w:val="22"/>
          <w:szCs w:val="22"/>
        </w:rPr>
        <w:t>;</w:t>
      </w:r>
    </w:p>
    <w:p w14:paraId="33BFCD35" w14:textId="1417EC3D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границы существующих населенных пунктов, входящих в состав муниципального о</w:t>
      </w:r>
      <w:r w:rsidR="00253F40" w:rsidRPr="00C140AE">
        <w:rPr>
          <w:sz w:val="22"/>
          <w:szCs w:val="22"/>
        </w:rPr>
        <w:t>круга</w:t>
      </w:r>
      <w:r w:rsidRPr="00C140AE">
        <w:rPr>
          <w:sz w:val="22"/>
          <w:szCs w:val="22"/>
        </w:rPr>
        <w:t>;</w:t>
      </w:r>
    </w:p>
    <w:p w14:paraId="6030466A" w14:textId="3686450F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местоположение существующих и строящихся объектов местного значения муниципального о</w:t>
      </w:r>
      <w:r w:rsidR="00253F40" w:rsidRPr="00C140AE">
        <w:rPr>
          <w:sz w:val="22"/>
          <w:szCs w:val="22"/>
        </w:rPr>
        <w:t>круга</w:t>
      </w:r>
      <w:r w:rsidRPr="00C140AE">
        <w:rPr>
          <w:sz w:val="22"/>
          <w:szCs w:val="22"/>
        </w:rPr>
        <w:t>;</w:t>
      </w:r>
    </w:p>
    <w:p w14:paraId="370A3A62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особые экономические зоны;</w:t>
      </w:r>
    </w:p>
    <w:p w14:paraId="1E6E8E55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1257065C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территории объектов культурного значения;</w:t>
      </w:r>
    </w:p>
    <w:p w14:paraId="2F9BA2BB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00BEB954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зоны с особыми условиями использования территорий;</w:t>
      </w:r>
    </w:p>
    <w:p w14:paraId="2FD87361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1DCF1BFF" w14:textId="77777777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границы лесничеств;</w:t>
      </w:r>
    </w:p>
    <w:p w14:paraId="2D71B6C1" w14:textId="1066302F" w:rsidR="001433F3" w:rsidRPr="00C140AE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</w:t>
      </w:r>
      <w:r w:rsidR="00253F40" w:rsidRPr="00C140AE">
        <w:rPr>
          <w:sz w:val="22"/>
          <w:szCs w:val="22"/>
        </w:rPr>
        <w:t>круга</w:t>
      </w:r>
      <w:r w:rsidRPr="00C140AE">
        <w:rPr>
          <w:sz w:val="22"/>
          <w:szCs w:val="22"/>
        </w:rPr>
        <w:t xml:space="preserve"> или объектов федерального, регионального значения.</w:t>
      </w:r>
    </w:p>
    <w:p w14:paraId="3BA8E94E" w14:textId="23C7A516" w:rsidR="00EF0D82" w:rsidRPr="00C140AE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Перечень объектов местного значения муниципального </w:t>
      </w:r>
      <w:r w:rsidR="00406009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 xml:space="preserve">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Положения региональных нормативных правовых актов, не соответствующие или противоречащие федеральному законодательству, целям и задачам социально-экономического развития, установленным документами стратегического планирования, подлежат применению с учетом необходимости их актуализации.</w:t>
      </w:r>
    </w:p>
    <w:p w14:paraId="5A0B2A27" w14:textId="38A85D21" w:rsidR="00EF0D82" w:rsidRPr="00C140AE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В границах муниципального </w:t>
      </w:r>
      <w:r w:rsidR="007D3A67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 xml:space="preserve"> должно быть обеспечено сплошное покрытие территории функциональными зонами. Функциональные зоны в населенных пунктах должны устанавливаться в соответствии с планировочной структурой. Функциональные зоны следует укрупнять исходя из основного назначения территории. </w:t>
      </w:r>
    </w:p>
    <w:p w14:paraId="795D0BAE" w14:textId="77777777" w:rsidR="00EF0D82" w:rsidRPr="00C140AE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A4A007D" w14:textId="77777777" w:rsidR="00933E34" w:rsidRPr="00C140AE" w:rsidRDefault="00933E34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Карты границ населенных пунктов должны отображать границы существующих и образуемых населенных пунктов, входящих в состав муниципального образования.</w:t>
      </w:r>
    </w:p>
    <w:p w14:paraId="01961989" w14:textId="1401963A" w:rsidR="00EF0D82" w:rsidRPr="00C140AE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Обязательным приложением к проекту </w:t>
      </w:r>
      <w:r w:rsidR="00970122" w:rsidRPr="00C140AE">
        <w:rPr>
          <w:rFonts w:ascii="Times New Roman" w:hAnsi="Times New Roman" w:cs="Times New Roman"/>
        </w:rPr>
        <w:t xml:space="preserve">генерального плана </w:t>
      </w:r>
      <w:r w:rsidRPr="00C140AE">
        <w:rPr>
          <w:rFonts w:ascii="Times New Roman" w:hAnsi="Times New Roman" w:cs="Times New Roman"/>
        </w:rPr>
        <w:t xml:space="preserve">являются сведения о границах населенных пунктов, входящих в состав муниципального </w:t>
      </w:r>
      <w:r w:rsidR="009B732A" w:rsidRPr="00C140AE">
        <w:rPr>
          <w:rFonts w:ascii="Times New Roman" w:hAnsi="Times New Roman" w:cs="Times New Roman"/>
        </w:rPr>
        <w:t>округа</w:t>
      </w:r>
      <w:r w:rsidR="00202AA9" w:rsidRPr="00C140AE">
        <w:rPr>
          <w:rFonts w:ascii="Times New Roman" w:hAnsi="Times New Roman" w:cs="Times New Roman"/>
        </w:rPr>
        <w:t>.</w:t>
      </w:r>
      <w:r w:rsidRPr="00C140AE">
        <w:rPr>
          <w:rFonts w:ascii="Times New Roman" w:hAnsi="Times New Roman" w:cs="Times New Roman"/>
        </w:rPr>
        <w:t xml:space="preserve"> Исполнитель подготавливает документы, содержащие сведения о границах населенных пунктов муниципального </w:t>
      </w:r>
      <w:r w:rsidR="00305C63" w:rsidRPr="00C140AE">
        <w:rPr>
          <w:rFonts w:ascii="Times New Roman" w:hAnsi="Times New Roman" w:cs="Times New Roman"/>
        </w:rPr>
        <w:t>округа</w:t>
      </w:r>
      <w:r w:rsidRPr="00C140AE">
        <w:rPr>
          <w:rFonts w:ascii="Times New Roman" w:hAnsi="Times New Roman" w:cs="Times New Roman"/>
        </w:rPr>
        <w:t>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7BAD2153" w14:textId="6102025F" w:rsidR="008C5D55" w:rsidRPr="00C140AE" w:rsidRDefault="0000139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В случае если границы населенных пунктов пересекают границы земельных участков, предоставленных гражданам или юридическим лицам в связи с наличием в ЕГРН ошибочных сведений о таких земельных участках или невозможностью принятия иного проектного решения, такое пересечение допускается при условии подготовки Исполнителем заключения, обосновывающего квалификацию соответствующих сведений как ошибочных или невозможность принятия иного проектного решения. </w:t>
      </w:r>
    </w:p>
    <w:p w14:paraId="4CB204FF" w14:textId="3BE45AFF" w:rsidR="006150E3" w:rsidRPr="00C140AE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Исполнитель выполняет проверку устанавливаем</w:t>
      </w:r>
      <w:r w:rsidR="002356A5" w:rsidRPr="00C140AE">
        <w:rPr>
          <w:rFonts w:ascii="Times New Roman" w:hAnsi="Times New Roman" w:cs="Times New Roman"/>
        </w:rPr>
        <w:t>ых</w:t>
      </w:r>
      <w:r w:rsidRPr="00C140AE">
        <w:rPr>
          <w:rFonts w:ascii="Times New Roman" w:hAnsi="Times New Roman" w:cs="Times New Roman"/>
        </w:rPr>
        <w:t xml:space="preserve"> проектом генерального плана границ </w:t>
      </w:r>
      <w:r w:rsidR="002356A5" w:rsidRPr="00C140AE">
        <w:rPr>
          <w:rFonts w:ascii="Times New Roman" w:hAnsi="Times New Roman" w:cs="Times New Roman"/>
        </w:rPr>
        <w:t>населенных пунктов</w:t>
      </w:r>
      <w:r w:rsidR="002C4A48" w:rsidRPr="00C140AE">
        <w:rPr>
          <w:rFonts w:ascii="Times New Roman" w:hAnsi="Times New Roman" w:cs="Times New Roman"/>
        </w:rPr>
        <w:t xml:space="preserve"> </w:t>
      </w:r>
      <w:r w:rsidRPr="00C140AE">
        <w:rPr>
          <w:rFonts w:ascii="Times New Roman" w:hAnsi="Times New Roman" w:cs="Times New Roman"/>
        </w:rPr>
        <w:t>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56B9D857" w14:textId="752C32CB" w:rsidR="0088330B" w:rsidRPr="00C140AE" w:rsidRDefault="0088330B" w:rsidP="00077E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2.</w:t>
      </w:r>
      <w:r w:rsidR="0087285C" w:rsidRPr="00C140AE">
        <w:rPr>
          <w:rFonts w:ascii="Times New Roman" w:hAnsi="Times New Roman" w:cs="Times New Roman"/>
        </w:rPr>
        <w:t>2</w:t>
      </w:r>
      <w:r w:rsidR="008E2288" w:rsidRPr="00C140AE">
        <w:rPr>
          <w:rFonts w:ascii="Times New Roman" w:hAnsi="Times New Roman" w:cs="Times New Roman"/>
        </w:rPr>
        <w:t xml:space="preserve"> </w:t>
      </w:r>
      <w:r w:rsidR="005B125E" w:rsidRPr="00C140AE">
        <w:rPr>
          <w:rFonts w:ascii="Times New Roman" w:hAnsi="Times New Roman" w:cs="Times New Roman"/>
        </w:rPr>
        <w:t xml:space="preserve">ПОДГОТОВКА ПРОЕКТА </w:t>
      </w:r>
      <w:r w:rsidR="008E2288" w:rsidRPr="00C140AE">
        <w:rPr>
          <w:rFonts w:ascii="Times New Roman" w:hAnsi="Times New Roman" w:cs="Times New Roman"/>
        </w:rPr>
        <w:t xml:space="preserve">ПРАВИЛ ЗЕМЛЕПОЛЬЗОВАНИЯ И ЗАСТРОЙКИ </w:t>
      </w:r>
      <w:r w:rsidRPr="00C140AE">
        <w:rPr>
          <w:rFonts w:ascii="Times New Roman" w:hAnsi="Times New Roman" w:cs="Times New Roman"/>
        </w:rPr>
        <w:t xml:space="preserve">МУНИЦИПАЛЬНОГО </w:t>
      </w:r>
      <w:r w:rsidR="00143826" w:rsidRPr="00C140AE">
        <w:rPr>
          <w:rFonts w:ascii="Times New Roman" w:hAnsi="Times New Roman" w:cs="Times New Roman"/>
        </w:rPr>
        <w:t>ОКРУГА</w:t>
      </w:r>
    </w:p>
    <w:p w14:paraId="1AE550FF" w14:textId="3BA586AA" w:rsidR="00125D0E" w:rsidRPr="00C140AE" w:rsidRDefault="00125D0E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Проект правил землепользования и застройки подготавливается </w:t>
      </w:r>
      <w:r w:rsidR="001433F3" w:rsidRPr="00C140AE">
        <w:rPr>
          <w:rFonts w:ascii="Times New Roman" w:hAnsi="Times New Roman" w:cs="Times New Roman"/>
        </w:rPr>
        <w:t>на основе</w:t>
      </w:r>
      <w:r w:rsidRPr="00C140AE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3E6B8CBB" w14:textId="1F6AC58A" w:rsidR="00165DF4" w:rsidRPr="00C140AE" w:rsidRDefault="00165DF4" w:rsidP="00077E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Цель работы:</w:t>
      </w:r>
      <w:r w:rsidR="000121AA" w:rsidRPr="00C140AE">
        <w:rPr>
          <w:rFonts w:ascii="Times New Roman" w:hAnsi="Times New Roman" w:cs="Times New Roman"/>
        </w:rPr>
        <w:t xml:space="preserve"> </w:t>
      </w:r>
      <w:r w:rsidR="0088330B" w:rsidRPr="00C140AE">
        <w:rPr>
          <w:rFonts w:ascii="Times New Roman" w:hAnsi="Times New Roman" w:cs="Times New Roman"/>
        </w:rPr>
        <w:t>разработка решений по градострои</w:t>
      </w:r>
      <w:r w:rsidR="007059F2" w:rsidRPr="00C140AE">
        <w:rPr>
          <w:rFonts w:ascii="Times New Roman" w:hAnsi="Times New Roman" w:cs="Times New Roman"/>
        </w:rPr>
        <w:t xml:space="preserve">тельному зонированию территории, согласованных </w:t>
      </w:r>
      <w:r w:rsidR="0086426A" w:rsidRPr="00C140AE">
        <w:rPr>
          <w:rFonts w:ascii="Times New Roman" w:hAnsi="Times New Roman" w:cs="Times New Roman"/>
        </w:rPr>
        <w:t xml:space="preserve">с </w:t>
      </w:r>
      <w:r w:rsidR="005B125E" w:rsidRPr="00C140AE">
        <w:rPr>
          <w:rFonts w:ascii="Times New Roman" w:hAnsi="Times New Roman" w:cs="Times New Roman"/>
        </w:rPr>
        <w:t>проект</w:t>
      </w:r>
      <w:r w:rsidR="0088330B" w:rsidRPr="00C140AE">
        <w:rPr>
          <w:rFonts w:ascii="Times New Roman" w:hAnsi="Times New Roman" w:cs="Times New Roman"/>
        </w:rPr>
        <w:t>ом</w:t>
      </w:r>
      <w:r w:rsidR="005B125E" w:rsidRPr="00C140AE">
        <w:rPr>
          <w:rFonts w:ascii="Times New Roman" w:hAnsi="Times New Roman" w:cs="Times New Roman"/>
        </w:rPr>
        <w:t xml:space="preserve"> </w:t>
      </w:r>
      <w:r w:rsidR="0086426A" w:rsidRPr="00C140AE">
        <w:rPr>
          <w:rFonts w:ascii="Times New Roman" w:hAnsi="Times New Roman" w:cs="Times New Roman"/>
        </w:rPr>
        <w:t>генерального плана</w:t>
      </w:r>
      <w:r w:rsidR="00AA396A" w:rsidRPr="00C140AE">
        <w:rPr>
          <w:rFonts w:ascii="Times New Roman" w:hAnsi="Times New Roman" w:cs="Times New Roman"/>
        </w:rPr>
        <w:t xml:space="preserve">, подготовленного в рамках </w:t>
      </w:r>
      <w:r w:rsidR="00A32775" w:rsidRPr="00C140AE">
        <w:rPr>
          <w:rFonts w:ascii="Times New Roman" w:hAnsi="Times New Roman" w:cs="Times New Roman"/>
        </w:rPr>
        <w:t>настоящего технического задания</w:t>
      </w:r>
      <w:r w:rsidR="005B125E" w:rsidRPr="00C140AE">
        <w:rPr>
          <w:rFonts w:ascii="Times New Roman" w:hAnsi="Times New Roman" w:cs="Times New Roman"/>
        </w:rPr>
        <w:t>.</w:t>
      </w:r>
    </w:p>
    <w:p w14:paraId="3F02B52E" w14:textId="6B316E96" w:rsidR="006150E3" w:rsidRPr="00C140AE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88330B" w:rsidRPr="00C140AE">
        <w:rPr>
          <w:rFonts w:ascii="Times New Roman" w:hAnsi="Times New Roman" w:cs="Times New Roman"/>
        </w:rPr>
        <w:t>правил</w:t>
      </w:r>
      <w:r w:rsidRPr="00C140AE">
        <w:rPr>
          <w:rFonts w:ascii="Times New Roman" w:hAnsi="Times New Roman" w:cs="Times New Roman"/>
        </w:rPr>
        <w:t xml:space="preserve"> землепользования и застройки являются:</w:t>
      </w:r>
    </w:p>
    <w:p w14:paraId="57AD2DCD" w14:textId="582BF768" w:rsidR="00DB6255" w:rsidRPr="00C140AE" w:rsidRDefault="00DB6255" w:rsidP="00077E5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C140AE">
        <w:rPr>
          <w:rStyle w:val="af6"/>
          <w:i w:val="0"/>
          <w:iCs w:val="0"/>
          <w:color w:val="auto"/>
          <w:sz w:val="22"/>
          <w:szCs w:val="22"/>
        </w:rPr>
        <w:t xml:space="preserve">зонирование территорий муниципального </w:t>
      </w:r>
      <w:r w:rsidR="00D90508" w:rsidRPr="00C140AE">
        <w:rPr>
          <w:rStyle w:val="af6"/>
          <w:i w:val="0"/>
          <w:iCs w:val="0"/>
          <w:color w:val="auto"/>
          <w:sz w:val="22"/>
          <w:szCs w:val="22"/>
        </w:rPr>
        <w:t xml:space="preserve">округа </w:t>
      </w:r>
      <w:r w:rsidRPr="00C140AE">
        <w:rPr>
          <w:rStyle w:val="af6"/>
          <w:i w:val="0"/>
          <w:iCs w:val="0"/>
          <w:color w:val="auto"/>
          <w:sz w:val="22"/>
          <w:szCs w:val="22"/>
        </w:rPr>
        <w:t>с учетом особенностей их расположения и развития;</w:t>
      </w:r>
    </w:p>
    <w:p w14:paraId="29C3058A" w14:textId="77777777" w:rsidR="00DB6255" w:rsidRPr="00C140AE" w:rsidRDefault="00DB6255" w:rsidP="00077E5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C140AE">
        <w:rPr>
          <w:rStyle w:val="af6"/>
          <w:i w:val="0"/>
          <w:iCs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39B84079" w14:textId="77777777" w:rsidR="00DB6255" w:rsidRPr="00C140AE" w:rsidRDefault="00DB6255" w:rsidP="00077E5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C140AE">
        <w:rPr>
          <w:rStyle w:val="af6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6C8E246B" w14:textId="78CFEF1B" w:rsidR="00DB6255" w:rsidRPr="00C140AE" w:rsidRDefault="00DB6255" w:rsidP="00077E52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i w:val="0"/>
          <w:color w:val="auto"/>
        </w:rPr>
      </w:pPr>
      <w:r w:rsidRPr="00C140AE">
        <w:rPr>
          <w:rStyle w:val="af6"/>
          <w:rFonts w:ascii="Times New Roman" w:hAnsi="Times New Roman" w:cs="Times New Roman"/>
          <w:i w:val="0"/>
          <w:color w:val="auto"/>
        </w:rPr>
        <w:t>Проект правил землепользования и застройки должен обеспечивать:</w:t>
      </w:r>
    </w:p>
    <w:p w14:paraId="2417FB22" w14:textId="264E81E0" w:rsidR="00DB6255" w:rsidRPr="00C140AE" w:rsidRDefault="00DB6255" w:rsidP="00077E52">
      <w:pPr>
        <w:pStyle w:val="a7"/>
        <w:numPr>
          <w:ilvl w:val="0"/>
          <w:numId w:val="32"/>
        </w:numPr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C140AE">
        <w:rPr>
          <w:rStyle w:val="af6"/>
          <w:i w:val="0"/>
          <w:iCs w:val="0"/>
          <w:color w:val="auto"/>
          <w:sz w:val="22"/>
          <w:szCs w:val="22"/>
        </w:rPr>
        <w:t xml:space="preserve">преемственность решений генерального плана и правил землепользования и застройки муниципального </w:t>
      </w:r>
      <w:r w:rsidR="00D90508" w:rsidRPr="00C140AE">
        <w:rPr>
          <w:rStyle w:val="af6"/>
          <w:i w:val="0"/>
          <w:iCs w:val="0"/>
          <w:color w:val="auto"/>
          <w:sz w:val="22"/>
          <w:szCs w:val="22"/>
        </w:rPr>
        <w:t>округа</w:t>
      </w:r>
      <w:r w:rsidRPr="00C140AE">
        <w:rPr>
          <w:rStyle w:val="af6"/>
          <w:i w:val="0"/>
          <w:iCs w:val="0"/>
          <w:color w:val="auto"/>
          <w:sz w:val="22"/>
          <w:szCs w:val="22"/>
        </w:rPr>
        <w:t>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470A0E4F" w14:textId="77777777" w:rsidR="00DB6255" w:rsidRPr="00C140AE" w:rsidRDefault="00DB6255" w:rsidP="00077E52">
      <w:pPr>
        <w:pStyle w:val="a7"/>
        <w:numPr>
          <w:ilvl w:val="0"/>
          <w:numId w:val="32"/>
        </w:numPr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C140AE">
        <w:rPr>
          <w:rStyle w:val="af6"/>
          <w:i w:val="0"/>
          <w:color w:val="auto"/>
          <w:sz w:val="22"/>
          <w:szCs w:val="22"/>
        </w:rPr>
        <w:t>реализацию местных нормативов градостроительного проектирования в части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5DFD30BF" w14:textId="2B35DF2A" w:rsidR="00F32066" w:rsidRPr="00C140AE" w:rsidRDefault="00F32066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Материалы проекта правил землепользования и застройки должны соответствовать требованиям приказа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 градостроительной документации, разрабатываемым в рамках настоящего технического задания.</w:t>
      </w:r>
    </w:p>
    <w:p w14:paraId="3A654A85" w14:textId="23EB9819" w:rsidR="006150E3" w:rsidRPr="00C140AE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Состав и содержание проекта правил землепользования и застройки должны соответствовать требованиям ст.ст</w:t>
      </w:r>
      <w:r w:rsidR="000E2410" w:rsidRPr="00C140AE">
        <w:rPr>
          <w:rFonts w:ascii="Times New Roman" w:hAnsi="Times New Roman" w:cs="Times New Roman"/>
        </w:rPr>
        <w:t>.</w:t>
      </w:r>
      <w:r w:rsidRPr="00C140AE">
        <w:rPr>
          <w:rFonts w:ascii="Times New Roman" w:hAnsi="Times New Roman" w:cs="Times New Roman"/>
        </w:rPr>
        <w:t xml:space="preserve"> 30–38 Градостроительного кодекса Российской Федерации.</w:t>
      </w:r>
    </w:p>
    <w:p w14:paraId="0251841F" w14:textId="588E0BD5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Проект правил землепользования и застройки включает в себя:</w:t>
      </w:r>
    </w:p>
    <w:p w14:paraId="0C4654D5" w14:textId="63C1C820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1</w:t>
      </w:r>
      <w:r w:rsidR="00C21EFB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Порядок применения правил землепользования и застройки и внесения в них изменений, включая положения:</w:t>
      </w:r>
    </w:p>
    <w:p w14:paraId="0131325F" w14:textId="77777777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 регулировании землепользования и застройки органами местного самоуправления;</w:t>
      </w:r>
    </w:p>
    <w:p w14:paraId="57661974" w14:textId="77777777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02EB5582" w14:textId="77777777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 подготовке документации по планировке территории органами местного самоуправления;</w:t>
      </w:r>
    </w:p>
    <w:p w14:paraId="193C1686" w14:textId="77777777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 проведении общественных обсуждений или публичных слушаний по вопросам землепользования и застройки;</w:t>
      </w:r>
    </w:p>
    <w:p w14:paraId="3138D24C" w14:textId="77777777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 внесении изменений в правила землепользования и застройки;</w:t>
      </w:r>
    </w:p>
    <w:p w14:paraId="6BE88041" w14:textId="77777777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 регулировании иных вопросов землепользования и застройки.</w:t>
      </w:r>
    </w:p>
    <w:p w14:paraId="518D24DD" w14:textId="0A5AE00A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2</w:t>
      </w:r>
      <w:r w:rsidR="00C21EFB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Карту градостроительного зонирования.</w:t>
      </w:r>
    </w:p>
    <w:p w14:paraId="2ECC17D0" w14:textId="4D633111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На карте градостроительного зонирования устанавливаются границы территориальных зон</w:t>
      </w:r>
      <w:r w:rsidR="00AD0EED" w:rsidRPr="00C140AE">
        <w:rPr>
          <w:rFonts w:ascii="Times New Roman" w:hAnsi="Times New Roman" w:cs="Times New Roman"/>
        </w:rPr>
        <w:t>.</w:t>
      </w:r>
    </w:p>
    <w:p w14:paraId="66BA651F" w14:textId="5F11E4E1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 w:rsidR="00876B29" w:rsidRPr="00C140AE">
        <w:rPr>
          <w:rFonts w:ascii="Times New Roman" w:hAnsi="Times New Roman" w:cs="Times New Roman"/>
        </w:rPr>
        <w:t>муниципального округа</w:t>
      </w:r>
      <w:r w:rsidRPr="00C140AE">
        <w:rPr>
          <w:rFonts w:ascii="Times New Roman" w:hAnsi="Times New Roman" w:cs="Times New Roman"/>
        </w:rPr>
        <w:t>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23828055" w14:textId="77777777" w:rsidR="00F9185F" w:rsidRPr="00C140AE" w:rsidRDefault="00F9185F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14:paraId="608213F2" w14:textId="77777777" w:rsidR="00F9185F" w:rsidRPr="00C140AE" w:rsidRDefault="00F9185F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0BCE5264" w14:textId="3DC25BAB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3</w:t>
      </w:r>
      <w:r w:rsidR="00C21EFB" w:rsidRPr="00C140AE">
        <w:rPr>
          <w:rFonts w:ascii="Times New Roman" w:hAnsi="Times New Roman" w:cs="Times New Roman"/>
        </w:rPr>
        <w:t>)</w:t>
      </w:r>
      <w:r w:rsidRPr="00C140AE">
        <w:rPr>
          <w:rFonts w:ascii="Times New Roman" w:hAnsi="Times New Roman" w:cs="Times New Roman"/>
        </w:rPr>
        <w:t xml:space="preserve"> Градостроительные регламенты.</w:t>
      </w:r>
    </w:p>
    <w:p w14:paraId="053B740A" w14:textId="77777777" w:rsidR="00B31765" w:rsidRPr="00C140AE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613BA215" w14:textId="77777777" w:rsidR="00F9185F" w:rsidRPr="00C140AE" w:rsidRDefault="00225C38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</w:t>
      </w:r>
      <w:r w:rsidR="00F9185F" w:rsidRPr="00C140AE">
        <w:rPr>
          <w:sz w:val="22"/>
          <w:szCs w:val="22"/>
        </w:rPr>
        <w:t>;</w:t>
      </w:r>
    </w:p>
    <w:p w14:paraId="15F86C0A" w14:textId="47C5EEBF" w:rsidR="00B31765" w:rsidRPr="00C140AE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62474838" w14:textId="2D4B0709" w:rsidR="00837037" w:rsidRPr="00C140AE" w:rsidRDefault="00837037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 xml:space="preserve">требования к архитектурно-градостроительному облику объектов капитального строительства (в случае </w:t>
      </w:r>
      <w:r w:rsidR="005A6B32" w:rsidRPr="00C140AE">
        <w:rPr>
          <w:sz w:val="22"/>
          <w:szCs w:val="22"/>
        </w:rPr>
        <w:t>установления</w:t>
      </w:r>
      <w:r w:rsidRPr="00C140AE">
        <w:rPr>
          <w:sz w:val="22"/>
          <w:szCs w:val="22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63AA7D1C" w14:textId="77777777" w:rsidR="00837037" w:rsidRPr="00C140AE" w:rsidRDefault="00837037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1AA657B3" w14:textId="4AE70FD6" w:rsidR="00D01C1A" w:rsidRPr="00C140AE" w:rsidRDefault="00837037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C140AE">
        <w:rPr>
          <w:sz w:val="22"/>
          <w:szCs w:val="22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7C2C2CE6" w14:textId="6A9D5B5F" w:rsidR="00D01C1A" w:rsidRPr="00C140AE" w:rsidRDefault="00D01C1A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Обязательным приложением к правилам землепользования и застройки являются сведения о границах территориальных зон. Исполнитель подготавливает документы, содержащие сведения о территориальных зонах муниципального о</w:t>
      </w:r>
      <w:r w:rsidR="00253F40" w:rsidRPr="00C140AE">
        <w:rPr>
          <w:rFonts w:ascii="Times New Roman" w:hAnsi="Times New Roman" w:cs="Times New Roman"/>
        </w:rPr>
        <w:t>круга</w:t>
      </w:r>
      <w:r w:rsidRPr="00C140AE">
        <w:rPr>
          <w:rFonts w:ascii="Times New Roman" w:hAnsi="Times New Roman" w:cs="Times New Roman"/>
        </w:rPr>
        <w:t>, на основании карты градостроительного зонирования,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06490084" w14:textId="16DC5B39" w:rsidR="00001392" w:rsidRPr="00C140AE" w:rsidRDefault="0000139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>В случае если устанавливаемые границы территориальных зон пересекают границы земельных участков, предоставленных гражданам или юридическим лицам, в связи с наличием в ЕГРН ошибочных сведений о таких земельных участках или невозможностью принятия иного проектного решения, такое пересечение допускается при условии подготовки Исполнителем заключения, обосновывающего квалификацию соответствующих сведений как ошибочных или невозможность принятия иного проектного решения.</w:t>
      </w:r>
    </w:p>
    <w:p w14:paraId="286F06AC" w14:textId="42A80FA4" w:rsidR="00321085" w:rsidRPr="00C140AE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0AE">
        <w:rPr>
          <w:rFonts w:ascii="Times New Roman" w:hAnsi="Times New Roman" w:cs="Times New Roman"/>
        </w:rPr>
        <w:t xml:space="preserve">Исполнитель выполняет проверку устанавливаемых проектом правил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140AE">
        <w:rPr>
          <w:rFonts w:ascii="Times New Roman" w:hAnsi="Times New Roman" w:cs="Times New Roman"/>
        </w:rPr>
        <w:t>MapInfoProfessional</w:t>
      </w:r>
      <w:proofErr w:type="spellEnd"/>
      <w:r w:rsidRPr="00C140A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61968147" w14:textId="77777777" w:rsidR="000A061E" w:rsidRPr="00C140AE" w:rsidRDefault="000A061E" w:rsidP="00077E52">
      <w:pPr>
        <w:pStyle w:val="a7"/>
        <w:numPr>
          <w:ilvl w:val="0"/>
          <w:numId w:val="18"/>
        </w:numPr>
        <w:contextualSpacing w:val="0"/>
        <w:rPr>
          <w:bCs/>
          <w:sz w:val="22"/>
          <w:szCs w:val="22"/>
        </w:rPr>
      </w:pPr>
      <w:r w:rsidRPr="00C140AE">
        <w:rPr>
          <w:bCs/>
          <w:sz w:val="22"/>
          <w:szCs w:val="22"/>
        </w:rPr>
        <w:br w:type="page"/>
      </w:r>
    </w:p>
    <w:p w14:paraId="65EA6711" w14:textId="77777777" w:rsidR="000A061E" w:rsidRPr="00C140AE" w:rsidRDefault="000A061E" w:rsidP="00077E52">
      <w:pPr>
        <w:pStyle w:val="a7"/>
        <w:numPr>
          <w:ilvl w:val="0"/>
          <w:numId w:val="18"/>
        </w:numPr>
        <w:contextualSpacing w:val="0"/>
        <w:jc w:val="both"/>
        <w:rPr>
          <w:bCs/>
          <w:sz w:val="22"/>
          <w:szCs w:val="22"/>
        </w:rPr>
        <w:sectPr w:rsidR="000A061E" w:rsidRPr="00C140AE" w:rsidSect="00D833BE">
          <w:pgSz w:w="11905" w:h="16838"/>
          <w:pgMar w:top="709" w:right="567" w:bottom="426" w:left="851" w:header="0" w:footer="0" w:gutter="0"/>
          <w:cols w:space="720"/>
          <w:noEndnote/>
        </w:sectPr>
      </w:pPr>
    </w:p>
    <w:p w14:paraId="6C80F50E" w14:textId="77777777" w:rsidR="000A061E" w:rsidRPr="00C140AE" w:rsidRDefault="000A061E" w:rsidP="00077E52">
      <w:pPr>
        <w:pStyle w:val="a7"/>
        <w:ind w:left="1429" w:right="-1"/>
        <w:contextualSpacing w:val="0"/>
        <w:jc w:val="right"/>
        <w:rPr>
          <w:sz w:val="22"/>
          <w:szCs w:val="22"/>
        </w:rPr>
      </w:pPr>
      <w:r w:rsidRPr="00C140AE">
        <w:rPr>
          <w:sz w:val="22"/>
          <w:szCs w:val="22"/>
        </w:rPr>
        <w:t>Приложение 2</w:t>
      </w:r>
    </w:p>
    <w:p w14:paraId="2A45F9EC" w14:textId="77777777" w:rsidR="000A061E" w:rsidRPr="00C140AE" w:rsidRDefault="000A061E" w:rsidP="00077E52">
      <w:pPr>
        <w:pStyle w:val="a7"/>
        <w:ind w:left="1429" w:right="-1"/>
        <w:contextualSpacing w:val="0"/>
        <w:jc w:val="right"/>
        <w:rPr>
          <w:sz w:val="22"/>
          <w:szCs w:val="22"/>
        </w:rPr>
      </w:pPr>
      <w:r w:rsidRPr="00C140AE">
        <w:rPr>
          <w:sz w:val="22"/>
          <w:szCs w:val="22"/>
        </w:rPr>
        <w:t xml:space="preserve">к муниципальному контракту </w:t>
      </w:r>
    </w:p>
    <w:p w14:paraId="2CF99FC7" w14:textId="77777777" w:rsidR="000A061E" w:rsidRPr="00C140AE" w:rsidRDefault="000A061E" w:rsidP="00077E52">
      <w:pPr>
        <w:pStyle w:val="a7"/>
        <w:ind w:left="1429"/>
        <w:contextualSpacing w:val="0"/>
        <w:jc w:val="center"/>
        <w:rPr>
          <w:sz w:val="22"/>
          <w:szCs w:val="22"/>
        </w:rPr>
      </w:pPr>
    </w:p>
    <w:p w14:paraId="74A82553" w14:textId="77777777" w:rsidR="000A061E" w:rsidRPr="00C140AE" w:rsidRDefault="000A061E" w:rsidP="00077E52">
      <w:pPr>
        <w:pStyle w:val="a7"/>
        <w:ind w:left="1429"/>
        <w:contextualSpacing w:val="0"/>
        <w:jc w:val="center"/>
        <w:rPr>
          <w:sz w:val="22"/>
          <w:szCs w:val="22"/>
        </w:rPr>
      </w:pPr>
      <w:r w:rsidRPr="00C140AE">
        <w:rPr>
          <w:sz w:val="22"/>
          <w:szCs w:val="22"/>
        </w:rPr>
        <w:t xml:space="preserve">КАЛЕНДАРНЫЙ ПЛАН </w:t>
      </w:r>
    </w:p>
    <w:p w14:paraId="40AE0214" w14:textId="71ACE446" w:rsidR="000A061E" w:rsidRPr="00C140AE" w:rsidRDefault="000A061E" w:rsidP="00077E52">
      <w:pPr>
        <w:pStyle w:val="a7"/>
        <w:ind w:left="1429"/>
        <w:contextualSpacing w:val="0"/>
        <w:jc w:val="center"/>
        <w:rPr>
          <w:sz w:val="22"/>
          <w:szCs w:val="22"/>
        </w:rPr>
      </w:pPr>
      <w:r w:rsidRPr="00C140AE">
        <w:rPr>
          <w:sz w:val="22"/>
          <w:szCs w:val="22"/>
        </w:rPr>
        <w:t>выполнения научно-исследовательской работы</w:t>
      </w:r>
    </w:p>
    <w:p w14:paraId="73F5AA49" w14:textId="77777777" w:rsidR="00087D93" w:rsidRPr="00C140AE" w:rsidRDefault="00087D93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40AE">
        <w:rPr>
          <w:rFonts w:ascii="Times New Roman" w:eastAsia="Times New Roman" w:hAnsi="Times New Roman" w:cs="Times New Roman"/>
          <w:lang w:eastAsia="ru-RU"/>
        </w:rPr>
        <w:t>«</w:t>
      </w:r>
      <w:r w:rsidRPr="00C140AE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округа _______________________</w:t>
      </w:r>
      <w:r w:rsidRPr="00C140AE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751"/>
        <w:gridCol w:w="4766"/>
        <w:gridCol w:w="5107"/>
        <w:gridCol w:w="3224"/>
      </w:tblGrid>
      <w:tr w:rsidR="00AC5D7E" w:rsidRPr="00C140AE" w14:paraId="33415CAD" w14:textId="77777777" w:rsidTr="0077062A">
        <w:trPr>
          <w:cantSplit/>
          <w:trHeight w:val="20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934C" w14:textId="77777777" w:rsidR="000A061E" w:rsidRPr="00C140AE" w:rsidRDefault="000A061E" w:rsidP="00077E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B9A6" w14:textId="77777777" w:rsidR="000A061E" w:rsidRPr="00C140AE" w:rsidRDefault="000A061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Наименование</w:t>
            </w:r>
          </w:p>
          <w:p w14:paraId="436E1D00" w14:textId="77777777" w:rsidR="000A061E" w:rsidRPr="00C140AE" w:rsidRDefault="000A061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610A" w14:textId="69C13569" w:rsidR="000A061E" w:rsidRPr="00C140AE" w:rsidRDefault="003A34CE" w:rsidP="00077E52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C140AE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Содержание</w:t>
            </w:r>
            <w:r w:rsidR="000A061E" w:rsidRPr="00C140AE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 </w:t>
            </w:r>
            <w:r w:rsidRPr="00C140AE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работы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A6E2" w14:textId="0C39F27A" w:rsidR="000A061E" w:rsidRPr="00C140AE" w:rsidRDefault="003A34C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F575" w14:textId="2764D993" w:rsidR="000A061E" w:rsidRPr="00C140AE" w:rsidRDefault="003A34C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AC5D7E" w:rsidRPr="00C140AE" w14:paraId="406E6E18" w14:textId="77777777" w:rsidTr="0077062A">
        <w:trPr>
          <w:cantSplit/>
          <w:trHeight w:val="20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426" w14:textId="77777777" w:rsidR="000A061E" w:rsidRPr="00C140AE" w:rsidRDefault="000A061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B4B2" w14:textId="77777777" w:rsidR="000A061E" w:rsidRPr="00C140AE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A46" w14:textId="77777777" w:rsidR="000A061E" w:rsidRPr="00C140AE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1B3" w14:textId="77777777" w:rsidR="000A061E" w:rsidRPr="00C140AE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ACE" w14:textId="77777777" w:rsidR="000A061E" w:rsidRPr="00C140AE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5</w:t>
            </w:r>
          </w:p>
        </w:tc>
      </w:tr>
      <w:tr w:rsidR="00AC5D7E" w:rsidRPr="00C140AE" w14:paraId="7AF3173C" w14:textId="77777777" w:rsidTr="0077062A">
        <w:trPr>
          <w:cantSplit/>
          <w:trHeight w:val="57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25D77" w14:textId="77777777" w:rsidR="0077062A" w:rsidRPr="00C140AE" w:rsidRDefault="0077062A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89AC4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0055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FECD" w14:textId="77777777" w:rsidR="00F9185F" w:rsidRPr="00C140AE" w:rsidRDefault="00F9185F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05C898ED" w14:textId="1BCDD903" w:rsidR="00F9185F" w:rsidRPr="00C140AE" w:rsidRDefault="00F9185F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- книга </w:t>
            </w:r>
            <w:r w:rsidR="0077062A" w:rsidRPr="00C140AE">
              <w:rPr>
                <w:rFonts w:ascii="Times New Roman" w:hAnsi="Times New Roman" w:cs="Times New Roman"/>
              </w:rPr>
              <w:t>«Обеспечение общественного участия»</w:t>
            </w:r>
            <w:r w:rsidRPr="00C140AE">
              <w:rPr>
                <w:rFonts w:ascii="Times New Roman" w:hAnsi="Times New Roman" w:cs="Times New Roman"/>
              </w:rPr>
              <w:t>;</w:t>
            </w:r>
          </w:p>
          <w:p w14:paraId="3727A062" w14:textId="172DFDAE" w:rsidR="0077062A" w:rsidRPr="00C140AE" w:rsidRDefault="00F9185F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- книга «Концепция пространственного развития муниципального округа»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B1D6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C5D7E" w:rsidRPr="00C140AE" w14:paraId="00847170" w14:textId="77777777" w:rsidTr="00C21A7B">
        <w:trPr>
          <w:cantSplit/>
          <w:trHeight w:val="571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5759" w14:textId="77777777" w:rsidR="0077062A" w:rsidRPr="00C140AE" w:rsidRDefault="0077062A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6E997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3427" w14:textId="31A4A8C1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E08" w14:textId="1A326A78" w:rsidR="0077062A" w:rsidRPr="00C140AE" w:rsidRDefault="0077062A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Проект генерального плана, </w:t>
            </w:r>
            <w:r w:rsidR="00E8620D" w:rsidRPr="00C140AE">
              <w:rPr>
                <w:rFonts w:ascii="Times New Roman" w:hAnsi="Times New Roman" w:cs="Times New Roman"/>
              </w:rPr>
              <w:t>округа</w:t>
            </w:r>
            <w:r w:rsidR="00F9185F" w:rsidRPr="00C140AE">
              <w:rPr>
                <w:rFonts w:ascii="Times New Roman" w:hAnsi="Times New Roman" w:cs="Times New Roman"/>
              </w:rPr>
              <w:t xml:space="preserve">, </w:t>
            </w:r>
            <w:r w:rsidRPr="00C140AE">
              <w:rPr>
                <w:rFonts w:ascii="Times New Roman" w:hAnsi="Times New Roman" w:cs="Times New Roman"/>
              </w:rPr>
              <w:t>подготовленный к согласованию и публичным слушаниям (общественным обсуждениям)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4C5C8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7062A" w:rsidRPr="00AC5D7E" w14:paraId="661034C2" w14:textId="77777777" w:rsidTr="00C21A7B">
        <w:trPr>
          <w:cantSplit/>
          <w:trHeight w:val="5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5B9D" w14:textId="77777777" w:rsidR="0077062A" w:rsidRPr="00C140AE" w:rsidRDefault="0077062A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5173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AA8E" w14:textId="77777777" w:rsidR="0077062A" w:rsidRPr="00C140A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3D425" w14:textId="1B2B40BB" w:rsidR="0077062A" w:rsidRPr="00AC5D7E" w:rsidRDefault="0077062A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40AE">
              <w:rPr>
                <w:rFonts w:ascii="Times New Roman" w:hAnsi="Times New Roman" w:cs="Times New Roman"/>
              </w:rPr>
              <w:t xml:space="preserve">Проект правил землепользования и застройки муниципального </w:t>
            </w:r>
            <w:r w:rsidR="0003243B" w:rsidRPr="00C140AE">
              <w:rPr>
                <w:rFonts w:ascii="Times New Roman" w:hAnsi="Times New Roman" w:cs="Times New Roman"/>
              </w:rPr>
              <w:t>округа</w:t>
            </w:r>
            <w:r w:rsidRPr="00C140AE">
              <w:rPr>
                <w:rFonts w:ascii="Times New Roman" w:hAnsi="Times New Roman" w:cs="Times New Roman"/>
              </w:rPr>
              <w:t>, подготовленный к согласованию и публичным слушаниям (общественным обсуждениям)</w:t>
            </w: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38A7" w14:textId="77777777" w:rsidR="0077062A" w:rsidRPr="00AC5D7E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36705D3" w14:textId="77777777" w:rsidR="00084FA2" w:rsidRPr="00AC5D7E" w:rsidRDefault="00084FA2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084FA2" w:rsidRPr="00AC5D7E" w:rsidSect="003A34CE">
      <w:pgSz w:w="16838" w:h="11905" w:orient="landscape"/>
      <w:pgMar w:top="851" w:right="962" w:bottom="567" w:left="70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9927C4"/>
    <w:multiLevelType w:val="hybridMultilevel"/>
    <w:tmpl w:val="D646D2CE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76AA3"/>
    <w:multiLevelType w:val="hybridMultilevel"/>
    <w:tmpl w:val="A3129672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511E0"/>
    <w:multiLevelType w:val="hybridMultilevel"/>
    <w:tmpl w:val="7FF67582"/>
    <w:lvl w:ilvl="0" w:tplc="558C39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9C25C1"/>
    <w:multiLevelType w:val="hybridMultilevel"/>
    <w:tmpl w:val="60E0E7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3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F6B3C"/>
    <w:multiLevelType w:val="hybridMultilevel"/>
    <w:tmpl w:val="3FF03A6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2"/>
  </w:num>
  <w:num w:numId="5">
    <w:abstractNumId w:val="27"/>
  </w:num>
  <w:num w:numId="6">
    <w:abstractNumId w:val="31"/>
  </w:num>
  <w:num w:numId="7">
    <w:abstractNumId w:val="29"/>
  </w:num>
  <w:num w:numId="8">
    <w:abstractNumId w:val="5"/>
  </w:num>
  <w:num w:numId="9">
    <w:abstractNumId w:val="25"/>
  </w:num>
  <w:num w:numId="10">
    <w:abstractNumId w:val="8"/>
  </w:num>
  <w:num w:numId="11">
    <w:abstractNumId w:val="15"/>
  </w:num>
  <w:num w:numId="12">
    <w:abstractNumId w:val="6"/>
  </w:num>
  <w:num w:numId="13">
    <w:abstractNumId w:val="23"/>
  </w:num>
  <w:num w:numId="14">
    <w:abstractNumId w:val="35"/>
  </w:num>
  <w:num w:numId="15">
    <w:abstractNumId w:val="19"/>
  </w:num>
  <w:num w:numId="16">
    <w:abstractNumId w:val="33"/>
  </w:num>
  <w:num w:numId="17">
    <w:abstractNumId w:val="24"/>
  </w:num>
  <w:num w:numId="18">
    <w:abstractNumId w:val="28"/>
  </w:num>
  <w:num w:numId="19">
    <w:abstractNumId w:val="32"/>
  </w:num>
  <w:num w:numId="20">
    <w:abstractNumId w:val="18"/>
  </w:num>
  <w:num w:numId="21">
    <w:abstractNumId w:val="22"/>
  </w:num>
  <w:num w:numId="22">
    <w:abstractNumId w:val="30"/>
  </w:num>
  <w:num w:numId="23">
    <w:abstractNumId w:val="10"/>
  </w:num>
  <w:num w:numId="24">
    <w:abstractNumId w:val="1"/>
  </w:num>
  <w:num w:numId="25">
    <w:abstractNumId w:val="0"/>
  </w:num>
  <w:num w:numId="26">
    <w:abstractNumId w:val="34"/>
  </w:num>
  <w:num w:numId="27">
    <w:abstractNumId w:val="13"/>
  </w:num>
  <w:num w:numId="28">
    <w:abstractNumId w:val="14"/>
  </w:num>
  <w:num w:numId="29">
    <w:abstractNumId w:val="36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1"/>
  </w:num>
  <w:num w:numId="33">
    <w:abstractNumId w:val="11"/>
  </w:num>
  <w:num w:numId="34">
    <w:abstractNumId w:val="20"/>
  </w:num>
  <w:num w:numId="35">
    <w:abstractNumId w:val="2"/>
  </w:num>
  <w:num w:numId="36">
    <w:abstractNumId w:val="7"/>
  </w:num>
  <w:num w:numId="37">
    <w:abstractNumId w:val="9"/>
  </w:num>
  <w:num w:numId="38">
    <w:abstractNumId w:val="3"/>
  </w:num>
  <w:num w:numId="39">
    <w:abstractNumId w:val="26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2965"/>
    <w:rsid w:val="000121AA"/>
    <w:rsid w:val="0002174A"/>
    <w:rsid w:val="00024567"/>
    <w:rsid w:val="0003243B"/>
    <w:rsid w:val="00035469"/>
    <w:rsid w:val="000366E1"/>
    <w:rsid w:val="0004046D"/>
    <w:rsid w:val="00041BEA"/>
    <w:rsid w:val="000525BE"/>
    <w:rsid w:val="00054D98"/>
    <w:rsid w:val="00056A16"/>
    <w:rsid w:val="000618D3"/>
    <w:rsid w:val="00063D56"/>
    <w:rsid w:val="000653DD"/>
    <w:rsid w:val="0007058C"/>
    <w:rsid w:val="000707F3"/>
    <w:rsid w:val="00077E52"/>
    <w:rsid w:val="00083C07"/>
    <w:rsid w:val="00084FA2"/>
    <w:rsid w:val="00087D93"/>
    <w:rsid w:val="00097AB7"/>
    <w:rsid w:val="000A061E"/>
    <w:rsid w:val="000A5608"/>
    <w:rsid w:val="000B6309"/>
    <w:rsid w:val="000D4440"/>
    <w:rsid w:val="000D5762"/>
    <w:rsid w:val="000E14EA"/>
    <w:rsid w:val="000E2410"/>
    <w:rsid w:val="0010596B"/>
    <w:rsid w:val="00115ABE"/>
    <w:rsid w:val="001230D7"/>
    <w:rsid w:val="00125D0E"/>
    <w:rsid w:val="00133E9B"/>
    <w:rsid w:val="001433F3"/>
    <w:rsid w:val="00143826"/>
    <w:rsid w:val="0014787A"/>
    <w:rsid w:val="00165DF4"/>
    <w:rsid w:val="00171D17"/>
    <w:rsid w:val="001771DD"/>
    <w:rsid w:val="00177FD1"/>
    <w:rsid w:val="00182147"/>
    <w:rsid w:val="00184A0F"/>
    <w:rsid w:val="001A3464"/>
    <w:rsid w:val="001B0374"/>
    <w:rsid w:val="001B1901"/>
    <w:rsid w:val="001C5E8E"/>
    <w:rsid w:val="001D4D26"/>
    <w:rsid w:val="001E2F84"/>
    <w:rsid w:val="001F6463"/>
    <w:rsid w:val="001F756C"/>
    <w:rsid w:val="00202AA9"/>
    <w:rsid w:val="00203AC4"/>
    <w:rsid w:val="002059BF"/>
    <w:rsid w:val="0020799F"/>
    <w:rsid w:val="00211F07"/>
    <w:rsid w:val="00221B12"/>
    <w:rsid w:val="00222B16"/>
    <w:rsid w:val="00224B4F"/>
    <w:rsid w:val="00225C38"/>
    <w:rsid w:val="002313F4"/>
    <w:rsid w:val="002356A5"/>
    <w:rsid w:val="00253F40"/>
    <w:rsid w:val="002568F3"/>
    <w:rsid w:val="00260E58"/>
    <w:rsid w:val="002651B8"/>
    <w:rsid w:val="0026692A"/>
    <w:rsid w:val="002726CE"/>
    <w:rsid w:val="00282FF5"/>
    <w:rsid w:val="0028399F"/>
    <w:rsid w:val="002852B9"/>
    <w:rsid w:val="00293591"/>
    <w:rsid w:val="0029470E"/>
    <w:rsid w:val="00294A30"/>
    <w:rsid w:val="002A6C9E"/>
    <w:rsid w:val="002C4A48"/>
    <w:rsid w:val="002D0681"/>
    <w:rsid w:val="002D2C3C"/>
    <w:rsid w:val="002D498C"/>
    <w:rsid w:val="002E15A7"/>
    <w:rsid w:val="002E2C7A"/>
    <w:rsid w:val="002E4667"/>
    <w:rsid w:val="002E7A99"/>
    <w:rsid w:val="00301E42"/>
    <w:rsid w:val="00305C63"/>
    <w:rsid w:val="00312F40"/>
    <w:rsid w:val="00315D9D"/>
    <w:rsid w:val="00315FBC"/>
    <w:rsid w:val="00321085"/>
    <w:rsid w:val="00324D73"/>
    <w:rsid w:val="003266BE"/>
    <w:rsid w:val="0035149D"/>
    <w:rsid w:val="00353285"/>
    <w:rsid w:val="00372571"/>
    <w:rsid w:val="003726DC"/>
    <w:rsid w:val="00377D5D"/>
    <w:rsid w:val="003801CE"/>
    <w:rsid w:val="00383575"/>
    <w:rsid w:val="0038460E"/>
    <w:rsid w:val="003864D6"/>
    <w:rsid w:val="003906D1"/>
    <w:rsid w:val="00392D4E"/>
    <w:rsid w:val="003950CD"/>
    <w:rsid w:val="003A0DE4"/>
    <w:rsid w:val="003A34CE"/>
    <w:rsid w:val="003B24F2"/>
    <w:rsid w:val="003B44EB"/>
    <w:rsid w:val="003C6FB3"/>
    <w:rsid w:val="003C7249"/>
    <w:rsid w:val="003E006B"/>
    <w:rsid w:val="003E3798"/>
    <w:rsid w:val="003E4F9A"/>
    <w:rsid w:val="003F621B"/>
    <w:rsid w:val="00403D7B"/>
    <w:rsid w:val="00406009"/>
    <w:rsid w:val="00406826"/>
    <w:rsid w:val="00406D04"/>
    <w:rsid w:val="00414024"/>
    <w:rsid w:val="004227FA"/>
    <w:rsid w:val="00440B76"/>
    <w:rsid w:val="00446B14"/>
    <w:rsid w:val="004526B6"/>
    <w:rsid w:val="00453A51"/>
    <w:rsid w:val="00453CB9"/>
    <w:rsid w:val="00464A87"/>
    <w:rsid w:val="00464ECE"/>
    <w:rsid w:val="00487C07"/>
    <w:rsid w:val="004A55DB"/>
    <w:rsid w:val="004B0C2C"/>
    <w:rsid w:val="004C507E"/>
    <w:rsid w:val="004D6556"/>
    <w:rsid w:val="004E1443"/>
    <w:rsid w:val="004E39A0"/>
    <w:rsid w:val="00525ABE"/>
    <w:rsid w:val="00527906"/>
    <w:rsid w:val="00531E1F"/>
    <w:rsid w:val="005336A8"/>
    <w:rsid w:val="00534269"/>
    <w:rsid w:val="00534E16"/>
    <w:rsid w:val="0054143C"/>
    <w:rsid w:val="00544DAC"/>
    <w:rsid w:val="005458B8"/>
    <w:rsid w:val="00567DBD"/>
    <w:rsid w:val="0057052B"/>
    <w:rsid w:val="0057380A"/>
    <w:rsid w:val="00582DFF"/>
    <w:rsid w:val="005842F7"/>
    <w:rsid w:val="005859A5"/>
    <w:rsid w:val="00587CB8"/>
    <w:rsid w:val="0059088A"/>
    <w:rsid w:val="0059294F"/>
    <w:rsid w:val="00593CB2"/>
    <w:rsid w:val="005A01DA"/>
    <w:rsid w:val="005A6B32"/>
    <w:rsid w:val="005B125E"/>
    <w:rsid w:val="005C3344"/>
    <w:rsid w:val="005D10FD"/>
    <w:rsid w:val="005D745C"/>
    <w:rsid w:val="005E3B07"/>
    <w:rsid w:val="005E3C82"/>
    <w:rsid w:val="005E6977"/>
    <w:rsid w:val="005F228B"/>
    <w:rsid w:val="005F5200"/>
    <w:rsid w:val="00601935"/>
    <w:rsid w:val="006150E3"/>
    <w:rsid w:val="006236D8"/>
    <w:rsid w:val="00623F2A"/>
    <w:rsid w:val="00646161"/>
    <w:rsid w:val="00650201"/>
    <w:rsid w:val="00656873"/>
    <w:rsid w:val="006702B2"/>
    <w:rsid w:val="006716C4"/>
    <w:rsid w:val="006732E3"/>
    <w:rsid w:val="00680A64"/>
    <w:rsid w:val="00680DFF"/>
    <w:rsid w:val="006830AB"/>
    <w:rsid w:val="006838A6"/>
    <w:rsid w:val="0068433D"/>
    <w:rsid w:val="00686CBA"/>
    <w:rsid w:val="00695F11"/>
    <w:rsid w:val="006A1244"/>
    <w:rsid w:val="006A248B"/>
    <w:rsid w:val="006B11BE"/>
    <w:rsid w:val="006B383D"/>
    <w:rsid w:val="006B4C80"/>
    <w:rsid w:val="006C3894"/>
    <w:rsid w:val="006F7540"/>
    <w:rsid w:val="007059F2"/>
    <w:rsid w:val="007074BA"/>
    <w:rsid w:val="00717ED2"/>
    <w:rsid w:val="00724E63"/>
    <w:rsid w:val="007315B5"/>
    <w:rsid w:val="00737F43"/>
    <w:rsid w:val="00741C34"/>
    <w:rsid w:val="007436AA"/>
    <w:rsid w:val="00765351"/>
    <w:rsid w:val="00765F83"/>
    <w:rsid w:val="0077062A"/>
    <w:rsid w:val="007711FF"/>
    <w:rsid w:val="00775A09"/>
    <w:rsid w:val="00780A58"/>
    <w:rsid w:val="00780DB7"/>
    <w:rsid w:val="007874AF"/>
    <w:rsid w:val="00794F7B"/>
    <w:rsid w:val="00797B6D"/>
    <w:rsid w:val="007A2AA4"/>
    <w:rsid w:val="007A64D3"/>
    <w:rsid w:val="007B7918"/>
    <w:rsid w:val="007D148A"/>
    <w:rsid w:val="007D1B02"/>
    <w:rsid w:val="007D1C80"/>
    <w:rsid w:val="007D3A67"/>
    <w:rsid w:val="007E3596"/>
    <w:rsid w:val="007E359A"/>
    <w:rsid w:val="007F0FC5"/>
    <w:rsid w:val="007F153C"/>
    <w:rsid w:val="008031D5"/>
    <w:rsid w:val="00804935"/>
    <w:rsid w:val="00811ADE"/>
    <w:rsid w:val="00815CB0"/>
    <w:rsid w:val="00821814"/>
    <w:rsid w:val="00823C66"/>
    <w:rsid w:val="008325D3"/>
    <w:rsid w:val="0083382B"/>
    <w:rsid w:val="00833DC6"/>
    <w:rsid w:val="00837037"/>
    <w:rsid w:val="00845A0C"/>
    <w:rsid w:val="00846B37"/>
    <w:rsid w:val="0086426A"/>
    <w:rsid w:val="00865E51"/>
    <w:rsid w:val="0087285C"/>
    <w:rsid w:val="0087663B"/>
    <w:rsid w:val="00876B29"/>
    <w:rsid w:val="0088330B"/>
    <w:rsid w:val="008926B4"/>
    <w:rsid w:val="00897C08"/>
    <w:rsid w:val="008A4029"/>
    <w:rsid w:val="008B7ED8"/>
    <w:rsid w:val="008C4080"/>
    <w:rsid w:val="008C5030"/>
    <w:rsid w:val="008C5D55"/>
    <w:rsid w:val="008C72B5"/>
    <w:rsid w:val="008D33A1"/>
    <w:rsid w:val="008E2288"/>
    <w:rsid w:val="008E367C"/>
    <w:rsid w:val="008E4EA8"/>
    <w:rsid w:val="008E58D3"/>
    <w:rsid w:val="008F0023"/>
    <w:rsid w:val="008F4F39"/>
    <w:rsid w:val="008F5685"/>
    <w:rsid w:val="00900050"/>
    <w:rsid w:val="009215C9"/>
    <w:rsid w:val="009236F1"/>
    <w:rsid w:val="00925B2E"/>
    <w:rsid w:val="00931E78"/>
    <w:rsid w:val="009329A0"/>
    <w:rsid w:val="00932D8A"/>
    <w:rsid w:val="00933E34"/>
    <w:rsid w:val="00934463"/>
    <w:rsid w:val="00946D82"/>
    <w:rsid w:val="00960D12"/>
    <w:rsid w:val="00970122"/>
    <w:rsid w:val="00971EC3"/>
    <w:rsid w:val="009729F2"/>
    <w:rsid w:val="009A6E55"/>
    <w:rsid w:val="009A7A24"/>
    <w:rsid w:val="009B08AC"/>
    <w:rsid w:val="009B732A"/>
    <w:rsid w:val="009C037E"/>
    <w:rsid w:val="009C0D3B"/>
    <w:rsid w:val="009C2F49"/>
    <w:rsid w:val="009C7006"/>
    <w:rsid w:val="009D4EFE"/>
    <w:rsid w:val="009D5433"/>
    <w:rsid w:val="00A05ED5"/>
    <w:rsid w:val="00A06F22"/>
    <w:rsid w:val="00A079B5"/>
    <w:rsid w:val="00A11122"/>
    <w:rsid w:val="00A157E1"/>
    <w:rsid w:val="00A164CE"/>
    <w:rsid w:val="00A16577"/>
    <w:rsid w:val="00A16BE0"/>
    <w:rsid w:val="00A17249"/>
    <w:rsid w:val="00A30E39"/>
    <w:rsid w:val="00A32775"/>
    <w:rsid w:val="00A339C0"/>
    <w:rsid w:val="00A56702"/>
    <w:rsid w:val="00A61969"/>
    <w:rsid w:val="00A6271E"/>
    <w:rsid w:val="00A72E11"/>
    <w:rsid w:val="00A73104"/>
    <w:rsid w:val="00A76DCB"/>
    <w:rsid w:val="00A87815"/>
    <w:rsid w:val="00A92D54"/>
    <w:rsid w:val="00A93CDE"/>
    <w:rsid w:val="00AA396A"/>
    <w:rsid w:val="00AA6DD7"/>
    <w:rsid w:val="00AB49D7"/>
    <w:rsid w:val="00AB69CC"/>
    <w:rsid w:val="00AB7FFE"/>
    <w:rsid w:val="00AC0B4A"/>
    <w:rsid w:val="00AC4A79"/>
    <w:rsid w:val="00AC5CB3"/>
    <w:rsid w:val="00AC5D7E"/>
    <w:rsid w:val="00AC7ADA"/>
    <w:rsid w:val="00AD0EED"/>
    <w:rsid w:val="00AD168B"/>
    <w:rsid w:val="00AE447F"/>
    <w:rsid w:val="00AF250B"/>
    <w:rsid w:val="00B02490"/>
    <w:rsid w:val="00B1183F"/>
    <w:rsid w:val="00B216EF"/>
    <w:rsid w:val="00B22EC4"/>
    <w:rsid w:val="00B27E76"/>
    <w:rsid w:val="00B31765"/>
    <w:rsid w:val="00B37637"/>
    <w:rsid w:val="00B41F0F"/>
    <w:rsid w:val="00B44592"/>
    <w:rsid w:val="00B450CB"/>
    <w:rsid w:val="00B50C97"/>
    <w:rsid w:val="00B558B4"/>
    <w:rsid w:val="00B57293"/>
    <w:rsid w:val="00B64381"/>
    <w:rsid w:val="00BA3976"/>
    <w:rsid w:val="00BD4D8F"/>
    <w:rsid w:val="00BE6B31"/>
    <w:rsid w:val="00C02877"/>
    <w:rsid w:val="00C072E8"/>
    <w:rsid w:val="00C11CC1"/>
    <w:rsid w:val="00C11D22"/>
    <w:rsid w:val="00C140AE"/>
    <w:rsid w:val="00C21A7B"/>
    <w:rsid w:val="00C21EFB"/>
    <w:rsid w:val="00C25616"/>
    <w:rsid w:val="00C26856"/>
    <w:rsid w:val="00C34BBD"/>
    <w:rsid w:val="00C357A7"/>
    <w:rsid w:val="00C52089"/>
    <w:rsid w:val="00C5356E"/>
    <w:rsid w:val="00C5391B"/>
    <w:rsid w:val="00C550C3"/>
    <w:rsid w:val="00C561A4"/>
    <w:rsid w:val="00C565FF"/>
    <w:rsid w:val="00C626D3"/>
    <w:rsid w:val="00C64382"/>
    <w:rsid w:val="00C75C56"/>
    <w:rsid w:val="00C837F5"/>
    <w:rsid w:val="00C83E51"/>
    <w:rsid w:val="00C975A9"/>
    <w:rsid w:val="00CA6AEC"/>
    <w:rsid w:val="00CB3716"/>
    <w:rsid w:val="00CC1691"/>
    <w:rsid w:val="00CC778A"/>
    <w:rsid w:val="00CD1949"/>
    <w:rsid w:val="00CD5FFC"/>
    <w:rsid w:val="00D01C1A"/>
    <w:rsid w:val="00D027C1"/>
    <w:rsid w:val="00D10263"/>
    <w:rsid w:val="00D21528"/>
    <w:rsid w:val="00D21531"/>
    <w:rsid w:val="00D26E72"/>
    <w:rsid w:val="00D26E86"/>
    <w:rsid w:val="00D32C38"/>
    <w:rsid w:val="00D34A8A"/>
    <w:rsid w:val="00D419B5"/>
    <w:rsid w:val="00D46A7E"/>
    <w:rsid w:val="00D53DCB"/>
    <w:rsid w:val="00D6138C"/>
    <w:rsid w:val="00D74A4F"/>
    <w:rsid w:val="00D811ED"/>
    <w:rsid w:val="00D833BE"/>
    <w:rsid w:val="00D90508"/>
    <w:rsid w:val="00D96994"/>
    <w:rsid w:val="00D9785F"/>
    <w:rsid w:val="00DA09B0"/>
    <w:rsid w:val="00DA2207"/>
    <w:rsid w:val="00DB1E86"/>
    <w:rsid w:val="00DB3ED9"/>
    <w:rsid w:val="00DB6255"/>
    <w:rsid w:val="00DB7613"/>
    <w:rsid w:val="00DC4190"/>
    <w:rsid w:val="00DC48E2"/>
    <w:rsid w:val="00DC6B5C"/>
    <w:rsid w:val="00DE071C"/>
    <w:rsid w:val="00DF137A"/>
    <w:rsid w:val="00DF1C1A"/>
    <w:rsid w:val="00E04A75"/>
    <w:rsid w:val="00E20C1B"/>
    <w:rsid w:val="00E2307E"/>
    <w:rsid w:val="00E25292"/>
    <w:rsid w:val="00E30B84"/>
    <w:rsid w:val="00E345DA"/>
    <w:rsid w:val="00E45A31"/>
    <w:rsid w:val="00E46E47"/>
    <w:rsid w:val="00E515F2"/>
    <w:rsid w:val="00E62080"/>
    <w:rsid w:val="00E64A2E"/>
    <w:rsid w:val="00E659B8"/>
    <w:rsid w:val="00E84555"/>
    <w:rsid w:val="00E8620D"/>
    <w:rsid w:val="00E960D8"/>
    <w:rsid w:val="00EA1DC7"/>
    <w:rsid w:val="00EB5444"/>
    <w:rsid w:val="00EC79EA"/>
    <w:rsid w:val="00ED1254"/>
    <w:rsid w:val="00EE496C"/>
    <w:rsid w:val="00EF0D82"/>
    <w:rsid w:val="00EF1B47"/>
    <w:rsid w:val="00EF267A"/>
    <w:rsid w:val="00EF5584"/>
    <w:rsid w:val="00F073FC"/>
    <w:rsid w:val="00F16321"/>
    <w:rsid w:val="00F223A8"/>
    <w:rsid w:val="00F268F1"/>
    <w:rsid w:val="00F32066"/>
    <w:rsid w:val="00F32ED8"/>
    <w:rsid w:val="00F4018A"/>
    <w:rsid w:val="00F40944"/>
    <w:rsid w:val="00F46E72"/>
    <w:rsid w:val="00F537B3"/>
    <w:rsid w:val="00F643C9"/>
    <w:rsid w:val="00F754F9"/>
    <w:rsid w:val="00F83EBE"/>
    <w:rsid w:val="00F8499C"/>
    <w:rsid w:val="00F85B20"/>
    <w:rsid w:val="00F9185F"/>
    <w:rsid w:val="00F932EA"/>
    <w:rsid w:val="00F953D2"/>
    <w:rsid w:val="00F95F8E"/>
    <w:rsid w:val="00FA28E4"/>
    <w:rsid w:val="00FA62E6"/>
    <w:rsid w:val="00FB23ED"/>
    <w:rsid w:val="00FB39A5"/>
    <w:rsid w:val="00FC1079"/>
    <w:rsid w:val="00FC6B75"/>
    <w:rsid w:val="00FD13F5"/>
    <w:rsid w:val="00FD184C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D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styleId="af6">
    <w:name w:val="Subtle Emphasis"/>
    <w:basedOn w:val="a0"/>
    <w:uiPriority w:val="19"/>
    <w:qFormat/>
    <w:rsid w:val="00DB62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styleId="af6">
    <w:name w:val="Subtle Emphasis"/>
    <w:basedOn w:val="a0"/>
    <w:uiPriority w:val="19"/>
    <w:qFormat/>
    <w:rsid w:val="00DB62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A082-8DCC-477F-9B68-C9EC88FE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14</Pages>
  <Words>7161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Бутусов Евгений Александрович</cp:lastModifiedBy>
  <cp:revision>29</cp:revision>
  <cp:lastPrinted>2023-05-19T04:27:00Z</cp:lastPrinted>
  <dcterms:created xsi:type="dcterms:W3CDTF">2022-04-04T10:24:00Z</dcterms:created>
  <dcterms:modified xsi:type="dcterms:W3CDTF">2024-01-19T09:45:00Z</dcterms:modified>
</cp:coreProperties>
</file>