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368E" w14:textId="77777777" w:rsidR="00C75368" w:rsidRPr="00873237" w:rsidRDefault="00C75368" w:rsidP="00C7536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873237">
        <w:rPr>
          <w:b/>
          <w:color w:val="000000"/>
          <w:sz w:val="32"/>
          <w:szCs w:val="32"/>
        </w:rPr>
        <w:t>Идентифицирующие материалы</w:t>
      </w:r>
    </w:p>
    <w:p w14:paraId="5D27EC48" w14:textId="4ED3F370" w:rsidR="00583A6B" w:rsidRPr="00E966FE" w:rsidRDefault="00F557E0" w:rsidP="00583A6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557E0">
        <w:rPr>
          <w:b/>
          <w:sz w:val="28"/>
          <w:szCs w:val="28"/>
        </w:rPr>
        <w:t>Руководство пользователя</w:t>
      </w:r>
      <w:r w:rsidR="00583A6B" w:rsidRPr="00E966FE">
        <w:rPr>
          <w:b/>
          <w:sz w:val="28"/>
          <w:szCs w:val="28"/>
        </w:rPr>
        <w:t xml:space="preserve"> </w:t>
      </w:r>
    </w:p>
    <w:p w14:paraId="5D74EB05" w14:textId="754E23BF" w:rsidR="00C75368" w:rsidRPr="00873237" w:rsidRDefault="00416506" w:rsidP="00C7536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CE3FE1">
        <w:rPr>
          <w:b/>
          <w:color w:val="000000"/>
          <w:sz w:val="28"/>
          <w:szCs w:val="28"/>
        </w:rPr>
        <w:t xml:space="preserve">Модуль ЦИМ УРТ </w:t>
      </w:r>
      <w:r>
        <w:rPr>
          <w:b/>
          <w:color w:val="000000"/>
          <w:sz w:val="28"/>
          <w:szCs w:val="28"/>
        </w:rPr>
        <w:t>«</w:t>
      </w:r>
      <w:r w:rsidRPr="00CE3FE1">
        <w:rPr>
          <w:b/>
          <w:color w:val="000000"/>
          <w:sz w:val="28"/>
          <w:szCs w:val="28"/>
        </w:rPr>
        <w:t>PLUTONE</w:t>
      </w:r>
      <w:r>
        <w:rPr>
          <w:b/>
          <w:color w:val="000000"/>
          <w:sz w:val="28"/>
          <w:szCs w:val="28"/>
        </w:rPr>
        <w:t>»</w:t>
      </w:r>
    </w:p>
    <w:p w14:paraId="29022F1E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D65B41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779FC8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51"/>
        <w:gridCol w:w="5539"/>
      </w:tblGrid>
      <w:tr w:rsidR="00583A6B" w:rsidRPr="00E966FE" w14:paraId="62A8FBB8" w14:textId="77777777" w:rsidTr="00D31C25">
        <w:tc>
          <w:tcPr>
            <w:tcW w:w="3851" w:type="dxa"/>
          </w:tcPr>
          <w:p w14:paraId="4539AD53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Название регистрируемой программы:</w:t>
            </w:r>
          </w:p>
          <w:p w14:paraId="50BB11AF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33A239D2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7190FF8F" w14:textId="4A215167" w:rsidR="00583A6B" w:rsidRPr="00E966FE" w:rsidRDefault="00416506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6506">
              <w:rPr>
                <w:sz w:val="28"/>
                <w:szCs w:val="28"/>
              </w:rPr>
              <w:t>Модуль ЦИМ УРТ «PLUTONE»</w:t>
            </w:r>
          </w:p>
        </w:tc>
      </w:tr>
      <w:tr w:rsidR="00583A6B" w:rsidRPr="00E966FE" w14:paraId="2E3DB549" w14:textId="77777777" w:rsidTr="00D31C25">
        <w:tc>
          <w:tcPr>
            <w:tcW w:w="3851" w:type="dxa"/>
          </w:tcPr>
          <w:p w14:paraId="07CDBBE8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Правообладатель:</w:t>
            </w:r>
          </w:p>
        </w:tc>
        <w:tc>
          <w:tcPr>
            <w:tcW w:w="5539" w:type="dxa"/>
          </w:tcPr>
          <w:p w14:paraId="7AAE62A2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6FE">
              <w:rPr>
                <w:sz w:val="28"/>
                <w:szCs w:val="28"/>
              </w:rPr>
              <w:t>ООО «Институт территориального планирования «Град»</w:t>
            </w:r>
          </w:p>
          <w:p w14:paraId="0F0AD944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3A6B" w:rsidRPr="00E966FE" w14:paraId="13777EF5" w14:textId="77777777" w:rsidTr="00D31C25">
        <w:tc>
          <w:tcPr>
            <w:tcW w:w="3851" w:type="dxa"/>
          </w:tcPr>
          <w:p w14:paraId="1060721C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Авторы:</w:t>
            </w:r>
          </w:p>
        </w:tc>
        <w:tc>
          <w:tcPr>
            <w:tcW w:w="5539" w:type="dxa"/>
          </w:tcPr>
          <w:p w14:paraId="63A14868" w14:textId="77777777" w:rsidR="00583A6B" w:rsidRDefault="00C75368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B9">
              <w:rPr>
                <w:sz w:val="28"/>
                <w:szCs w:val="28"/>
              </w:rPr>
              <w:t xml:space="preserve">Зенков Александр Александрович, </w:t>
            </w:r>
            <w:r>
              <w:rPr>
                <w:sz w:val="28"/>
                <w:szCs w:val="28"/>
              </w:rPr>
              <w:t>Омельянчук Дмитрий Александрович, Барынькин Вячеслав Александрович</w:t>
            </w:r>
            <w:r w:rsidR="00416506">
              <w:rPr>
                <w:sz w:val="28"/>
                <w:szCs w:val="28"/>
              </w:rPr>
              <w:t>,</w:t>
            </w:r>
          </w:p>
          <w:p w14:paraId="5F0665AD" w14:textId="3D639F0A" w:rsidR="00416506" w:rsidRPr="00E966FE" w:rsidRDefault="00416506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Пасынков Денис Андреевич</w:t>
            </w:r>
          </w:p>
        </w:tc>
      </w:tr>
      <w:tr w:rsidR="00583A6B" w:rsidRPr="00E966FE" w14:paraId="32FE75B5" w14:textId="77777777" w:rsidTr="00D31C25">
        <w:tc>
          <w:tcPr>
            <w:tcW w:w="3851" w:type="dxa"/>
          </w:tcPr>
          <w:p w14:paraId="6A4E4010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56FC9574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3A6B" w:rsidRPr="00E966FE" w14:paraId="63754AAE" w14:textId="77777777" w:rsidTr="00D31C25">
        <w:tc>
          <w:tcPr>
            <w:tcW w:w="3851" w:type="dxa"/>
          </w:tcPr>
          <w:p w14:paraId="66F6702D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Техническая поддержка:</w:t>
            </w:r>
          </w:p>
        </w:tc>
        <w:tc>
          <w:tcPr>
            <w:tcW w:w="5539" w:type="dxa"/>
          </w:tcPr>
          <w:p w14:paraId="5E0E412E" w14:textId="77777777" w:rsidR="00C75368" w:rsidRDefault="00C75368" w:rsidP="00C753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8 800 505 7376</w:t>
            </w:r>
          </w:p>
          <w:p w14:paraId="63E775B3" w14:textId="77777777" w:rsidR="00C75368" w:rsidRPr="00044FCB" w:rsidRDefault="00C75368" w:rsidP="00C753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support@itpgrad.ru</w:t>
            </w:r>
          </w:p>
          <w:p w14:paraId="72E55831" w14:textId="419B34C3" w:rsidR="00583A6B" w:rsidRPr="00E966FE" w:rsidRDefault="00C75368" w:rsidP="00C753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41F">
              <w:rPr>
                <w:color w:val="000000" w:themeColor="text1"/>
                <w:sz w:val="28"/>
                <w:szCs w:val="28"/>
              </w:rPr>
              <w:t>9:00 – 18:00 (GMT +6)</w:t>
            </w:r>
          </w:p>
        </w:tc>
      </w:tr>
    </w:tbl>
    <w:p w14:paraId="4AB88A5D" w14:textId="77777777" w:rsidR="00A10C4B" w:rsidRPr="006B281B" w:rsidRDefault="00A10C4B" w:rsidP="00A10C4B">
      <w:pPr>
        <w:ind w:left="3119"/>
      </w:pPr>
    </w:p>
    <w:p w14:paraId="24A0E4F5" w14:textId="77777777" w:rsidR="00A10C4B" w:rsidRPr="006B281B" w:rsidRDefault="00A10C4B" w:rsidP="00A10C4B">
      <w:pPr>
        <w:ind w:left="3119"/>
      </w:pPr>
    </w:p>
    <w:p w14:paraId="4B7C564E" w14:textId="77777777" w:rsidR="00A10C4B" w:rsidRPr="006B281B" w:rsidRDefault="00A10C4B" w:rsidP="00A10C4B">
      <w:pPr>
        <w:suppressAutoHyphens/>
        <w:ind w:left="3119"/>
        <w:rPr>
          <w:sz w:val="28"/>
        </w:rPr>
      </w:pPr>
    </w:p>
    <w:p w14:paraId="3FA90EDD" w14:textId="59A8ACD9" w:rsidR="003818C3" w:rsidRPr="006B281B" w:rsidRDefault="003818C3" w:rsidP="003818C3">
      <w:pPr>
        <w:keepNext/>
        <w:spacing w:after="120" w:line="360" w:lineRule="auto"/>
        <w:ind w:left="432" w:hanging="432"/>
        <w:jc w:val="center"/>
        <w:rPr>
          <w:sz w:val="28"/>
        </w:rPr>
      </w:pPr>
    </w:p>
    <w:p w14:paraId="09B25E4B" w14:textId="77777777" w:rsidR="003818C3" w:rsidRPr="006B281B" w:rsidRDefault="003818C3" w:rsidP="003818C3">
      <w:pPr>
        <w:keepNext/>
        <w:spacing w:after="120" w:line="360" w:lineRule="auto"/>
        <w:ind w:left="432" w:hanging="432"/>
        <w:jc w:val="center"/>
        <w:rPr>
          <w:sz w:val="28"/>
        </w:rPr>
      </w:pPr>
    </w:p>
    <w:p w14:paraId="720AFA23" w14:textId="77777777" w:rsidR="003818C3" w:rsidRPr="006B281B" w:rsidRDefault="003818C3" w:rsidP="006B281B">
      <w:pPr>
        <w:spacing w:after="160" w:line="259" w:lineRule="auto"/>
        <w:jc w:val="both"/>
        <w:rPr>
          <w:color w:val="000000"/>
        </w:rPr>
      </w:pPr>
      <w:r w:rsidRPr="006B281B">
        <w:rPr>
          <w:color w:val="000000"/>
        </w:rPr>
        <w:br w:type="page"/>
      </w:r>
    </w:p>
    <w:p w14:paraId="1BDC5BFC" w14:textId="77777777" w:rsidR="003818C3" w:rsidRPr="006B281B" w:rsidRDefault="003818C3" w:rsidP="003818C3">
      <w:pPr>
        <w:spacing w:before="240"/>
        <w:ind w:firstLine="709"/>
        <w:rPr>
          <w:color w:val="000000"/>
        </w:rPr>
      </w:pPr>
    </w:p>
    <w:p w14:paraId="22397587" w14:textId="77777777" w:rsidR="002B3A06" w:rsidRPr="006B281B" w:rsidRDefault="009D2930" w:rsidP="002B3A06">
      <w:pPr>
        <w:rPr>
          <w:b/>
          <w:sz w:val="32"/>
        </w:rPr>
      </w:pPr>
      <w:bookmarkStart w:id="0" w:name="_Toc294799029"/>
      <w:bookmarkStart w:id="1" w:name="_Toc295478645"/>
      <w:bookmarkStart w:id="2" w:name="_Toc295479848"/>
      <w:bookmarkStart w:id="3" w:name="_Toc295812743"/>
      <w:bookmarkStart w:id="4" w:name="_Toc296085508"/>
      <w:bookmarkStart w:id="5" w:name="_Toc297016160"/>
      <w:bookmarkStart w:id="6" w:name="_Toc297303686"/>
      <w:bookmarkStart w:id="7" w:name="_Toc300762834"/>
      <w:bookmarkStart w:id="8" w:name="_Toc300849071"/>
      <w:bookmarkStart w:id="9" w:name="_Toc301195029"/>
      <w:bookmarkStart w:id="10" w:name="_Toc301195270"/>
      <w:bookmarkStart w:id="11" w:name="_Toc301195329"/>
      <w:bookmarkStart w:id="12" w:name="_Toc301281782"/>
      <w:bookmarkStart w:id="13" w:name="_Toc301368028"/>
      <w:bookmarkStart w:id="14" w:name="_Toc301368103"/>
      <w:bookmarkStart w:id="15" w:name="_Toc301445016"/>
      <w:bookmarkStart w:id="16" w:name="_Toc301445494"/>
      <w:bookmarkStart w:id="17" w:name="_Toc301450890"/>
      <w:bookmarkStart w:id="18" w:name="_Toc301795913"/>
      <w:bookmarkStart w:id="19" w:name="_Toc301875857"/>
      <w:bookmarkStart w:id="20" w:name="_Toc301875978"/>
      <w:bookmarkStart w:id="21" w:name="_Toc301876097"/>
      <w:bookmarkStart w:id="22" w:name="_Toc301881722"/>
      <w:bookmarkStart w:id="23" w:name="_Toc301881779"/>
      <w:bookmarkStart w:id="24" w:name="_Toc301884650"/>
      <w:bookmarkStart w:id="25" w:name="_Toc301959010"/>
      <w:bookmarkStart w:id="26" w:name="_Toc302027308"/>
      <w:bookmarkStart w:id="27" w:name="_Toc302116368"/>
      <w:bookmarkStart w:id="28" w:name="_Toc302116487"/>
      <w:bookmarkStart w:id="29" w:name="_Toc302379151"/>
      <w:bookmarkStart w:id="30" w:name="_Toc302720216"/>
      <w:bookmarkStart w:id="31" w:name="_Toc302746301"/>
      <w:bookmarkStart w:id="32" w:name="_Toc302989052"/>
      <w:bookmarkStart w:id="33" w:name="_Toc303065554"/>
      <w:bookmarkStart w:id="34" w:name="_Toc303066703"/>
      <w:bookmarkStart w:id="35" w:name="_Toc303324625"/>
      <w:bookmarkStart w:id="36" w:name="_Toc303603260"/>
      <w:bookmarkStart w:id="37" w:name="_Toc303614856"/>
      <w:bookmarkStart w:id="38" w:name="_Toc303672307"/>
      <w:bookmarkStart w:id="39" w:name="_Toc304304812"/>
      <w:bookmarkStart w:id="40" w:name="_Toc304372005"/>
      <w:bookmarkStart w:id="41" w:name="_Toc304454406"/>
      <w:bookmarkStart w:id="42" w:name="_Toc304455411"/>
      <w:bookmarkStart w:id="43" w:name="_Toc304467301"/>
      <w:bookmarkStart w:id="44" w:name="_Toc304544433"/>
      <w:bookmarkStart w:id="45" w:name="_Toc304550888"/>
      <w:bookmarkStart w:id="46" w:name="_Toc304552422"/>
      <w:bookmarkStart w:id="47" w:name="_Toc304971977"/>
      <w:bookmarkStart w:id="48" w:name="_Toc305073291"/>
      <w:bookmarkStart w:id="49" w:name="_Toc305074751"/>
      <w:bookmarkStart w:id="50" w:name="_Toc305140020"/>
      <w:bookmarkStart w:id="51" w:name="_Toc305140990"/>
      <w:bookmarkStart w:id="52" w:name="_Toc305142148"/>
      <w:bookmarkStart w:id="53" w:name="_Toc305148224"/>
      <w:bookmarkStart w:id="54" w:name="_Toc305148306"/>
      <w:bookmarkStart w:id="55" w:name="_Toc305415037"/>
      <w:bookmarkStart w:id="56" w:name="_Toc305415070"/>
      <w:bookmarkStart w:id="57" w:name="_Toc305507804"/>
      <w:bookmarkStart w:id="58" w:name="_Toc305687097"/>
      <w:bookmarkStart w:id="59" w:name="_Toc305689100"/>
      <w:bookmarkStart w:id="60" w:name="_Toc305768354"/>
      <w:bookmarkStart w:id="61" w:name="_Toc317603260"/>
      <w:bookmarkStart w:id="62" w:name="_Toc317608368"/>
      <w:bookmarkStart w:id="63" w:name="_Toc317616732"/>
      <w:bookmarkStart w:id="64" w:name="_Toc317954807"/>
      <w:bookmarkStart w:id="65" w:name="_Toc318119651"/>
      <w:bookmarkStart w:id="66" w:name="_Toc318121317"/>
      <w:bookmarkStart w:id="67" w:name="_Toc318202689"/>
      <w:bookmarkStart w:id="68" w:name="_Ref320110989"/>
      <w:bookmarkStart w:id="69" w:name="_Ref68786578"/>
      <w:bookmarkStart w:id="70" w:name="_Toc69906475"/>
      <w:bookmarkStart w:id="71" w:name="_Toc72330984"/>
      <w:bookmarkStart w:id="72" w:name="_Toc72334407"/>
      <w:bookmarkStart w:id="73" w:name="_Toc72767174"/>
      <w:bookmarkStart w:id="74" w:name="_Toc72933818"/>
      <w:bookmarkStart w:id="75" w:name="_Toc72941077"/>
      <w:bookmarkStart w:id="76" w:name="_Toc73006919"/>
      <w:bookmarkStart w:id="77" w:name="_Toc85110761"/>
      <w:r w:rsidRPr="006B281B">
        <w:rPr>
          <w:b/>
          <w:sz w:val="32"/>
        </w:rPr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31A6692" w14:textId="77777777" w:rsidR="00F14762" w:rsidRPr="006B281B" w:rsidRDefault="00F14762" w:rsidP="002B3A06">
      <w:pPr>
        <w:rPr>
          <w:b/>
          <w:sz w:val="32"/>
        </w:rPr>
      </w:pPr>
    </w:p>
    <w:p w14:paraId="190F9C56" w14:textId="015451ED" w:rsidR="00416506" w:rsidRDefault="009D2930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r w:rsidRPr="006B281B">
        <w:rPr>
          <w:b/>
          <w:bCs/>
          <w:kern w:val="32"/>
          <w:sz w:val="32"/>
          <w:szCs w:val="32"/>
        </w:rPr>
        <w:fldChar w:fldCharType="begin"/>
      </w:r>
      <w:r w:rsidRPr="006B281B">
        <w:rPr>
          <w:sz w:val="32"/>
        </w:rPr>
        <w:instrText xml:space="preserve"> TOC \o "1-5" \h \z \u </w:instrText>
      </w:r>
      <w:r w:rsidRPr="006B281B">
        <w:rPr>
          <w:b/>
          <w:bCs/>
          <w:kern w:val="32"/>
          <w:sz w:val="32"/>
          <w:szCs w:val="32"/>
        </w:rPr>
        <w:fldChar w:fldCharType="separate"/>
      </w:r>
      <w:hyperlink w:anchor="_Toc172799854" w:history="1">
        <w:r w:rsidR="00416506" w:rsidRPr="00C86E0D">
          <w:rPr>
            <w:rStyle w:val="a7"/>
            <w:noProof/>
          </w:rPr>
          <w:t>1.</w:t>
        </w:r>
        <w:r w:rsidR="00416506"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="00416506" w:rsidRPr="00C86E0D">
          <w:rPr>
            <w:rStyle w:val="a7"/>
            <w:noProof/>
          </w:rPr>
          <w:t>Условные обозначения и сокращения</w:t>
        </w:r>
        <w:r w:rsidR="00416506">
          <w:rPr>
            <w:noProof/>
            <w:webHidden/>
          </w:rPr>
          <w:tab/>
        </w:r>
        <w:r w:rsidR="00416506">
          <w:rPr>
            <w:noProof/>
            <w:webHidden/>
          </w:rPr>
          <w:fldChar w:fldCharType="begin"/>
        </w:r>
        <w:r w:rsidR="00416506">
          <w:rPr>
            <w:noProof/>
            <w:webHidden/>
          </w:rPr>
          <w:instrText xml:space="preserve"> PAGEREF _Toc172799854 \h </w:instrText>
        </w:r>
        <w:r w:rsidR="00416506">
          <w:rPr>
            <w:noProof/>
            <w:webHidden/>
          </w:rPr>
        </w:r>
        <w:r w:rsidR="00416506">
          <w:rPr>
            <w:noProof/>
            <w:webHidden/>
          </w:rPr>
          <w:fldChar w:fldCharType="separate"/>
        </w:r>
        <w:r w:rsidR="00416506">
          <w:rPr>
            <w:noProof/>
            <w:webHidden/>
          </w:rPr>
          <w:t>3</w:t>
        </w:r>
        <w:r w:rsidR="00416506">
          <w:rPr>
            <w:noProof/>
            <w:webHidden/>
          </w:rPr>
          <w:fldChar w:fldCharType="end"/>
        </w:r>
      </w:hyperlink>
    </w:p>
    <w:p w14:paraId="06ED4E30" w14:textId="3ED5E3A5" w:rsidR="00416506" w:rsidRDefault="00416506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55" w:history="1">
        <w:r w:rsidRPr="00C86E0D">
          <w:rPr>
            <w:rStyle w:val="a7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noProof/>
          </w:rPr>
          <w:t>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DD2ABA" w14:textId="2A6787D4" w:rsidR="00416506" w:rsidRDefault="00416506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56" w:history="1">
        <w:r w:rsidRPr="00C86E0D">
          <w:rPr>
            <w:rStyle w:val="a7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rFonts w:cs="Tahoma"/>
            <w:noProof/>
          </w:rPr>
          <w:t>Требования к квалификации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BD109D" w14:textId="0B86C763" w:rsidR="00416506" w:rsidRDefault="00416506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57" w:history="1">
        <w:r w:rsidRPr="00C86E0D">
          <w:rPr>
            <w:rStyle w:val="a7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noProof/>
          </w:rPr>
          <w:t>Описание интерфейса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333837" w14:textId="4B025A5D" w:rsidR="00416506" w:rsidRDefault="00416506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58" w:history="1">
        <w:r w:rsidRPr="00C86E0D">
          <w:rPr>
            <w:rStyle w:val="a7"/>
            <w:rFonts w:cs="Tahoma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rFonts w:cs="Tahoma"/>
            <w:noProof/>
          </w:rPr>
          <w:t>Основные элементы интерфейса стартовой страницы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008660" w14:textId="6E358348" w:rsidR="00416506" w:rsidRDefault="00416506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59" w:history="1">
        <w:r w:rsidRPr="00C86E0D">
          <w:rPr>
            <w:rStyle w:val="a7"/>
            <w:rFonts w:cs="Tahoma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rFonts w:cs="Tahoma"/>
            <w:noProof/>
          </w:rPr>
          <w:t>Основные элементы интерфейса страницы результатов классификации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2FD608" w14:textId="0E48A1B6" w:rsidR="00416506" w:rsidRDefault="00416506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2799860" w:history="1">
        <w:r w:rsidRPr="00C86E0D">
          <w:rPr>
            <w:rStyle w:val="a7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C86E0D">
          <w:rPr>
            <w:rStyle w:val="a7"/>
            <w:noProof/>
          </w:rPr>
          <w:t>Экспорт результатов классификации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_Toc172799860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CABD19" w14:textId="7832E3D8" w:rsidR="00A10C4B" w:rsidRPr="006B281B" w:rsidRDefault="009D2930" w:rsidP="002B3A06">
      <w:r w:rsidRPr="006B281B">
        <w:fldChar w:fldCharType="end"/>
      </w:r>
    </w:p>
    <w:p w14:paraId="4BC536AE" w14:textId="77777777" w:rsidR="00A10C4B" w:rsidRPr="006B281B" w:rsidRDefault="00A10C4B" w:rsidP="00555BD3">
      <w:pPr>
        <w:jc w:val="both"/>
      </w:pPr>
    </w:p>
    <w:p w14:paraId="67CF9FCE" w14:textId="77777777" w:rsidR="00A10C4B" w:rsidRPr="006B281B" w:rsidRDefault="00A10C4B" w:rsidP="00555BD3">
      <w:pPr>
        <w:jc w:val="both"/>
      </w:pPr>
    </w:p>
    <w:p w14:paraId="23327F93" w14:textId="1F2C79AB" w:rsidR="00DB0EFF" w:rsidRPr="006B281B" w:rsidRDefault="00DB0EFF"/>
    <w:p w14:paraId="08446287" w14:textId="6D61F0C4" w:rsidR="00DB0EFF" w:rsidRPr="006B281B" w:rsidRDefault="00DB0EFF" w:rsidP="00DB0EFF">
      <w:pPr>
        <w:tabs>
          <w:tab w:val="left" w:pos="5565"/>
        </w:tabs>
      </w:pPr>
      <w:r w:rsidRPr="006B281B">
        <w:tab/>
      </w:r>
    </w:p>
    <w:p w14:paraId="6F5CA02B" w14:textId="615E7F38" w:rsidR="00A10C4B" w:rsidRPr="006B281B" w:rsidRDefault="00A10C4B" w:rsidP="00DB0EFF">
      <w:pPr>
        <w:tabs>
          <w:tab w:val="left" w:pos="5565"/>
        </w:tabs>
        <w:sectPr w:rsidR="00A10C4B" w:rsidRPr="006B281B" w:rsidSect="006D498E">
          <w:headerReference w:type="default" r:id="rId8"/>
          <w:footerReference w:type="default" r:id="rId9"/>
          <w:footerReference w:type="firs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3C88950A" w14:textId="77777777" w:rsidR="009B244F" w:rsidRPr="006B281B" w:rsidRDefault="009B244F" w:rsidP="009B244F">
      <w:pPr>
        <w:pStyle w:val="1"/>
      </w:pPr>
      <w:bookmarkStart w:id="78" w:name="_Toc436668488"/>
      <w:bookmarkStart w:id="79" w:name="_Toc271718987"/>
      <w:bookmarkStart w:id="80" w:name="_Toc279665527"/>
      <w:bookmarkStart w:id="81" w:name="_Toc355777482"/>
      <w:bookmarkStart w:id="82" w:name="_Toc363202469"/>
      <w:bookmarkStart w:id="83" w:name="_Toc172799854"/>
      <w:r w:rsidRPr="006B281B">
        <w:lastRenderedPageBreak/>
        <w:t>Условные обозначения и сокращения</w:t>
      </w:r>
      <w:bookmarkEnd w:id="83"/>
    </w:p>
    <w:p w14:paraId="5ECA77C6" w14:textId="77777777" w:rsidR="009B244F" w:rsidRDefault="009B244F" w:rsidP="009B244F">
      <w:pPr>
        <w:pStyle w:val="af2"/>
        <w:spacing w:before="240"/>
        <w:jc w:val="left"/>
        <w:rPr>
          <w:color w:val="auto"/>
          <w:szCs w:val="24"/>
        </w:rPr>
      </w:pPr>
      <w:r w:rsidRPr="006B281B">
        <w:rPr>
          <w:color w:val="auto"/>
          <w:szCs w:val="24"/>
        </w:rPr>
        <w:t xml:space="preserve">Таблица </w:t>
      </w:r>
      <w:r w:rsidRPr="006B281B">
        <w:rPr>
          <w:color w:val="auto"/>
          <w:szCs w:val="24"/>
        </w:rPr>
        <w:fldChar w:fldCharType="begin"/>
      </w:r>
      <w:r w:rsidRPr="006B281B">
        <w:rPr>
          <w:color w:val="auto"/>
          <w:szCs w:val="24"/>
        </w:rPr>
        <w:instrText xml:space="preserve"> SEQ Таблица \* ARABIC </w:instrText>
      </w:r>
      <w:r w:rsidRPr="006B281B">
        <w:rPr>
          <w:color w:val="auto"/>
          <w:szCs w:val="24"/>
        </w:rPr>
        <w:fldChar w:fldCharType="separate"/>
      </w:r>
      <w:r>
        <w:rPr>
          <w:noProof/>
          <w:color w:val="auto"/>
          <w:szCs w:val="24"/>
        </w:rPr>
        <w:t>1</w:t>
      </w:r>
      <w:r w:rsidRPr="006B281B">
        <w:rPr>
          <w:color w:val="auto"/>
          <w:szCs w:val="24"/>
        </w:rPr>
        <w:fldChar w:fldCharType="end"/>
      </w:r>
      <w:r w:rsidRPr="006B281B">
        <w:rPr>
          <w:color w:val="auto"/>
          <w:szCs w:val="24"/>
        </w:rPr>
        <w:t xml:space="preserve"> – Перечень используемых условных обозначений и сокращений</w:t>
      </w:r>
    </w:p>
    <w:p w14:paraId="1861CA4A" w14:textId="77777777" w:rsidR="009B244F" w:rsidRPr="00D540B3" w:rsidRDefault="009B244F" w:rsidP="009B244F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181"/>
      </w:tblGrid>
      <w:tr w:rsidR="009B244F" w:rsidRPr="006B281B" w14:paraId="6FEAB132" w14:textId="77777777" w:rsidTr="00F6329B">
        <w:trPr>
          <w:trHeight w:val="585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A9A26D0" w14:textId="77777777" w:rsidR="009B244F" w:rsidRPr="006B281B" w:rsidRDefault="009B244F" w:rsidP="00F6329B">
            <w:pPr>
              <w:spacing w:line="360" w:lineRule="auto"/>
              <w:jc w:val="center"/>
              <w:rPr>
                <w:lang w:eastAsia="en-US"/>
              </w:rPr>
            </w:pPr>
            <w:r w:rsidRPr="006B281B">
              <w:rPr>
                <w:lang w:eastAsia="en-US"/>
              </w:rPr>
              <w:t>Условное сокращение</w:t>
            </w:r>
          </w:p>
        </w:tc>
        <w:tc>
          <w:tcPr>
            <w:tcW w:w="6181" w:type="dxa"/>
            <w:shd w:val="clear" w:color="auto" w:fill="DEEAF6" w:themeFill="accent1" w:themeFillTint="33"/>
            <w:vAlign w:val="center"/>
          </w:tcPr>
          <w:p w14:paraId="06CFE0AB" w14:textId="77777777" w:rsidR="009B244F" w:rsidRPr="006B281B" w:rsidRDefault="009B244F" w:rsidP="00F6329B">
            <w:pPr>
              <w:spacing w:line="360" w:lineRule="auto"/>
              <w:jc w:val="center"/>
              <w:rPr>
                <w:lang w:eastAsia="en-US"/>
              </w:rPr>
            </w:pPr>
            <w:r w:rsidRPr="006B281B">
              <w:rPr>
                <w:lang w:eastAsia="en-US"/>
              </w:rPr>
              <w:t>Пояснение</w:t>
            </w:r>
          </w:p>
        </w:tc>
      </w:tr>
      <w:tr w:rsidR="009B244F" w:rsidRPr="006B281B" w14:paraId="2BA8FED8" w14:textId="77777777" w:rsidTr="00F6329B">
        <w:trPr>
          <w:jc w:val="center"/>
        </w:trPr>
        <w:tc>
          <w:tcPr>
            <w:tcW w:w="3114" w:type="dxa"/>
            <w:vAlign w:val="center"/>
          </w:tcPr>
          <w:p w14:paraId="199CCA65" w14:textId="77777777" w:rsidR="009B244F" w:rsidRPr="006B281B" w:rsidRDefault="009B244F" w:rsidP="00F6329B">
            <w:pPr>
              <w:spacing w:line="360" w:lineRule="auto"/>
              <w:jc w:val="center"/>
              <w:rPr>
                <w:lang w:val="en-US"/>
              </w:rPr>
            </w:pPr>
            <w:r w:rsidRPr="006B281B">
              <w:rPr>
                <w:lang w:val="en-US"/>
              </w:rPr>
              <w:t>XML</w:t>
            </w:r>
          </w:p>
        </w:tc>
        <w:tc>
          <w:tcPr>
            <w:tcW w:w="6181" w:type="dxa"/>
            <w:vAlign w:val="center"/>
          </w:tcPr>
          <w:p w14:paraId="2F0D48A7" w14:textId="77777777" w:rsidR="009B244F" w:rsidRPr="006B281B" w:rsidRDefault="009B244F" w:rsidP="00F6329B">
            <w:pPr>
              <w:spacing w:line="360" w:lineRule="auto"/>
            </w:pPr>
            <w:proofErr w:type="spellStart"/>
            <w:r w:rsidRPr="006B281B">
              <w:rPr>
                <w:lang w:val="en-US"/>
              </w:rPr>
              <w:t>eXtensible</w:t>
            </w:r>
            <w:proofErr w:type="spellEnd"/>
            <w:r w:rsidRPr="006B281B">
              <w:t xml:space="preserve"> </w:t>
            </w:r>
            <w:r w:rsidRPr="006B281B">
              <w:rPr>
                <w:lang w:val="en-US"/>
              </w:rPr>
              <w:t>Markup</w:t>
            </w:r>
            <w:r w:rsidRPr="006B281B">
              <w:t xml:space="preserve"> </w:t>
            </w:r>
            <w:r w:rsidRPr="006B281B">
              <w:rPr>
                <w:lang w:val="en-US"/>
              </w:rPr>
              <w:t>Language</w:t>
            </w:r>
            <w:r w:rsidRPr="006B281B">
              <w:t>, формат файлов для хранения и передачи информации в удобном для человека и компьютера виде</w:t>
            </w:r>
          </w:p>
        </w:tc>
      </w:tr>
      <w:tr w:rsidR="009B244F" w:rsidRPr="006B281B" w14:paraId="30D18BFC" w14:textId="77777777" w:rsidTr="00F6329B">
        <w:trPr>
          <w:jc w:val="center"/>
        </w:trPr>
        <w:tc>
          <w:tcPr>
            <w:tcW w:w="3114" w:type="dxa"/>
            <w:vAlign w:val="center"/>
          </w:tcPr>
          <w:p w14:paraId="0D456596" w14:textId="77777777" w:rsidR="009B244F" w:rsidRPr="00A25CBB" w:rsidRDefault="009B244F" w:rsidP="00F6329B">
            <w:pPr>
              <w:spacing w:line="360" w:lineRule="auto"/>
              <w:jc w:val="center"/>
            </w:pPr>
            <w:r>
              <w:t>КПТ</w:t>
            </w:r>
          </w:p>
        </w:tc>
        <w:tc>
          <w:tcPr>
            <w:tcW w:w="6181" w:type="dxa"/>
            <w:vAlign w:val="center"/>
          </w:tcPr>
          <w:p w14:paraId="3A56D90D" w14:textId="77777777" w:rsidR="009B244F" w:rsidRPr="00A25CBB" w:rsidRDefault="009B244F" w:rsidP="00F6329B">
            <w:pPr>
              <w:spacing w:line="360" w:lineRule="auto"/>
            </w:pPr>
            <w:r>
              <w:t>Кадастровый план территории</w:t>
            </w:r>
          </w:p>
        </w:tc>
      </w:tr>
      <w:tr w:rsidR="009B244F" w:rsidRPr="006B281B" w14:paraId="4453A917" w14:textId="77777777" w:rsidTr="00F6329B">
        <w:trPr>
          <w:jc w:val="center"/>
        </w:trPr>
        <w:tc>
          <w:tcPr>
            <w:tcW w:w="3114" w:type="dxa"/>
            <w:vAlign w:val="center"/>
          </w:tcPr>
          <w:p w14:paraId="71F4083A" w14:textId="77777777" w:rsidR="009B244F" w:rsidRPr="006B281B" w:rsidRDefault="009B244F" w:rsidP="00F6329B">
            <w:pPr>
              <w:spacing w:line="360" w:lineRule="auto"/>
              <w:jc w:val="center"/>
            </w:pPr>
            <w:r w:rsidRPr="006B281B">
              <w:rPr>
                <w:bCs/>
                <w:kern w:val="32"/>
              </w:rPr>
              <w:t>ВРИ</w:t>
            </w:r>
          </w:p>
        </w:tc>
        <w:tc>
          <w:tcPr>
            <w:tcW w:w="6181" w:type="dxa"/>
            <w:vAlign w:val="center"/>
          </w:tcPr>
          <w:p w14:paraId="39EC966D" w14:textId="77777777" w:rsidR="009B244F" w:rsidRPr="006B281B" w:rsidRDefault="009B244F" w:rsidP="00F6329B">
            <w:pPr>
              <w:spacing w:line="360" w:lineRule="auto"/>
            </w:pPr>
            <w:r w:rsidRPr="006B281B">
              <w:t>Виды разрешенного использования</w:t>
            </w:r>
          </w:p>
        </w:tc>
      </w:tr>
      <w:tr w:rsidR="009B244F" w:rsidRPr="006B281B" w14:paraId="7F54F306" w14:textId="77777777" w:rsidTr="00F6329B">
        <w:trPr>
          <w:jc w:val="center"/>
        </w:trPr>
        <w:tc>
          <w:tcPr>
            <w:tcW w:w="3114" w:type="dxa"/>
            <w:vAlign w:val="center"/>
          </w:tcPr>
          <w:p w14:paraId="588ABADC" w14:textId="77777777" w:rsidR="009B244F" w:rsidRPr="006B281B" w:rsidRDefault="009B244F" w:rsidP="00F6329B">
            <w:pPr>
              <w:spacing w:line="360" w:lineRule="auto"/>
              <w:jc w:val="center"/>
            </w:pPr>
            <w:r w:rsidRPr="006B281B">
              <w:t>ЗУ</w:t>
            </w:r>
          </w:p>
        </w:tc>
        <w:tc>
          <w:tcPr>
            <w:tcW w:w="6181" w:type="dxa"/>
            <w:vAlign w:val="center"/>
          </w:tcPr>
          <w:p w14:paraId="5D2F6C27" w14:textId="77777777" w:rsidR="009B244F" w:rsidRPr="006B281B" w:rsidRDefault="009B244F" w:rsidP="00F6329B">
            <w:pPr>
              <w:spacing w:line="360" w:lineRule="auto"/>
            </w:pPr>
            <w:r w:rsidRPr="006B281B">
              <w:t>Земельный участок</w:t>
            </w:r>
          </w:p>
        </w:tc>
      </w:tr>
      <w:tr w:rsidR="009B244F" w:rsidRPr="006B281B" w14:paraId="4D694F2B" w14:textId="77777777" w:rsidTr="00F6329B">
        <w:trPr>
          <w:jc w:val="center"/>
        </w:trPr>
        <w:tc>
          <w:tcPr>
            <w:tcW w:w="3114" w:type="dxa"/>
            <w:vAlign w:val="center"/>
          </w:tcPr>
          <w:p w14:paraId="78FC2BBB" w14:textId="77777777" w:rsidR="009B244F" w:rsidRPr="006B281B" w:rsidRDefault="009B244F" w:rsidP="00F6329B">
            <w:pPr>
              <w:spacing w:line="360" w:lineRule="auto"/>
              <w:jc w:val="center"/>
            </w:pPr>
            <w:r w:rsidRPr="006B281B">
              <w:t>ПО</w:t>
            </w:r>
          </w:p>
        </w:tc>
        <w:tc>
          <w:tcPr>
            <w:tcW w:w="6181" w:type="dxa"/>
            <w:vAlign w:val="center"/>
          </w:tcPr>
          <w:p w14:paraId="7D269D31" w14:textId="77777777" w:rsidR="009B244F" w:rsidRPr="006B281B" w:rsidRDefault="009B244F" w:rsidP="00F6329B">
            <w:pPr>
              <w:spacing w:line="360" w:lineRule="auto"/>
            </w:pPr>
            <w:r w:rsidRPr="006B281B">
              <w:t>Программное обеспечение</w:t>
            </w:r>
          </w:p>
        </w:tc>
      </w:tr>
      <w:tr w:rsidR="00416506" w:rsidRPr="006B281B" w14:paraId="58801C3D" w14:textId="77777777" w:rsidTr="00F6329B">
        <w:trPr>
          <w:jc w:val="center"/>
        </w:trPr>
        <w:tc>
          <w:tcPr>
            <w:tcW w:w="3114" w:type="dxa"/>
            <w:vAlign w:val="center"/>
          </w:tcPr>
          <w:p w14:paraId="16159EEE" w14:textId="6E3F63F7" w:rsidR="00416506" w:rsidRPr="006B281B" w:rsidRDefault="00416506" w:rsidP="00F6329B">
            <w:pPr>
              <w:spacing w:line="360" w:lineRule="auto"/>
              <w:jc w:val="center"/>
            </w:pPr>
            <w:r>
              <w:rPr>
                <w:bCs/>
                <w:lang w:eastAsia="en-US"/>
              </w:rPr>
              <w:t xml:space="preserve">Модуль, </w:t>
            </w:r>
            <w:r>
              <w:rPr>
                <w:bCs/>
                <w:lang w:val="en-US" w:eastAsia="en-US"/>
              </w:rPr>
              <w:t>PLUTONE</w:t>
            </w:r>
          </w:p>
        </w:tc>
        <w:tc>
          <w:tcPr>
            <w:tcW w:w="6181" w:type="dxa"/>
            <w:vAlign w:val="center"/>
          </w:tcPr>
          <w:p w14:paraId="567EC609" w14:textId="46AEF056" w:rsidR="00416506" w:rsidRPr="006B281B" w:rsidRDefault="00416506" w:rsidP="00F6329B">
            <w:pPr>
              <w:spacing w:line="360" w:lineRule="auto"/>
            </w:pPr>
            <w:r w:rsidRPr="00416506">
              <w:t>Модуль ЦИМ УРТ «PLUTONE»</w:t>
            </w:r>
          </w:p>
        </w:tc>
      </w:tr>
    </w:tbl>
    <w:p w14:paraId="5C0F13E3" w14:textId="77777777" w:rsidR="009B244F" w:rsidRPr="006B281B" w:rsidRDefault="009B244F" w:rsidP="009B244F">
      <w:pPr>
        <w:rPr>
          <w:lang w:eastAsia="en-US"/>
        </w:rPr>
      </w:pPr>
    </w:p>
    <w:p w14:paraId="497AE18D" w14:textId="77777777" w:rsidR="009B244F" w:rsidRPr="006B281B" w:rsidRDefault="009B244F" w:rsidP="009B244F">
      <w:pPr>
        <w:rPr>
          <w:lang w:eastAsia="en-US"/>
        </w:rPr>
      </w:pPr>
    </w:p>
    <w:p w14:paraId="0A2BC241" w14:textId="77777777" w:rsidR="009B244F" w:rsidRPr="006B281B" w:rsidRDefault="009B244F" w:rsidP="009B244F">
      <w:pPr>
        <w:rPr>
          <w:lang w:eastAsia="en-US"/>
        </w:rPr>
      </w:pPr>
    </w:p>
    <w:p w14:paraId="4BC7FDE5" w14:textId="77777777" w:rsidR="009B244F" w:rsidRPr="006B281B" w:rsidRDefault="009B244F" w:rsidP="009B244F">
      <w:pPr>
        <w:rPr>
          <w:lang w:eastAsia="en-US"/>
        </w:rPr>
        <w:sectPr w:rsidR="009B244F" w:rsidRPr="006B281B" w:rsidSect="00A10C4B"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B527D3" w14:textId="77777777" w:rsidR="002A5378" w:rsidRPr="006B281B" w:rsidRDefault="002A5378" w:rsidP="002A5378">
      <w:pPr>
        <w:pStyle w:val="1"/>
      </w:pPr>
      <w:bookmarkStart w:id="84" w:name="_Toc172799855"/>
      <w:r w:rsidRPr="006B281B">
        <w:lastRenderedPageBreak/>
        <w:t>Назначение программ</w:t>
      </w:r>
      <w:r w:rsidR="00FE248F" w:rsidRPr="006B281B">
        <w:t>ы</w:t>
      </w:r>
      <w:bookmarkEnd w:id="84"/>
    </w:p>
    <w:p w14:paraId="568E36C1" w14:textId="1C5EE069" w:rsidR="006A5144" w:rsidRDefault="00416506" w:rsidP="00EB55F4">
      <w:pPr>
        <w:pStyle w:val="af4"/>
        <w:tabs>
          <w:tab w:val="left" w:pos="851"/>
        </w:tabs>
        <w:rPr>
          <w:lang w:val="ru-RU"/>
        </w:rPr>
      </w:pPr>
      <w:r w:rsidRPr="00416506">
        <w:rPr>
          <w:lang w:val="ru-RU"/>
        </w:rPr>
        <w:t>Модуль ЦИМ УРТ «PLUTONE»</w:t>
      </w:r>
      <w:r w:rsidR="006A5144" w:rsidRPr="006A5144">
        <w:rPr>
          <w:lang w:val="ru-RU"/>
        </w:rPr>
        <w:t xml:space="preserve"> выполняет анализ и классификацию видов разрешенного использования земельных участков с использованием нейросети, машинного обучения и методов лингвистического анализа. Результатами анализа являются земельные участки, виды разрешенного использования которых классифицированы в соответствии с приказом №П/0412 Росреестра. </w:t>
      </w:r>
    </w:p>
    <w:p w14:paraId="3D2870B0" w14:textId="0187ECA5" w:rsidR="006A5144" w:rsidRDefault="006A5144" w:rsidP="00EB55F4">
      <w:pPr>
        <w:pStyle w:val="af4"/>
        <w:tabs>
          <w:tab w:val="left" w:pos="851"/>
        </w:tabs>
        <w:rPr>
          <w:lang w:val="ru-RU"/>
        </w:rPr>
      </w:pPr>
      <w:r w:rsidRPr="006A5144">
        <w:rPr>
          <w:lang w:val="ru-RU"/>
        </w:rPr>
        <w:t>Земельные участки, ВРИ которых приведены к единому классификатору, могут быть использованы в различных сценариях автоматизации градостроительного проектирования, сокращения административных процедур, а также для принятия управленческих решений.</w:t>
      </w:r>
    </w:p>
    <w:p w14:paraId="5728513B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</w:rPr>
      </w:pPr>
    </w:p>
    <w:p w14:paraId="55220776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</w:rPr>
      </w:pPr>
    </w:p>
    <w:p w14:paraId="04D8CB49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  <w:lang w:val="ru-RU"/>
        </w:rPr>
        <w:sectPr w:rsidR="008F55D4" w:rsidRPr="006B281B" w:rsidSect="00A10C4B"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95CCA5" w14:textId="77777777" w:rsidR="00F557E0" w:rsidRPr="007E20D8" w:rsidRDefault="00F557E0" w:rsidP="00F557E0">
      <w:pPr>
        <w:pStyle w:val="1"/>
        <w:tabs>
          <w:tab w:val="left" w:pos="567"/>
        </w:tabs>
        <w:spacing w:line="360" w:lineRule="auto"/>
        <w:ind w:left="0" w:firstLine="0"/>
        <w:rPr>
          <w:rFonts w:cs="Tahoma"/>
        </w:rPr>
      </w:pPr>
      <w:bookmarkStart w:id="85" w:name="_Toc88655537"/>
      <w:bookmarkStart w:id="86" w:name="_Toc135845126"/>
      <w:bookmarkStart w:id="87" w:name="_Toc140080872"/>
      <w:bookmarkStart w:id="88" w:name="_Toc140144720"/>
      <w:bookmarkStart w:id="89" w:name="_Toc172799856"/>
      <w:bookmarkEnd w:id="78"/>
      <w:r w:rsidRPr="007E20D8">
        <w:rPr>
          <w:rFonts w:cs="Tahoma"/>
        </w:rPr>
        <w:lastRenderedPageBreak/>
        <w:t>Требования к квалификации пользователей</w:t>
      </w:r>
      <w:bookmarkEnd w:id="85"/>
      <w:bookmarkEnd w:id="86"/>
      <w:bookmarkEnd w:id="87"/>
      <w:bookmarkEnd w:id="88"/>
      <w:bookmarkEnd w:id="89"/>
    </w:p>
    <w:p w14:paraId="378525E3" w14:textId="4E3DD410" w:rsidR="00F557E0" w:rsidRPr="007E20D8" w:rsidRDefault="00F557E0" w:rsidP="00F557E0">
      <w:pPr>
        <w:pStyle w:val="af4"/>
        <w:tabs>
          <w:tab w:val="left" w:pos="851"/>
        </w:tabs>
        <w:ind w:firstLine="567"/>
        <w:rPr>
          <w:rFonts w:cs="Tahoma"/>
          <w:lang w:val="ru-RU"/>
        </w:rPr>
      </w:pPr>
      <w:r w:rsidRPr="007E20D8">
        <w:rPr>
          <w:rFonts w:cs="Tahoma"/>
          <w:lang w:val="ru-RU"/>
        </w:rPr>
        <w:t xml:space="preserve">Работа с </w:t>
      </w:r>
      <w:r w:rsidR="00416506">
        <w:rPr>
          <w:rFonts w:cs="Tahoma"/>
          <w:lang w:val="ru-RU"/>
        </w:rPr>
        <w:t>модулем</w:t>
      </w:r>
      <w:r>
        <w:rPr>
          <w:rFonts w:cs="Tahoma"/>
          <w:lang w:val="ru-RU"/>
        </w:rPr>
        <w:t xml:space="preserve"> </w:t>
      </w:r>
      <w:r w:rsidRPr="00F557E0">
        <w:rPr>
          <w:rFonts w:cs="Tahoma"/>
          <w:lang w:val="ru-RU"/>
        </w:rPr>
        <w:t>для классификации видов разрешенного использования земельных участков с использованием искусственного интеллекта «PLUTONE»</w:t>
      </w:r>
      <w:r w:rsidRPr="007E20D8">
        <w:rPr>
          <w:rFonts w:cs="Tahoma"/>
          <w:lang w:val="ru-RU"/>
        </w:rPr>
        <w:t xml:space="preserve"> не предъявляет к квалификации пользователя требования, отличные от требований к пользователям современных офисных программ. </w:t>
      </w:r>
    </w:p>
    <w:p w14:paraId="0A0B3E99" w14:textId="77777777" w:rsidR="00F557E0" w:rsidRPr="007E20D8" w:rsidRDefault="00F557E0" w:rsidP="00F557E0">
      <w:pPr>
        <w:pStyle w:val="af4"/>
        <w:tabs>
          <w:tab w:val="left" w:pos="851"/>
        </w:tabs>
        <w:ind w:firstLine="567"/>
        <w:rPr>
          <w:rFonts w:cs="Tahoma"/>
          <w:lang w:val="ru-RU"/>
        </w:rPr>
      </w:pPr>
      <w:r w:rsidRPr="007E20D8">
        <w:rPr>
          <w:rFonts w:cs="Tahoma"/>
          <w:lang w:val="ru-RU"/>
        </w:rPr>
        <w:t>Предполагается, что пользователь уже имеет навыки работы на компьютере и ознакомлен с Приказом Федеральной служба государственной регистрации, кадастра и картографии от 10.11.2020 года №П/0412 «Об утверждении классификатора видов разрешенного использования земельных участков», а также Приказом Министерства строительства и жилищно-коммунального хозяйства РФ от 06.08.2020 года №433/</w:t>
      </w:r>
      <w:proofErr w:type="spellStart"/>
      <w:r w:rsidRPr="007E20D8">
        <w:rPr>
          <w:rFonts w:cs="Tahoma"/>
          <w:lang w:val="ru-RU"/>
        </w:rPr>
        <w:t>пр</w:t>
      </w:r>
      <w:proofErr w:type="spellEnd"/>
      <w:r w:rsidRPr="007E20D8">
        <w:rPr>
          <w:rFonts w:cs="Tahoma"/>
          <w:lang w:val="ru-RU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60DC5CBE" w14:textId="17D8FDCE" w:rsidR="00725E1A" w:rsidRDefault="00725E1A" w:rsidP="0084367C">
      <w:pPr>
        <w:ind w:left="360"/>
        <w:jc w:val="both"/>
      </w:pPr>
    </w:p>
    <w:p w14:paraId="328E4623" w14:textId="77777777" w:rsidR="008D64CB" w:rsidRDefault="008D64CB" w:rsidP="0084367C">
      <w:pPr>
        <w:ind w:left="360"/>
        <w:jc w:val="both"/>
      </w:pPr>
    </w:p>
    <w:p w14:paraId="38E15662" w14:textId="77777777" w:rsidR="008D64CB" w:rsidRPr="006B281B" w:rsidRDefault="008D64CB" w:rsidP="0084367C">
      <w:pPr>
        <w:ind w:left="360"/>
        <w:jc w:val="both"/>
        <w:sectPr w:rsidR="008D64CB" w:rsidRPr="006B281B" w:rsidSect="00A10C4B"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8470F8" w14:textId="090E531E" w:rsidR="00DA642A" w:rsidRPr="006B281B" w:rsidRDefault="009B244F" w:rsidP="00B91B77">
      <w:pPr>
        <w:pStyle w:val="1"/>
      </w:pPr>
      <w:bookmarkStart w:id="90" w:name="_Toc172799857"/>
      <w:bookmarkEnd w:id="79"/>
      <w:bookmarkEnd w:id="80"/>
      <w:bookmarkEnd w:id="81"/>
      <w:bookmarkEnd w:id="82"/>
      <w:r>
        <w:lastRenderedPageBreak/>
        <w:t>Описание интерфейса</w:t>
      </w:r>
      <w:bookmarkEnd w:id="90"/>
    </w:p>
    <w:p w14:paraId="6995D7AB" w14:textId="1FCDE6F8" w:rsidR="009B244F" w:rsidRPr="007E20D8" w:rsidRDefault="009B244F" w:rsidP="009B244F">
      <w:pPr>
        <w:pStyle w:val="2"/>
        <w:tabs>
          <w:tab w:val="left" w:pos="567"/>
        </w:tabs>
        <w:ind w:left="0" w:firstLine="0"/>
        <w:jc w:val="both"/>
        <w:rPr>
          <w:rFonts w:cs="Tahoma"/>
          <w:lang w:eastAsia="en-US"/>
        </w:rPr>
      </w:pPr>
      <w:bookmarkStart w:id="91" w:name="_Toc140080874"/>
      <w:bookmarkStart w:id="92" w:name="_Toc140144722"/>
      <w:bookmarkStart w:id="93" w:name="_Toc172799858"/>
      <w:r w:rsidRPr="007E20D8">
        <w:rPr>
          <w:rFonts w:cs="Tahoma"/>
          <w:lang w:eastAsia="en-US"/>
        </w:rPr>
        <w:t xml:space="preserve">Основные </w:t>
      </w:r>
      <w:r>
        <w:rPr>
          <w:rFonts w:cs="Tahoma"/>
          <w:lang w:eastAsia="en-US"/>
        </w:rPr>
        <w:t>элементы интерфейса стартовой страницы</w:t>
      </w:r>
      <w:r w:rsidRPr="007E20D8">
        <w:rPr>
          <w:rFonts w:cs="Tahoma"/>
          <w:lang w:eastAsia="en-US"/>
        </w:rPr>
        <w:t xml:space="preserve"> </w:t>
      </w:r>
      <w:bookmarkEnd w:id="91"/>
      <w:bookmarkEnd w:id="92"/>
      <w:r w:rsidR="00416506">
        <w:rPr>
          <w:rFonts w:cs="Tahoma"/>
          <w:lang w:eastAsia="en-US"/>
        </w:rPr>
        <w:t>модуля</w:t>
      </w:r>
      <w:bookmarkEnd w:id="93"/>
    </w:p>
    <w:p w14:paraId="157A1D2F" w14:textId="37006710" w:rsidR="00B91B77" w:rsidRPr="006B281B" w:rsidRDefault="00257735" w:rsidP="00257735">
      <w:pPr>
        <w:spacing w:before="240" w:after="240"/>
        <w:jc w:val="center"/>
        <w:rPr>
          <w:sz w:val="28"/>
        </w:rPr>
      </w:pPr>
      <w:r w:rsidRPr="00257735">
        <w:rPr>
          <w:noProof/>
          <w:sz w:val="28"/>
        </w:rPr>
        <w:drawing>
          <wp:inline distT="0" distB="0" distL="0" distR="0" wp14:anchorId="257EA988" wp14:editId="17C6B57D">
            <wp:extent cx="6300470" cy="1867535"/>
            <wp:effectExtent l="19050" t="19050" r="24130" b="18415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0209D09-AB81-3430-A016-D2B5C2BE2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0209D09-AB81-3430-A016-D2B5C2BE2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7" r="18776" b="42107"/>
                    <a:stretch/>
                  </pic:blipFill>
                  <pic:spPr>
                    <a:xfrm>
                      <a:off x="0" y="0"/>
                      <a:ext cx="6300470" cy="186753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8BE5CC2" w14:textId="79FE20C4" w:rsidR="00B91B77" w:rsidRPr="006B281B" w:rsidRDefault="00B91B77" w:rsidP="00980D6C">
      <w:pPr>
        <w:spacing w:after="240"/>
        <w:jc w:val="center"/>
      </w:pPr>
      <w:bookmarkStart w:id="94" w:name="_Ref86831911"/>
      <w:bookmarkStart w:id="95" w:name="_Ref87891984"/>
      <w:r w:rsidRPr="006B281B">
        <w:t xml:space="preserve">Рисунок </w:t>
      </w:r>
      <w:r w:rsidR="007B0C22">
        <w:rPr>
          <w:noProof/>
        </w:rPr>
        <w:fldChar w:fldCharType="begin"/>
      </w:r>
      <w:r w:rsidR="007B0C22">
        <w:rPr>
          <w:noProof/>
        </w:rPr>
        <w:instrText xml:space="preserve"> SEQ Рисунок \* ARABIC </w:instrText>
      </w:r>
      <w:r w:rsidR="007B0C22">
        <w:rPr>
          <w:noProof/>
        </w:rPr>
        <w:fldChar w:fldCharType="separate"/>
      </w:r>
      <w:r w:rsidR="007B0C22">
        <w:rPr>
          <w:noProof/>
        </w:rPr>
        <w:t>1</w:t>
      </w:r>
      <w:r w:rsidR="007B0C22">
        <w:rPr>
          <w:noProof/>
        </w:rPr>
        <w:fldChar w:fldCharType="end"/>
      </w:r>
      <w:r w:rsidRPr="006B281B">
        <w:t xml:space="preserve"> – </w:t>
      </w:r>
      <w:bookmarkEnd w:id="94"/>
      <w:bookmarkEnd w:id="95"/>
      <w:r w:rsidR="00257735">
        <w:t>Стартовая страница</w:t>
      </w:r>
    </w:p>
    <w:p w14:paraId="5CF77F66" w14:textId="2D546B12" w:rsidR="00980D6C" w:rsidRPr="009B3B1B" w:rsidRDefault="009B3B1B" w:rsidP="00AD6825">
      <w:pPr>
        <w:numPr>
          <w:ilvl w:val="0"/>
          <w:numId w:val="13"/>
        </w:numPr>
        <w:suppressAutoHyphens/>
        <w:spacing w:line="360" w:lineRule="auto"/>
        <w:jc w:val="both"/>
        <w:rPr>
          <w:lang w:eastAsia="ar-SA"/>
        </w:rPr>
      </w:pPr>
      <w:r w:rsidRPr="009B3B1B">
        <w:rPr>
          <w:lang w:eastAsia="ar-SA"/>
        </w:rPr>
        <w:t xml:space="preserve">Элемент «Выбрать файлы» - загрузить архив с КПТ в формате </w:t>
      </w:r>
      <w:r w:rsidRPr="009B3B1B">
        <w:rPr>
          <w:lang w:val="en-US" w:eastAsia="ar-SA"/>
        </w:rPr>
        <w:t>XML</w:t>
      </w:r>
      <w:r w:rsidRPr="009B3B1B">
        <w:rPr>
          <w:lang w:eastAsia="ar-SA"/>
        </w:rPr>
        <w:t xml:space="preserve"> для распознавания и классификации ВРИ ЗУ.</w:t>
      </w:r>
    </w:p>
    <w:p w14:paraId="3917E2A4" w14:textId="4B8F9766" w:rsidR="00B91B77" w:rsidRPr="009B3B1B" w:rsidRDefault="009B3B1B" w:rsidP="00AD6825">
      <w:pPr>
        <w:numPr>
          <w:ilvl w:val="0"/>
          <w:numId w:val="13"/>
        </w:numPr>
        <w:suppressAutoHyphens/>
        <w:spacing w:line="360" w:lineRule="auto"/>
        <w:jc w:val="both"/>
        <w:rPr>
          <w:lang w:eastAsia="ar-SA"/>
        </w:rPr>
      </w:pPr>
      <w:r w:rsidRPr="009B3B1B">
        <w:rPr>
          <w:lang w:eastAsia="ar-SA"/>
        </w:rPr>
        <w:t>Элемент «Отправить» - старт процесса классификации загруженных ЗУ.</w:t>
      </w:r>
    </w:p>
    <w:p w14:paraId="4E8543E9" w14:textId="1D9AA3AF" w:rsidR="009B244F" w:rsidRPr="007E20D8" w:rsidRDefault="009B244F" w:rsidP="009B244F">
      <w:pPr>
        <w:pStyle w:val="2"/>
        <w:tabs>
          <w:tab w:val="left" w:pos="567"/>
        </w:tabs>
        <w:ind w:left="0" w:firstLine="0"/>
        <w:jc w:val="both"/>
        <w:rPr>
          <w:rFonts w:cs="Tahoma"/>
          <w:lang w:eastAsia="en-US"/>
        </w:rPr>
      </w:pPr>
      <w:bookmarkStart w:id="96" w:name="_Toc172799859"/>
      <w:r w:rsidRPr="007E20D8">
        <w:rPr>
          <w:rFonts w:cs="Tahoma"/>
          <w:lang w:eastAsia="en-US"/>
        </w:rPr>
        <w:t xml:space="preserve">Основные </w:t>
      </w:r>
      <w:r>
        <w:rPr>
          <w:rFonts w:cs="Tahoma"/>
          <w:lang w:eastAsia="en-US"/>
        </w:rPr>
        <w:t>элементы интерфейса страницы результатов классификации</w:t>
      </w:r>
      <w:bookmarkEnd w:id="96"/>
      <w:r w:rsidRPr="007E20D8">
        <w:rPr>
          <w:rFonts w:cs="Tahoma"/>
          <w:lang w:eastAsia="en-US"/>
        </w:rPr>
        <w:t xml:space="preserve"> </w:t>
      </w:r>
    </w:p>
    <w:p w14:paraId="5B274B83" w14:textId="00A3C08F" w:rsidR="001224AD" w:rsidRPr="006B281B" w:rsidRDefault="00816C8C" w:rsidP="00257735">
      <w:pPr>
        <w:spacing w:before="240" w:after="240"/>
        <w:jc w:val="center"/>
      </w:pPr>
      <w:r>
        <w:rPr>
          <w:noProof/>
        </w:rPr>
        <w:drawing>
          <wp:inline distT="0" distB="0" distL="0" distR="0" wp14:anchorId="25670FAB" wp14:editId="2B8C1D3A">
            <wp:extent cx="5818505" cy="2139398"/>
            <wp:effectExtent l="0" t="0" r="0" b="0"/>
            <wp:docPr id="380206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16" cy="214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93128" w14:textId="4581620D" w:rsidR="001224AD" w:rsidRDefault="001224AD" w:rsidP="00980D6C">
      <w:pPr>
        <w:spacing w:after="240"/>
        <w:jc w:val="center"/>
      </w:pPr>
      <w:bookmarkStart w:id="97" w:name="_Ref87976540"/>
      <w:bookmarkStart w:id="98" w:name="_Ref87891967"/>
      <w:r w:rsidRPr="006B281B">
        <w:t xml:space="preserve">Рисунок </w:t>
      </w:r>
      <w:r w:rsidR="007B0C22">
        <w:rPr>
          <w:noProof/>
        </w:rPr>
        <w:fldChar w:fldCharType="begin"/>
      </w:r>
      <w:r w:rsidR="007B0C22">
        <w:rPr>
          <w:noProof/>
        </w:rPr>
        <w:instrText xml:space="preserve"> SEQ Рисунок \* ARABIC </w:instrText>
      </w:r>
      <w:r w:rsidR="007B0C22">
        <w:rPr>
          <w:noProof/>
        </w:rPr>
        <w:fldChar w:fldCharType="separate"/>
      </w:r>
      <w:r w:rsidR="007B0C22">
        <w:rPr>
          <w:noProof/>
        </w:rPr>
        <w:t>2</w:t>
      </w:r>
      <w:r w:rsidR="007B0C22">
        <w:rPr>
          <w:noProof/>
        </w:rPr>
        <w:fldChar w:fldCharType="end"/>
      </w:r>
      <w:r w:rsidRPr="006B281B">
        <w:t xml:space="preserve"> – </w:t>
      </w:r>
      <w:bookmarkEnd w:id="97"/>
      <w:bookmarkEnd w:id="98"/>
      <w:r w:rsidR="00257735">
        <w:t>Страница результатов классификации ВРИ ЗУ</w:t>
      </w:r>
    </w:p>
    <w:p w14:paraId="3472A0B8" w14:textId="6AC59DEB" w:rsidR="009C7A53" w:rsidRDefault="009C7A53" w:rsidP="009C7A53">
      <w:pPr>
        <w:spacing w:line="360" w:lineRule="auto"/>
        <w:ind w:firstLine="567"/>
        <w:jc w:val="both"/>
      </w:pPr>
      <w:r>
        <w:t>По итогам процесса классификации выполняется перенаправление на страницу результатов, где представлены статистические данные:</w:t>
      </w:r>
    </w:p>
    <w:p w14:paraId="6F7A6A59" w14:textId="396B2302" w:rsidR="00BA57D7" w:rsidRPr="009B3B1B" w:rsidRDefault="009B3B1B" w:rsidP="009C7A53">
      <w:pPr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Строка</w:t>
      </w:r>
      <w:r w:rsidRPr="009B3B1B">
        <w:rPr>
          <w:lang w:eastAsia="ar-SA"/>
        </w:rPr>
        <w:t xml:space="preserve"> </w:t>
      </w:r>
      <w:r>
        <w:rPr>
          <w:lang w:eastAsia="ar-SA"/>
        </w:rPr>
        <w:t xml:space="preserve">«Всего </w:t>
      </w:r>
      <w:r>
        <w:rPr>
          <w:lang w:val="en-US" w:eastAsia="ar-SA"/>
        </w:rPr>
        <w:t>XML</w:t>
      </w:r>
      <w:r w:rsidRPr="009B3B1B">
        <w:rPr>
          <w:lang w:eastAsia="ar-SA"/>
        </w:rPr>
        <w:t xml:space="preserve"> </w:t>
      </w:r>
      <w:r>
        <w:rPr>
          <w:lang w:eastAsia="ar-SA"/>
        </w:rPr>
        <w:t>Загружено» - о</w:t>
      </w:r>
      <w:r w:rsidR="00BA57D7" w:rsidRPr="009B3B1B">
        <w:rPr>
          <w:lang w:eastAsia="ar-SA"/>
        </w:rPr>
        <w:t>бщее количество загруженных XML;</w:t>
      </w:r>
    </w:p>
    <w:p w14:paraId="0961C49D" w14:textId="6FB82D4B" w:rsidR="00BA57D7" w:rsidRPr="009B3B1B" w:rsidRDefault="009B3B1B" w:rsidP="009C7A53">
      <w:pPr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Строка</w:t>
      </w:r>
      <w:r w:rsidRPr="009B3B1B">
        <w:rPr>
          <w:lang w:eastAsia="ar-SA"/>
        </w:rPr>
        <w:t xml:space="preserve"> </w:t>
      </w:r>
      <w:r>
        <w:rPr>
          <w:lang w:eastAsia="ar-SA"/>
        </w:rPr>
        <w:t>«Обнаружено земельных участков» - о</w:t>
      </w:r>
      <w:r w:rsidR="00BA57D7" w:rsidRPr="009B3B1B">
        <w:rPr>
          <w:lang w:eastAsia="ar-SA"/>
        </w:rPr>
        <w:t>бщее количество обнаруженных ЗУ;</w:t>
      </w:r>
    </w:p>
    <w:p w14:paraId="4B4503CE" w14:textId="148ABD0A" w:rsidR="00BA57D7" w:rsidRPr="009B3B1B" w:rsidRDefault="009B3B1B" w:rsidP="009C7A53">
      <w:pPr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Строка</w:t>
      </w:r>
      <w:r w:rsidRPr="009B3B1B">
        <w:rPr>
          <w:lang w:eastAsia="ar-SA"/>
        </w:rPr>
        <w:t xml:space="preserve"> </w:t>
      </w:r>
      <w:r>
        <w:rPr>
          <w:lang w:eastAsia="ar-SA"/>
        </w:rPr>
        <w:t>«Классифицировано ВРИ» - в</w:t>
      </w:r>
      <w:r w:rsidR="00BA57D7" w:rsidRPr="009B3B1B">
        <w:rPr>
          <w:lang w:eastAsia="ar-SA"/>
        </w:rPr>
        <w:t xml:space="preserve"> части какого количества ВРИ была выполнено классификация;</w:t>
      </w:r>
    </w:p>
    <w:p w14:paraId="035A988D" w14:textId="48E5EA99" w:rsidR="00BA57D7" w:rsidRPr="009B3B1B" w:rsidRDefault="009B3B1B" w:rsidP="009C7A53">
      <w:pPr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Строка</w:t>
      </w:r>
      <w:r w:rsidRPr="009B3B1B">
        <w:rPr>
          <w:lang w:eastAsia="ar-SA"/>
        </w:rPr>
        <w:t xml:space="preserve"> </w:t>
      </w:r>
      <w:r>
        <w:rPr>
          <w:lang w:eastAsia="ar-SA"/>
        </w:rPr>
        <w:t>«Не определено ВРИ» - с</w:t>
      </w:r>
      <w:r w:rsidR="00BA57D7" w:rsidRPr="009B3B1B">
        <w:rPr>
          <w:lang w:eastAsia="ar-SA"/>
        </w:rPr>
        <w:t>колько ВРИ не удалось классифицировать.</w:t>
      </w:r>
    </w:p>
    <w:p w14:paraId="29EFEDBD" w14:textId="3F77F0A0" w:rsidR="002A3012" w:rsidRPr="006B281B" w:rsidRDefault="009B244F" w:rsidP="002A3012">
      <w:pPr>
        <w:pStyle w:val="2"/>
        <w:ind w:left="851"/>
      </w:pPr>
      <w:bookmarkStart w:id="99" w:name="_Toc172799860"/>
      <w:r>
        <w:lastRenderedPageBreak/>
        <w:t>Экспорт результатов классификации</w:t>
      </w:r>
      <w:bookmarkEnd w:id="99"/>
    </w:p>
    <w:p w14:paraId="7AB22690" w14:textId="743D20E0" w:rsidR="002A3012" w:rsidRDefault="00816C8C" w:rsidP="00BA57D7">
      <w:pPr>
        <w:spacing w:before="240" w:after="160" w:line="259" w:lineRule="auto"/>
        <w:jc w:val="center"/>
      </w:pPr>
      <w:r>
        <w:rPr>
          <w:noProof/>
        </w:rPr>
        <w:drawing>
          <wp:inline distT="0" distB="0" distL="0" distR="0" wp14:anchorId="07507FA7" wp14:editId="66B58623">
            <wp:extent cx="5776833" cy="2124075"/>
            <wp:effectExtent l="0" t="0" r="0" b="0"/>
            <wp:docPr id="107215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62" cy="2132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71002" w14:textId="31CA9A8C" w:rsidR="002A3012" w:rsidRDefault="002A3012" w:rsidP="00BA57D7">
      <w:pPr>
        <w:spacing w:after="240"/>
        <w:jc w:val="center"/>
      </w:pPr>
      <w:r w:rsidRPr="006B281B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6220">
        <w:rPr>
          <w:noProof/>
        </w:rPr>
        <w:t>3</w:t>
      </w:r>
      <w:r>
        <w:rPr>
          <w:noProof/>
        </w:rPr>
        <w:fldChar w:fldCharType="end"/>
      </w:r>
      <w:r w:rsidRPr="006B281B">
        <w:t xml:space="preserve"> – </w:t>
      </w:r>
      <w:r>
        <w:t>Страница результатов классификации ВРИ ЗУ</w:t>
      </w:r>
    </w:p>
    <w:p w14:paraId="7E25CAD5" w14:textId="6C9052C0" w:rsidR="009C7A53" w:rsidRDefault="009C7A53" w:rsidP="009C7A53">
      <w:pPr>
        <w:spacing w:after="240"/>
        <w:ind w:firstLine="567"/>
      </w:pPr>
      <w:r>
        <w:t>Экспорт результатов классификации возможен в 2 форматах:</w:t>
      </w:r>
    </w:p>
    <w:p w14:paraId="67085E2C" w14:textId="5EF760A7" w:rsidR="009C7A53" w:rsidRDefault="009C7A53" w:rsidP="00AD6825">
      <w:pPr>
        <w:pStyle w:val="a8"/>
        <w:numPr>
          <w:ilvl w:val="0"/>
          <w:numId w:val="19"/>
        </w:numPr>
        <w:tabs>
          <w:tab w:val="left" w:pos="851"/>
        </w:tabs>
        <w:spacing w:after="240" w:line="360" w:lineRule="auto"/>
        <w:ind w:left="0" w:firstLine="567"/>
        <w:jc w:val="both"/>
      </w:pPr>
      <w:r>
        <w:t>В машиночитаемом виде «</w:t>
      </w:r>
      <w:r>
        <w:rPr>
          <w:lang w:val="en-US"/>
        </w:rPr>
        <w:t>Json</w:t>
      </w:r>
      <w:r>
        <w:t>», удобном для обмена данными между сервисами и использованию в аналитическим системах.</w:t>
      </w:r>
    </w:p>
    <w:p w14:paraId="6C98FFDD" w14:textId="2D2F6AA4" w:rsidR="009C7A53" w:rsidRDefault="009C7A53" w:rsidP="00AD6825">
      <w:pPr>
        <w:pStyle w:val="a8"/>
        <w:numPr>
          <w:ilvl w:val="0"/>
          <w:numId w:val="19"/>
        </w:numPr>
        <w:tabs>
          <w:tab w:val="left" w:pos="851"/>
        </w:tabs>
        <w:spacing w:after="240" w:line="360" w:lineRule="auto"/>
        <w:ind w:left="0" w:firstLine="567"/>
        <w:jc w:val="both"/>
      </w:pPr>
      <w:r>
        <w:t>В человекочитаемом виде «</w:t>
      </w:r>
      <w:r>
        <w:rPr>
          <w:lang w:val="en-US"/>
        </w:rPr>
        <w:t>TXT</w:t>
      </w:r>
      <w:r>
        <w:t>», удобном для интерпретации результатов анализа человеком. Данные могут быть скопированы в любой табличный процессор, символы табуляции присутствуют.</w:t>
      </w:r>
      <w:r w:rsidR="00E351FE">
        <w:t xml:space="preserve"> </w:t>
      </w:r>
    </w:p>
    <w:p w14:paraId="6B0F7618" w14:textId="77777777" w:rsidR="002A3012" w:rsidRPr="006B281B" w:rsidRDefault="002A3012">
      <w:pPr>
        <w:spacing w:after="160" w:line="259" w:lineRule="auto"/>
      </w:pPr>
    </w:p>
    <w:sectPr w:rsidR="002A3012" w:rsidRPr="006B281B" w:rsidSect="009643EC"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490CE" w14:textId="77777777" w:rsidR="00C709E3" w:rsidRDefault="00C709E3" w:rsidP="00A10C4B">
      <w:r>
        <w:separator/>
      </w:r>
    </w:p>
  </w:endnote>
  <w:endnote w:type="continuationSeparator" w:id="0">
    <w:p w14:paraId="311900A5" w14:textId="77777777" w:rsidR="00C709E3" w:rsidRDefault="00C709E3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4747"/>
      <w:docPartObj>
        <w:docPartGallery w:val="Page Numbers (Bottom of Page)"/>
        <w:docPartUnique/>
      </w:docPartObj>
    </w:sdtPr>
    <w:sdtEndPr/>
    <w:sdtContent>
      <w:p w14:paraId="25628F64" w14:textId="435774BA" w:rsidR="00C709E3" w:rsidRPr="00583A6B" w:rsidRDefault="00C709E3">
        <w:pPr>
          <w:pStyle w:val="a5"/>
          <w:jc w:val="right"/>
        </w:pPr>
        <w:r w:rsidRPr="00583A6B">
          <w:fldChar w:fldCharType="begin"/>
        </w:r>
        <w:r w:rsidRPr="00583A6B">
          <w:instrText>PAGE   \* MERGEFORMAT</w:instrText>
        </w:r>
        <w:r w:rsidRPr="00583A6B">
          <w:fldChar w:fldCharType="separate"/>
        </w:r>
        <w:r w:rsidR="001616DF">
          <w:rPr>
            <w:noProof/>
          </w:rPr>
          <w:t>2</w:t>
        </w:r>
        <w:r w:rsidRPr="00583A6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675332"/>
      <w:docPartObj>
        <w:docPartGallery w:val="Page Numbers (Bottom of Page)"/>
        <w:docPartUnique/>
      </w:docPartObj>
    </w:sdtPr>
    <w:sdtEndPr/>
    <w:sdtContent>
      <w:p w14:paraId="50DEC5A0" w14:textId="0C788DEC" w:rsidR="00C709E3" w:rsidRPr="00583A6B" w:rsidRDefault="00C709E3" w:rsidP="001460A8">
        <w:pPr>
          <w:pStyle w:val="a5"/>
          <w:jc w:val="right"/>
        </w:pPr>
        <w:r w:rsidRPr="00583A6B">
          <w:fldChar w:fldCharType="begin"/>
        </w:r>
        <w:r w:rsidRPr="00583A6B">
          <w:instrText>PAGE   \* MERGEFORMAT</w:instrText>
        </w:r>
        <w:r w:rsidRPr="00583A6B">
          <w:fldChar w:fldCharType="separate"/>
        </w:r>
        <w:r w:rsidR="001616DF">
          <w:rPr>
            <w:noProof/>
          </w:rPr>
          <w:t>1</w:t>
        </w:r>
        <w:r w:rsidRPr="00583A6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409699"/>
      <w:docPartObj>
        <w:docPartGallery w:val="Page Numbers (Bottom of Page)"/>
        <w:docPartUnique/>
      </w:docPartObj>
    </w:sdtPr>
    <w:sdtEndPr/>
    <w:sdtContent>
      <w:p w14:paraId="14866DF2" w14:textId="77777777" w:rsidR="009B244F" w:rsidRPr="008D64CB" w:rsidRDefault="009B244F" w:rsidP="001460A8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>
          <w:rPr>
            <w:noProof/>
          </w:rPr>
          <w:t>6</w:t>
        </w:r>
        <w:r w:rsidRPr="008D64C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0184981"/>
      <w:docPartObj>
        <w:docPartGallery w:val="Page Numbers (Bottom of Page)"/>
        <w:docPartUnique/>
      </w:docPartObj>
    </w:sdtPr>
    <w:sdtEndPr/>
    <w:sdtContent>
      <w:p w14:paraId="58991228" w14:textId="5C7CC287" w:rsidR="00C709E3" w:rsidRPr="008D64CB" w:rsidRDefault="00C709E3" w:rsidP="001460A8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 w:rsidR="001616DF">
          <w:rPr>
            <w:noProof/>
          </w:rPr>
          <w:t>6</w:t>
        </w:r>
        <w:r w:rsidRPr="008D64CB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716099"/>
      <w:docPartObj>
        <w:docPartGallery w:val="Page Numbers (Bottom of Page)"/>
        <w:docPartUnique/>
      </w:docPartObj>
    </w:sdtPr>
    <w:sdtEndPr/>
    <w:sdtContent>
      <w:p w14:paraId="419D42F9" w14:textId="0E0D55AD" w:rsidR="00C709E3" w:rsidRPr="008D64CB" w:rsidRDefault="00C709E3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 w:rsidR="001616DF">
          <w:rPr>
            <w:noProof/>
          </w:rPr>
          <w:t>12</w:t>
        </w:r>
        <w:r w:rsidRPr="008D64C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7B0D" w14:textId="77777777" w:rsidR="00C709E3" w:rsidRDefault="00C709E3" w:rsidP="00A10C4B">
      <w:r>
        <w:separator/>
      </w:r>
    </w:p>
  </w:footnote>
  <w:footnote w:type="continuationSeparator" w:id="0">
    <w:p w14:paraId="12564AC9" w14:textId="77777777" w:rsidR="00C709E3" w:rsidRDefault="00C709E3" w:rsidP="00A1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3534" w14:textId="21E40318" w:rsidR="00C709E3" w:rsidRPr="00E979C8" w:rsidRDefault="00C709E3" w:rsidP="002A5378">
    <w:pPr>
      <w:pStyle w:val="a3"/>
      <w:tabs>
        <w:tab w:val="clear" w:pos="4677"/>
        <w:tab w:val="clear" w:pos="9355"/>
      </w:tabs>
      <w:ind w:left="3261"/>
      <w:jc w:val="right"/>
      <w:rPr>
        <w:rFonts w:ascii="Tahoma" w:hAnsi="Tahoma" w:cs="Tahoma"/>
        <w:color w:val="0070C0"/>
      </w:rPr>
    </w:pPr>
    <w:r w:rsidRPr="002A5378">
      <w:rPr>
        <w:b/>
        <w:noProof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98B9" w14:textId="779C2959" w:rsidR="00C709E3" w:rsidRPr="002A5378" w:rsidRDefault="00C709E3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5D3"/>
    <w:multiLevelType w:val="hybridMultilevel"/>
    <w:tmpl w:val="D6BEBC0E"/>
    <w:lvl w:ilvl="0" w:tplc="7D2A5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CA34F6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A230C"/>
    <w:multiLevelType w:val="hybridMultilevel"/>
    <w:tmpl w:val="F07C81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52B01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642118"/>
    <w:multiLevelType w:val="hybridMultilevel"/>
    <w:tmpl w:val="B42EB7DE"/>
    <w:lvl w:ilvl="0" w:tplc="AFF62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D2787"/>
    <w:multiLevelType w:val="multilevel"/>
    <w:tmpl w:val="82EC076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262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b/>
        <w:i w:val="0"/>
        <w:color w:val="auto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C320D8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A811FA"/>
    <w:multiLevelType w:val="hybridMultilevel"/>
    <w:tmpl w:val="B5ECB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245"/>
    <w:multiLevelType w:val="hybridMultilevel"/>
    <w:tmpl w:val="75B06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00A4"/>
    <w:multiLevelType w:val="hybridMultilevel"/>
    <w:tmpl w:val="EA3A3E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15207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7E73D6"/>
    <w:multiLevelType w:val="hybridMultilevel"/>
    <w:tmpl w:val="66EE2588"/>
    <w:lvl w:ilvl="0" w:tplc="E79E2F6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4856F79"/>
    <w:multiLevelType w:val="hybridMultilevel"/>
    <w:tmpl w:val="BA388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2DF8"/>
    <w:multiLevelType w:val="hybridMultilevel"/>
    <w:tmpl w:val="91A83FC6"/>
    <w:lvl w:ilvl="0" w:tplc="E79E2F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F53D86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3E52F3"/>
    <w:multiLevelType w:val="hybridMultilevel"/>
    <w:tmpl w:val="A6B05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A3400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EEF3F0A"/>
    <w:multiLevelType w:val="hybridMultilevel"/>
    <w:tmpl w:val="EDAC7938"/>
    <w:lvl w:ilvl="0" w:tplc="D34A47E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56192"/>
    <w:multiLevelType w:val="hybridMultilevel"/>
    <w:tmpl w:val="E2EABA7E"/>
    <w:lvl w:ilvl="0" w:tplc="E79E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4CF0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4E33F1"/>
    <w:multiLevelType w:val="hybridMultilevel"/>
    <w:tmpl w:val="CD4205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08822656">
    <w:abstractNumId w:val="4"/>
  </w:num>
  <w:num w:numId="2" w16cid:durableId="1965115406">
    <w:abstractNumId w:val="0"/>
  </w:num>
  <w:num w:numId="3" w16cid:durableId="845899242">
    <w:abstractNumId w:val="17"/>
  </w:num>
  <w:num w:numId="4" w16cid:durableId="1532641968">
    <w:abstractNumId w:val="15"/>
  </w:num>
  <w:num w:numId="5" w16cid:durableId="764570188">
    <w:abstractNumId w:val="6"/>
  </w:num>
  <w:num w:numId="6" w16cid:durableId="2089688872">
    <w:abstractNumId w:val="7"/>
  </w:num>
  <w:num w:numId="7" w16cid:durableId="1644507995">
    <w:abstractNumId w:val="14"/>
  </w:num>
  <w:num w:numId="8" w16cid:durableId="982584631">
    <w:abstractNumId w:val="16"/>
  </w:num>
  <w:num w:numId="9" w16cid:durableId="1040785696">
    <w:abstractNumId w:val="11"/>
  </w:num>
  <w:num w:numId="10" w16cid:durableId="429666946">
    <w:abstractNumId w:val="12"/>
  </w:num>
  <w:num w:numId="11" w16cid:durableId="2005163471">
    <w:abstractNumId w:val="10"/>
  </w:num>
  <w:num w:numId="12" w16cid:durableId="2112357295">
    <w:abstractNumId w:val="19"/>
  </w:num>
  <w:num w:numId="13" w16cid:durableId="235942037">
    <w:abstractNumId w:val="13"/>
  </w:num>
  <w:num w:numId="14" w16cid:durableId="8024427">
    <w:abstractNumId w:val="4"/>
  </w:num>
  <w:num w:numId="15" w16cid:durableId="643894847">
    <w:abstractNumId w:val="18"/>
  </w:num>
  <w:num w:numId="16" w16cid:durableId="2147047560">
    <w:abstractNumId w:val="4"/>
  </w:num>
  <w:num w:numId="17" w16cid:durableId="628510888">
    <w:abstractNumId w:val="9"/>
  </w:num>
  <w:num w:numId="18" w16cid:durableId="249319542">
    <w:abstractNumId w:val="3"/>
  </w:num>
  <w:num w:numId="19" w16cid:durableId="1072312889">
    <w:abstractNumId w:val="5"/>
  </w:num>
  <w:num w:numId="20" w16cid:durableId="1399551136">
    <w:abstractNumId w:val="8"/>
  </w:num>
  <w:num w:numId="21" w16cid:durableId="696857232">
    <w:abstractNumId w:val="1"/>
  </w:num>
  <w:num w:numId="22" w16cid:durableId="200804814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E"/>
    <w:rsid w:val="000130B8"/>
    <w:rsid w:val="0001557F"/>
    <w:rsid w:val="00020AFD"/>
    <w:rsid w:val="00021B31"/>
    <w:rsid w:val="00030112"/>
    <w:rsid w:val="0003141B"/>
    <w:rsid w:val="00037057"/>
    <w:rsid w:val="00037542"/>
    <w:rsid w:val="00044051"/>
    <w:rsid w:val="00046C23"/>
    <w:rsid w:val="00051F73"/>
    <w:rsid w:val="00052993"/>
    <w:rsid w:val="000600EC"/>
    <w:rsid w:val="00067227"/>
    <w:rsid w:val="000678CF"/>
    <w:rsid w:val="0007168E"/>
    <w:rsid w:val="000745D6"/>
    <w:rsid w:val="000925BD"/>
    <w:rsid w:val="0009298C"/>
    <w:rsid w:val="000A0785"/>
    <w:rsid w:val="000A4C89"/>
    <w:rsid w:val="000B37E9"/>
    <w:rsid w:val="000C64F3"/>
    <w:rsid w:val="000D1472"/>
    <w:rsid w:val="000E0156"/>
    <w:rsid w:val="000E67A6"/>
    <w:rsid w:val="00107582"/>
    <w:rsid w:val="001224AD"/>
    <w:rsid w:val="001256FA"/>
    <w:rsid w:val="00131864"/>
    <w:rsid w:val="00133921"/>
    <w:rsid w:val="00137560"/>
    <w:rsid w:val="001460A8"/>
    <w:rsid w:val="001518C4"/>
    <w:rsid w:val="001616DF"/>
    <w:rsid w:val="00164897"/>
    <w:rsid w:val="00166430"/>
    <w:rsid w:val="0017332D"/>
    <w:rsid w:val="00175DDC"/>
    <w:rsid w:val="00177EE4"/>
    <w:rsid w:val="00184191"/>
    <w:rsid w:val="00185533"/>
    <w:rsid w:val="001904BA"/>
    <w:rsid w:val="00192115"/>
    <w:rsid w:val="00194CE5"/>
    <w:rsid w:val="001A4E06"/>
    <w:rsid w:val="001B4F70"/>
    <w:rsid w:val="001C5C96"/>
    <w:rsid w:val="001D4AE8"/>
    <w:rsid w:val="001D5BA3"/>
    <w:rsid w:val="001D6220"/>
    <w:rsid w:val="001E48BC"/>
    <w:rsid w:val="001E62A6"/>
    <w:rsid w:val="001F6003"/>
    <w:rsid w:val="001F71E0"/>
    <w:rsid w:val="00201BF1"/>
    <w:rsid w:val="00202AAE"/>
    <w:rsid w:val="00211C69"/>
    <w:rsid w:val="00212ED8"/>
    <w:rsid w:val="00215897"/>
    <w:rsid w:val="002240B7"/>
    <w:rsid w:val="00224255"/>
    <w:rsid w:val="002276B3"/>
    <w:rsid w:val="00231392"/>
    <w:rsid w:val="0023348B"/>
    <w:rsid w:val="002335E0"/>
    <w:rsid w:val="002367B7"/>
    <w:rsid w:val="002431AF"/>
    <w:rsid w:val="002442F4"/>
    <w:rsid w:val="00246137"/>
    <w:rsid w:val="00257735"/>
    <w:rsid w:val="0027272F"/>
    <w:rsid w:val="00282277"/>
    <w:rsid w:val="00292063"/>
    <w:rsid w:val="00292A6D"/>
    <w:rsid w:val="00292E91"/>
    <w:rsid w:val="002A3012"/>
    <w:rsid w:val="002A5378"/>
    <w:rsid w:val="002B047E"/>
    <w:rsid w:val="002B3A06"/>
    <w:rsid w:val="002C530A"/>
    <w:rsid w:val="002C6BF4"/>
    <w:rsid w:val="002D1D5F"/>
    <w:rsid w:val="002D3255"/>
    <w:rsid w:val="002E164D"/>
    <w:rsid w:val="002E17C6"/>
    <w:rsid w:val="002E565D"/>
    <w:rsid w:val="00300392"/>
    <w:rsid w:val="003045A4"/>
    <w:rsid w:val="00305848"/>
    <w:rsid w:val="00312A64"/>
    <w:rsid w:val="003145C5"/>
    <w:rsid w:val="00316D49"/>
    <w:rsid w:val="00317CF8"/>
    <w:rsid w:val="00336461"/>
    <w:rsid w:val="0034048C"/>
    <w:rsid w:val="00342FFB"/>
    <w:rsid w:val="00347947"/>
    <w:rsid w:val="003535D3"/>
    <w:rsid w:val="00353FA4"/>
    <w:rsid w:val="00357B9A"/>
    <w:rsid w:val="00365937"/>
    <w:rsid w:val="00365CD6"/>
    <w:rsid w:val="003757C9"/>
    <w:rsid w:val="003810D5"/>
    <w:rsid w:val="003818C3"/>
    <w:rsid w:val="00397A85"/>
    <w:rsid w:val="003B0995"/>
    <w:rsid w:val="003B1981"/>
    <w:rsid w:val="003B2F68"/>
    <w:rsid w:val="003C07E3"/>
    <w:rsid w:val="003C0837"/>
    <w:rsid w:val="003C2CFA"/>
    <w:rsid w:val="003C3D23"/>
    <w:rsid w:val="003C3E8C"/>
    <w:rsid w:val="003C4BDA"/>
    <w:rsid w:val="003C7ED3"/>
    <w:rsid w:val="003D731C"/>
    <w:rsid w:val="003E32B7"/>
    <w:rsid w:val="003E5AC0"/>
    <w:rsid w:val="003E62A5"/>
    <w:rsid w:val="00401045"/>
    <w:rsid w:val="004105A3"/>
    <w:rsid w:val="00416506"/>
    <w:rsid w:val="00416E02"/>
    <w:rsid w:val="004254D0"/>
    <w:rsid w:val="00441C70"/>
    <w:rsid w:val="00445360"/>
    <w:rsid w:val="00447B27"/>
    <w:rsid w:val="00447E23"/>
    <w:rsid w:val="0045514E"/>
    <w:rsid w:val="0046129B"/>
    <w:rsid w:val="004721C0"/>
    <w:rsid w:val="00472285"/>
    <w:rsid w:val="00475BB9"/>
    <w:rsid w:val="00475FFA"/>
    <w:rsid w:val="0048125D"/>
    <w:rsid w:val="004A0C63"/>
    <w:rsid w:val="004A55E6"/>
    <w:rsid w:val="004A6D09"/>
    <w:rsid w:val="004B48AE"/>
    <w:rsid w:val="004B5C02"/>
    <w:rsid w:val="004B69B2"/>
    <w:rsid w:val="004C5CFB"/>
    <w:rsid w:val="004D0A6D"/>
    <w:rsid w:val="004D2DB9"/>
    <w:rsid w:val="004D410D"/>
    <w:rsid w:val="004D51E9"/>
    <w:rsid w:val="004E3174"/>
    <w:rsid w:val="004E4C14"/>
    <w:rsid w:val="004F46C3"/>
    <w:rsid w:val="0050504A"/>
    <w:rsid w:val="00510B01"/>
    <w:rsid w:val="00536830"/>
    <w:rsid w:val="00536933"/>
    <w:rsid w:val="005376A0"/>
    <w:rsid w:val="005400AE"/>
    <w:rsid w:val="00540619"/>
    <w:rsid w:val="0054773B"/>
    <w:rsid w:val="00547C2C"/>
    <w:rsid w:val="005539CC"/>
    <w:rsid w:val="00555BD3"/>
    <w:rsid w:val="00576EA9"/>
    <w:rsid w:val="005806A0"/>
    <w:rsid w:val="00583A6B"/>
    <w:rsid w:val="00585A95"/>
    <w:rsid w:val="005868CB"/>
    <w:rsid w:val="00593B6A"/>
    <w:rsid w:val="00596D24"/>
    <w:rsid w:val="00597EAD"/>
    <w:rsid w:val="005A01ED"/>
    <w:rsid w:val="005A136A"/>
    <w:rsid w:val="005A23F3"/>
    <w:rsid w:val="005A57FA"/>
    <w:rsid w:val="005A6412"/>
    <w:rsid w:val="005B4FC1"/>
    <w:rsid w:val="005C76DC"/>
    <w:rsid w:val="005D23E6"/>
    <w:rsid w:val="005E0FC2"/>
    <w:rsid w:val="005F483D"/>
    <w:rsid w:val="005F7686"/>
    <w:rsid w:val="00606E3C"/>
    <w:rsid w:val="00611B6C"/>
    <w:rsid w:val="00611EEA"/>
    <w:rsid w:val="00616046"/>
    <w:rsid w:val="00616131"/>
    <w:rsid w:val="006340B8"/>
    <w:rsid w:val="00647447"/>
    <w:rsid w:val="00653D17"/>
    <w:rsid w:val="00677285"/>
    <w:rsid w:val="00680143"/>
    <w:rsid w:val="00682005"/>
    <w:rsid w:val="006960EB"/>
    <w:rsid w:val="006A5144"/>
    <w:rsid w:val="006B2503"/>
    <w:rsid w:val="006B281B"/>
    <w:rsid w:val="006B3715"/>
    <w:rsid w:val="006B4FF2"/>
    <w:rsid w:val="006B651F"/>
    <w:rsid w:val="006B73B5"/>
    <w:rsid w:val="006C15E6"/>
    <w:rsid w:val="006C73C4"/>
    <w:rsid w:val="006D498E"/>
    <w:rsid w:val="006D69F7"/>
    <w:rsid w:val="006E17D6"/>
    <w:rsid w:val="00701236"/>
    <w:rsid w:val="007112F0"/>
    <w:rsid w:val="00716CA8"/>
    <w:rsid w:val="00725E1A"/>
    <w:rsid w:val="00730036"/>
    <w:rsid w:val="00732B6D"/>
    <w:rsid w:val="007378CC"/>
    <w:rsid w:val="007514C7"/>
    <w:rsid w:val="00756024"/>
    <w:rsid w:val="0076126A"/>
    <w:rsid w:val="007735A0"/>
    <w:rsid w:val="00781E03"/>
    <w:rsid w:val="007916C4"/>
    <w:rsid w:val="007B0C22"/>
    <w:rsid w:val="007B0DE4"/>
    <w:rsid w:val="007B71D9"/>
    <w:rsid w:val="007D066C"/>
    <w:rsid w:val="007D1AD8"/>
    <w:rsid w:val="007D33F7"/>
    <w:rsid w:val="007D69A6"/>
    <w:rsid w:val="007E77CB"/>
    <w:rsid w:val="007F024F"/>
    <w:rsid w:val="0080062D"/>
    <w:rsid w:val="00813DB0"/>
    <w:rsid w:val="00813F75"/>
    <w:rsid w:val="00816C8C"/>
    <w:rsid w:val="0084367C"/>
    <w:rsid w:val="00847D3A"/>
    <w:rsid w:val="00854EE5"/>
    <w:rsid w:val="00860FD3"/>
    <w:rsid w:val="0086103A"/>
    <w:rsid w:val="008663E2"/>
    <w:rsid w:val="00867426"/>
    <w:rsid w:val="008820E1"/>
    <w:rsid w:val="008825D9"/>
    <w:rsid w:val="00883148"/>
    <w:rsid w:val="008A1747"/>
    <w:rsid w:val="008A272C"/>
    <w:rsid w:val="008B108B"/>
    <w:rsid w:val="008B627B"/>
    <w:rsid w:val="008B7883"/>
    <w:rsid w:val="008C30DF"/>
    <w:rsid w:val="008D072A"/>
    <w:rsid w:val="008D1C02"/>
    <w:rsid w:val="008D2E95"/>
    <w:rsid w:val="008D45A6"/>
    <w:rsid w:val="008D64CB"/>
    <w:rsid w:val="008E1CA5"/>
    <w:rsid w:val="008F2070"/>
    <w:rsid w:val="008F55D4"/>
    <w:rsid w:val="0090025A"/>
    <w:rsid w:val="00911710"/>
    <w:rsid w:val="009212F1"/>
    <w:rsid w:val="0092621D"/>
    <w:rsid w:val="009327C9"/>
    <w:rsid w:val="00932B1D"/>
    <w:rsid w:val="00935B12"/>
    <w:rsid w:val="00935C6B"/>
    <w:rsid w:val="00950EAD"/>
    <w:rsid w:val="00952F54"/>
    <w:rsid w:val="00962654"/>
    <w:rsid w:val="009643EC"/>
    <w:rsid w:val="00971D3C"/>
    <w:rsid w:val="00974C02"/>
    <w:rsid w:val="009775AC"/>
    <w:rsid w:val="00980799"/>
    <w:rsid w:val="00980D6C"/>
    <w:rsid w:val="00981BAF"/>
    <w:rsid w:val="009858C4"/>
    <w:rsid w:val="0099211B"/>
    <w:rsid w:val="009973A0"/>
    <w:rsid w:val="009A1FC0"/>
    <w:rsid w:val="009A40E0"/>
    <w:rsid w:val="009B244F"/>
    <w:rsid w:val="009B3B1B"/>
    <w:rsid w:val="009C16AD"/>
    <w:rsid w:val="009C6207"/>
    <w:rsid w:val="009C7A53"/>
    <w:rsid w:val="009D168E"/>
    <w:rsid w:val="009D2930"/>
    <w:rsid w:val="009D57F9"/>
    <w:rsid w:val="009E048D"/>
    <w:rsid w:val="00A00714"/>
    <w:rsid w:val="00A0312C"/>
    <w:rsid w:val="00A10C4B"/>
    <w:rsid w:val="00A13FA1"/>
    <w:rsid w:val="00A16BD3"/>
    <w:rsid w:val="00A25CBB"/>
    <w:rsid w:val="00A26E2E"/>
    <w:rsid w:val="00A30213"/>
    <w:rsid w:val="00A33911"/>
    <w:rsid w:val="00A52C6E"/>
    <w:rsid w:val="00A52D0A"/>
    <w:rsid w:val="00A531EF"/>
    <w:rsid w:val="00A568AA"/>
    <w:rsid w:val="00A743CC"/>
    <w:rsid w:val="00A93506"/>
    <w:rsid w:val="00A97B76"/>
    <w:rsid w:val="00AA1C6B"/>
    <w:rsid w:val="00AA4680"/>
    <w:rsid w:val="00AB6BFF"/>
    <w:rsid w:val="00AC195C"/>
    <w:rsid w:val="00AC6401"/>
    <w:rsid w:val="00AC7512"/>
    <w:rsid w:val="00AD4DB2"/>
    <w:rsid w:val="00AD6825"/>
    <w:rsid w:val="00AE5CAC"/>
    <w:rsid w:val="00AF1F41"/>
    <w:rsid w:val="00B056A7"/>
    <w:rsid w:val="00B12209"/>
    <w:rsid w:val="00B13887"/>
    <w:rsid w:val="00B15438"/>
    <w:rsid w:val="00B22999"/>
    <w:rsid w:val="00B25988"/>
    <w:rsid w:val="00B36524"/>
    <w:rsid w:val="00B36E99"/>
    <w:rsid w:val="00B37617"/>
    <w:rsid w:val="00B40FFE"/>
    <w:rsid w:val="00B42E4E"/>
    <w:rsid w:val="00B44C7D"/>
    <w:rsid w:val="00B46720"/>
    <w:rsid w:val="00B868FC"/>
    <w:rsid w:val="00B91B77"/>
    <w:rsid w:val="00B92D80"/>
    <w:rsid w:val="00BA3686"/>
    <w:rsid w:val="00BA5474"/>
    <w:rsid w:val="00BA57D7"/>
    <w:rsid w:val="00BB411F"/>
    <w:rsid w:val="00BB57FB"/>
    <w:rsid w:val="00BB7DD5"/>
    <w:rsid w:val="00BC1380"/>
    <w:rsid w:val="00BC2A87"/>
    <w:rsid w:val="00BD4434"/>
    <w:rsid w:val="00BD7F60"/>
    <w:rsid w:val="00BE0A6D"/>
    <w:rsid w:val="00BE2287"/>
    <w:rsid w:val="00BE68AF"/>
    <w:rsid w:val="00C13F19"/>
    <w:rsid w:val="00C22A51"/>
    <w:rsid w:val="00C25120"/>
    <w:rsid w:val="00C272A0"/>
    <w:rsid w:val="00C32B7B"/>
    <w:rsid w:val="00C33C8F"/>
    <w:rsid w:val="00C645FA"/>
    <w:rsid w:val="00C709E3"/>
    <w:rsid w:val="00C75368"/>
    <w:rsid w:val="00C75DF3"/>
    <w:rsid w:val="00C80BD3"/>
    <w:rsid w:val="00C942DB"/>
    <w:rsid w:val="00CA1C8B"/>
    <w:rsid w:val="00CA33DD"/>
    <w:rsid w:val="00CA6E2E"/>
    <w:rsid w:val="00CB49CB"/>
    <w:rsid w:val="00CB49D5"/>
    <w:rsid w:val="00CB5BAA"/>
    <w:rsid w:val="00CB795B"/>
    <w:rsid w:val="00CD705A"/>
    <w:rsid w:val="00CE345C"/>
    <w:rsid w:val="00CF3390"/>
    <w:rsid w:val="00D03DAA"/>
    <w:rsid w:val="00D10355"/>
    <w:rsid w:val="00D152EB"/>
    <w:rsid w:val="00D26FD3"/>
    <w:rsid w:val="00D51BA8"/>
    <w:rsid w:val="00D540B3"/>
    <w:rsid w:val="00D60165"/>
    <w:rsid w:val="00D616E6"/>
    <w:rsid w:val="00D618DA"/>
    <w:rsid w:val="00D807A3"/>
    <w:rsid w:val="00D865CE"/>
    <w:rsid w:val="00D93146"/>
    <w:rsid w:val="00DA4C7E"/>
    <w:rsid w:val="00DA642A"/>
    <w:rsid w:val="00DA6A19"/>
    <w:rsid w:val="00DB0EFF"/>
    <w:rsid w:val="00DD722A"/>
    <w:rsid w:val="00DD76E6"/>
    <w:rsid w:val="00DE1770"/>
    <w:rsid w:val="00DE72A1"/>
    <w:rsid w:val="00DF3368"/>
    <w:rsid w:val="00DF6718"/>
    <w:rsid w:val="00E046F3"/>
    <w:rsid w:val="00E10156"/>
    <w:rsid w:val="00E204C2"/>
    <w:rsid w:val="00E26B6B"/>
    <w:rsid w:val="00E3258B"/>
    <w:rsid w:val="00E351FE"/>
    <w:rsid w:val="00E359DA"/>
    <w:rsid w:val="00E56EB4"/>
    <w:rsid w:val="00E61F24"/>
    <w:rsid w:val="00E6273F"/>
    <w:rsid w:val="00E72432"/>
    <w:rsid w:val="00E76783"/>
    <w:rsid w:val="00E8144F"/>
    <w:rsid w:val="00E832F9"/>
    <w:rsid w:val="00E84C44"/>
    <w:rsid w:val="00E86473"/>
    <w:rsid w:val="00E872C7"/>
    <w:rsid w:val="00E9336F"/>
    <w:rsid w:val="00E979C8"/>
    <w:rsid w:val="00EB06AE"/>
    <w:rsid w:val="00EB55F4"/>
    <w:rsid w:val="00EC329D"/>
    <w:rsid w:val="00EC62F8"/>
    <w:rsid w:val="00EC7EEA"/>
    <w:rsid w:val="00ED1351"/>
    <w:rsid w:val="00EE1164"/>
    <w:rsid w:val="00EE1A3E"/>
    <w:rsid w:val="00EE7954"/>
    <w:rsid w:val="00EF181D"/>
    <w:rsid w:val="00EF2DE6"/>
    <w:rsid w:val="00F025D8"/>
    <w:rsid w:val="00F07A7B"/>
    <w:rsid w:val="00F14762"/>
    <w:rsid w:val="00F14C17"/>
    <w:rsid w:val="00F1640A"/>
    <w:rsid w:val="00F21F97"/>
    <w:rsid w:val="00F23E74"/>
    <w:rsid w:val="00F27173"/>
    <w:rsid w:val="00F32DE5"/>
    <w:rsid w:val="00F3332F"/>
    <w:rsid w:val="00F44C6F"/>
    <w:rsid w:val="00F557E0"/>
    <w:rsid w:val="00F763CE"/>
    <w:rsid w:val="00F76E80"/>
    <w:rsid w:val="00F80E02"/>
    <w:rsid w:val="00F838A5"/>
    <w:rsid w:val="00F908D8"/>
    <w:rsid w:val="00F92BB6"/>
    <w:rsid w:val="00FA6DD2"/>
    <w:rsid w:val="00FB59FE"/>
    <w:rsid w:val="00FB6C9B"/>
    <w:rsid w:val="00FC1450"/>
    <w:rsid w:val="00FC574F"/>
    <w:rsid w:val="00FC752D"/>
    <w:rsid w:val="00FE1F0F"/>
    <w:rsid w:val="00FE248F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0ED1BD"/>
  <w15:docId w15:val="{9E66C499-A000-4164-9F87-D4BAE08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930"/>
    <w:pPr>
      <w:keepNext/>
      <w:numPr>
        <w:numId w:val="1"/>
      </w:numPr>
      <w:spacing w:before="240" w:after="60" w:line="276" w:lineRule="auto"/>
      <w:outlineLvl w:val="0"/>
    </w:pPr>
    <w:rPr>
      <w:b/>
      <w:bCs/>
      <w:kern w:val="32"/>
      <w:sz w:val="40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D2930"/>
    <w:pPr>
      <w:keepNext/>
      <w:numPr>
        <w:ilvl w:val="1"/>
        <w:numId w:val="1"/>
      </w:numPr>
      <w:spacing w:before="240" w:after="60" w:line="276" w:lineRule="auto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2930"/>
    <w:pPr>
      <w:keepNext/>
      <w:numPr>
        <w:ilvl w:val="2"/>
        <w:numId w:val="1"/>
      </w:numPr>
      <w:spacing w:before="240" w:after="60" w:line="27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D2930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930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2930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D2930"/>
    <w:pPr>
      <w:numPr>
        <w:ilvl w:val="6"/>
        <w:numId w:val="1"/>
      </w:num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D2930"/>
    <w:pPr>
      <w:numPr>
        <w:ilvl w:val="7"/>
        <w:numId w:val="1"/>
      </w:num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293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"/>
    <w:basedOn w:val="a"/>
    <w:link w:val="a4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, Знак8 Знак,ВерхКолонтитул Знак"/>
    <w:basedOn w:val="a0"/>
    <w:link w:val="a3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930"/>
    <w:rPr>
      <w:rFonts w:ascii="Times New Roman" w:eastAsia="Times New Roman" w:hAnsi="Times New Roman" w:cs="Times New Roman"/>
      <w:b/>
      <w:bCs/>
      <w:kern w:val="32"/>
      <w:sz w:val="40"/>
      <w:szCs w:val="32"/>
    </w:rPr>
  </w:style>
  <w:style w:type="character" w:customStyle="1" w:styleId="20">
    <w:name w:val="Заголовок 2 Знак"/>
    <w:basedOn w:val="a0"/>
    <w:link w:val="2"/>
    <w:rsid w:val="009D2930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2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29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9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2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29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D2930"/>
    <w:rPr>
      <w:rFonts w:ascii="Cambria" w:eastAsia="Times New Roman" w:hAnsi="Cambria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01ED"/>
    <w:pPr>
      <w:tabs>
        <w:tab w:val="left" w:pos="480"/>
        <w:tab w:val="right" w:leader="dot" w:pos="9061"/>
      </w:tabs>
      <w:spacing w:line="360" w:lineRule="auto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2930"/>
    <w:pPr>
      <w:tabs>
        <w:tab w:val="left" w:pos="880"/>
        <w:tab w:val="right" w:leader="dot" w:pos="9072"/>
      </w:tabs>
      <w:spacing w:line="360" w:lineRule="auto"/>
      <w:ind w:firstLine="238"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9D2930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9D29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link w:val="a9"/>
    <w:uiPriority w:val="34"/>
    <w:qFormat/>
    <w:rsid w:val="00F14C1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a">
    <w:name w:val="Table Grid"/>
    <w:basedOn w:val="a1"/>
    <w:uiPriority w:val="39"/>
    <w:rsid w:val="0035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21F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9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link w:val="af3"/>
    <w:unhideWhenUsed/>
    <w:qFormat/>
    <w:rsid w:val="0045514E"/>
    <w:pPr>
      <w:jc w:val="right"/>
    </w:pPr>
    <w:rPr>
      <w:iCs/>
      <w:color w:val="000000" w:themeColor="text1"/>
      <w:szCs w:val="18"/>
    </w:rPr>
  </w:style>
  <w:style w:type="character" w:customStyle="1" w:styleId="12">
    <w:name w:val="Верхний колонтитул Знак1"/>
    <w:uiPriority w:val="99"/>
    <w:rsid w:val="00F908D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4">
    <w:name w:val="ТЕКСТ ГРАД"/>
    <w:basedOn w:val="a"/>
    <w:link w:val="af5"/>
    <w:qFormat/>
    <w:rsid w:val="00E76783"/>
    <w:pPr>
      <w:keepNext/>
      <w:spacing w:line="360" w:lineRule="auto"/>
      <w:ind w:firstLine="709"/>
      <w:jc w:val="both"/>
    </w:pPr>
    <w:rPr>
      <w:lang w:val="x-none" w:eastAsia="x-none"/>
    </w:rPr>
  </w:style>
  <w:style w:type="character" w:customStyle="1" w:styleId="af5">
    <w:name w:val="ТЕКСТ ГРАД Знак"/>
    <w:link w:val="af4"/>
    <w:rsid w:val="00E76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Подсистемы обычный"/>
    <w:basedOn w:val="a"/>
    <w:link w:val="af7"/>
    <w:qFormat/>
    <w:rsid w:val="00E76783"/>
    <w:pPr>
      <w:suppressAutoHyphens/>
      <w:spacing w:line="360" w:lineRule="auto"/>
      <w:ind w:firstLine="567"/>
      <w:jc w:val="both"/>
    </w:pPr>
    <w:rPr>
      <w:lang w:val="x-none" w:eastAsia="ar-SA"/>
    </w:rPr>
  </w:style>
  <w:style w:type="character" w:customStyle="1" w:styleId="af7">
    <w:name w:val="Подсистемы обычный Знак"/>
    <w:link w:val="af6"/>
    <w:rsid w:val="00E767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8">
    <w:name w:val="Формат рисунка"/>
    <w:basedOn w:val="af2"/>
    <w:link w:val="af9"/>
    <w:qFormat/>
    <w:rsid w:val="00E76783"/>
    <w:pPr>
      <w:spacing w:line="360" w:lineRule="auto"/>
      <w:jc w:val="center"/>
    </w:pPr>
    <w:rPr>
      <w:rFonts w:ascii="Arial" w:hAnsi="Arial"/>
      <w:b/>
      <w:bCs/>
      <w:i/>
      <w:iCs w:val="0"/>
      <w:color w:val="auto"/>
      <w:sz w:val="22"/>
      <w:szCs w:val="22"/>
      <w:lang w:val="x-none" w:eastAsia="x-none"/>
    </w:rPr>
  </w:style>
  <w:style w:type="character" w:customStyle="1" w:styleId="af9">
    <w:name w:val="Формат рисунка Знак"/>
    <w:basedOn w:val="a0"/>
    <w:link w:val="af8"/>
    <w:rsid w:val="00E767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f3">
    <w:name w:val="Название объекта Знак"/>
    <w:link w:val="af2"/>
    <w:rsid w:val="0045514E"/>
    <w:rPr>
      <w:rFonts w:ascii="Times New Roman" w:eastAsia="Times New Roman" w:hAnsi="Times New Roman" w:cs="Times New Roman"/>
      <w:iCs/>
      <w:color w:val="000000" w:themeColor="text1"/>
      <w:sz w:val="24"/>
      <w:szCs w:val="18"/>
      <w:lang w:eastAsia="ru-RU"/>
    </w:rPr>
  </w:style>
  <w:style w:type="character" w:customStyle="1" w:styleId="13">
    <w:name w:val="Нижний колонтитул Знак1"/>
    <w:uiPriority w:val="99"/>
    <w:rsid w:val="001460A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S">
    <w:name w:val="S_Титульный"/>
    <w:basedOn w:val="a"/>
    <w:rsid w:val="00292E91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F14C17"/>
    <w:rPr>
      <w:rFonts w:ascii="Times New Roman" w:eastAsiaTheme="minorHAnsi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215897"/>
    <w:pPr>
      <w:tabs>
        <w:tab w:val="left" w:pos="1320"/>
        <w:tab w:val="right" w:leader="dot" w:pos="9072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78AA-2E34-4DBA-8561-5CFE2E6F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7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Омельянчук Дмитрий Александрович</dc:creator>
  <cp:lastModifiedBy>Омельянчук Дмитрий Александрович</cp:lastModifiedBy>
  <cp:revision>17</cp:revision>
  <dcterms:created xsi:type="dcterms:W3CDTF">2023-12-07T11:35:00Z</dcterms:created>
  <dcterms:modified xsi:type="dcterms:W3CDTF">2024-07-25T05:37:00Z</dcterms:modified>
</cp:coreProperties>
</file>