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4BBF5" w14:textId="1EC51D9B" w:rsidR="0071453C" w:rsidRPr="00A145C6" w:rsidRDefault="0071453C" w:rsidP="00E66DD8">
      <w:pPr>
        <w:ind w:left="5387"/>
        <w:jc w:val="right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Приложение 1</w:t>
      </w:r>
    </w:p>
    <w:p w14:paraId="0F2B8ED5" w14:textId="77777777" w:rsidR="0071453C" w:rsidRPr="00A145C6" w:rsidRDefault="0071453C" w:rsidP="00E66DD8">
      <w:pPr>
        <w:ind w:left="5387"/>
        <w:jc w:val="right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к муниципальному контракту</w:t>
      </w:r>
    </w:p>
    <w:p w14:paraId="15133947" w14:textId="77777777" w:rsidR="0071453C" w:rsidRPr="00A145C6" w:rsidRDefault="0071453C" w:rsidP="00E66DD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</w:p>
    <w:p w14:paraId="1D891F9A" w14:textId="77777777" w:rsidR="0071453C" w:rsidRPr="00A145C6" w:rsidRDefault="0071453C" w:rsidP="00E66DD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</w:p>
    <w:p w14:paraId="308E2360" w14:textId="77777777" w:rsidR="00120C6C" w:rsidRPr="00A145C6" w:rsidRDefault="00120C6C" w:rsidP="00E66DD8">
      <w:pPr>
        <w:autoSpaceDE w:val="0"/>
        <w:autoSpaceDN w:val="0"/>
        <w:jc w:val="center"/>
        <w:rPr>
          <w:bCs/>
          <w:color w:val="auto"/>
          <w:sz w:val="22"/>
          <w:szCs w:val="22"/>
        </w:rPr>
      </w:pPr>
      <w:r w:rsidRPr="00A145C6">
        <w:rPr>
          <w:bCs/>
          <w:color w:val="auto"/>
          <w:sz w:val="22"/>
          <w:szCs w:val="22"/>
        </w:rPr>
        <w:t>ТЕХНИЧЕСКОЕ ЗАДАНИЕ</w:t>
      </w:r>
    </w:p>
    <w:p w14:paraId="57EFD7D7" w14:textId="77777777" w:rsidR="00120C6C" w:rsidRPr="00A145C6" w:rsidRDefault="00FC73EE" w:rsidP="00E66DD8">
      <w:pPr>
        <w:jc w:val="center"/>
        <w:rPr>
          <w:bCs/>
          <w:color w:val="auto"/>
          <w:sz w:val="22"/>
          <w:szCs w:val="22"/>
        </w:rPr>
      </w:pPr>
      <w:r w:rsidRPr="00A145C6">
        <w:rPr>
          <w:bCs/>
          <w:color w:val="auto"/>
          <w:sz w:val="22"/>
          <w:szCs w:val="22"/>
        </w:rPr>
        <w:t xml:space="preserve">на выполнение научно-исследовательской работы </w:t>
      </w:r>
    </w:p>
    <w:p w14:paraId="27383543" w14:textId="77777777" w:rsidR="00FC73EE" w:rsidRPr="00A145C6" w:rsidRDefault="00FC73EE" w:rsidP="00E66DD8">
      <w:pPr>
        <w:jc w:val="center"/>
        <w:rPr>
          <w:color w:val="auto"/>
          <w:sz w:val="22"/>
          <w:szCs w:val="22"/>
        </w:rPr>
      </w:pPr>
      <w:r w:rsidRPr="00A145C6">
        <w:rPr>
          <w:bCs/>
          <w:color w:val="auto"/>
          <w:sz w:val="22"/>
          <w:szCs w:val="22"/>
        </w:rPr>
        <w:t>«</w:t>
      </w:r>
      <w:r w:rsidR="003D21ED" w:rsidRPr="00A145C6">
        <w:rPr>
          <w:color w:val="auto"/>
          <w:sz w:val="22"/>
          <w:szCs w:val="22"/>
        </w:rPr>
        <w:t>Комплексный проект повышения эффективности управления развитием территории муниципального образования _______________________</w:t>
      </w:r>
      <w:r w:rsidRPr="00A145C6">
        <w:rPr>
          <w:color w:val="auto"/>
          <w:sz w:val="22"/>
          <w:szCs w:val="22"/>
        </w:rPr>
        <w:t>»</w:t>
      </w:r>
    </w:p>
    <w:p w14:paraId="3260233B" w14:textId="77777777" w:rsidR="003F304E" w:rsidRPr="00A145C6" w:rsidRDefault="003F304E" w:rsidP="00E66DD8">
      <w:pPr>
        <w:jc w:val="center"/>
        <w:rPr>
          <w:bCs/>
          <w:color w:val="auto"/>
          <w:sz w:val="22"/>
          <w:szCs w:val="22"/>
        </w:rPr>
      </w:pP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7228"/>
      </w:tblGrid>
      <w:tr w:rsidR="00F27C7A" w:rsidRPr="00A145C6" w14:paraId="50324BA8" w14:textId="77777777" w:rsidTr="0071453C">
        <w:trPr>
          <w:trHeight w:val="630"/>
          <w:tblHeader/>
        </w:trPr>
        <w:tc>
          <w:tcPr>
            <w:tcW w:w="567" w:type="dxa"/>
            <w:vAlign w:val="center"/>
          </w:tcPr>
          <w:p w14:paraId="2D346ABF" w14:textId="77777777" w:rsidR="00FC73EE" w:rsidRPr="00A145C6" w:rsidRDefault="00FC73EE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411" w:type="dxa"/>
            <w:vAlign w:val="center"/>
          </w:tcPr>
          <w:p w14:paraId="4EEFF2D5" w14:textId="77777777" w:rsidR="00FC73EE" w:rsidRPr="00A145C6" w:rsidRDefault="00FC73EE" w:rsidP="00B04A3B">
            <w:pPr>
              <w:autoSpaceDE w:val="0"/>
              <w:autoSpaceDN w:val="0"/>
              <w:spacing w:before="60" w:after="60"/>
              <w:jc w:val="center"/>
              <w:rPr>
                <w:bCs/>
                <w:color w:val="auto"/>
                <w:sz w:val="22"/>
                <w:szCs w:val="22"/>
              </w:rPr>
            </w:pPr>
            <w:r w:rsidRPr="00A145C6">
              <w:rPr>
                <w:bCs/>
                <w:color w:val="auto"/>
                <w:sz w:val="22"/>
                <w:szCs w:val="22"/>
              </w:rPr>
              <w:t>Наименование разделов</w:t>
            </w:r>
          </w:p>
        </w:tc>
        <w:tc>
          <w:tcPr>
            <w:tcW w:w="7228" w:type="dxa"/>
            <w:vAlign w:val="center"/>
          </w:tcPr>
          <w:p w14:paraId="6643C03A" w14:textId="77777777" w:rsidR="00FC73EE" w:rsidRPr="00A145C6" w:rsidRDefault="00FC73EE" w:rsidP="00B04A3B">
            <w:pPr>
              <w:autoSpaceDE w:val="0"/>
              <w:autoSpaceDN w:val="0"/>
              <w:spacing w:before="60" w:after="60"/>
              <w:jc w:val="center"/>
              <w:rPr>
                <w:bCs/>
                <w:color w:val="auto"/>
                <w:sz w:val="22"/>
                <w:szCs w:val="22"/>
              </w:rPr>
            </w:pPr>
            <w:r w:rsidRPr="00A145C6">
              <w:rPr>
                <w:bCs/>
                <w:color w:val="auto"/>
                <w:sz w:val="22"/>
                <w:szCs w:val="22"/>
              </w:rPr>
              <w:t>Содержание</w:t>
            </w:r>
          </w:p>
        </w:tc>
      </w:tr>
      <w:tr w:rsidR="00DA6317" w:rsidRPr="00A145C6" w14:paraId="15156680" w14:textId="77777777" w:rsidTr="00DA6317">
        <w:trPr>
          <w:trHeight w:val="333"/>
          <w:tblHeader/>
        </w:trPr>
        <w:tc>
          <w:tcPr>
            <w:tcW w:w="567" w:type="dxa"/>
            <w:vAlign w:val="center"/>
          </w:tcPr>
          <w:p w14:paraId="4A22A5CC" w14:textId="710A0733" w:rsidR="00DA6317" w:rsidRPr="00A145C6" w:rsidRDefault="00DA6317" w:rsidP="00B04A3B">
            <w:pPr>
              <w:autoSpaceDE w:val="0"/>
              <w:autoSpaceDN w:val="0"/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2E3F63EB" w14:textId="28C33367" w:rsidR="00DA6317" w:rsidRPr="00A145C6" w:rsidRDefault="00DA6317" w:rsidP="00B04A3B">
            <w:pPr>
              <w:autoSpaceDE w:val="0"/>
              <w:autoSpaceDN w:val="0"/>
              <w:spacing w:before="60" w:after="60"/>
              <w:jc w:val="center"/>
              <w:rPr>
                <w:bCs/>
                <w:color w:val="auto"/>
                <w:sz w:val="22"/>
                <w:szCs w:val="22"/>
              </w:rPr>
            </w:pPr>
            <w:r w:rsidRPr="00A145C6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228" w:type="dxa"/>
            <w:vAlign w:val="center"/>
          </w:tcPr>
          <w:p w14:paraId="50E8FBEC" w14:textId="6397C444" w:rsidR="00DA6317" w:rsidRPr="00A145C6" w:rsidRDefault="00DA6317" w:rsidP="00B04A3B">
            <w:pPr>
              <w:autoSpaceDE w:val="0"/>
              <w:autoSpaceDN w:val="0"/>
              <w:spacing w:before="60" w:after="60"/>
              <w:jc w:val="center"/>
              <w:rPr>
                <w:bCs/>
                <w:color w:val="auto"/>
                <w:sz w:val="22"/>
                <w:szCs w:val="22"/>
              </w:rPr>
            </w:pPr>
            <w:r w:rsidRPr="00A145C6">
              <w:rPr>
                <w:bCs/>
                <w:color w:val="auto"/>
                <w:sz w:val="22"/>
                <w:szCs w:val="22"/>
              </w:rPr>
              <w:t>3</w:t>
            </w:r>
          </w:p>
        </w:tc>
      </w:tr>
      <w:tr w:rsidR="00CB3848" w:rsidRPr="00A145C6" w14:paraId="1128CC22" w14:textId="77777777" w:rsidTr="0082040C">
        <w:trPr>
          <w:trHeight w:val="139"/>
        </w:trPr>
        <w:tc>
          <w:tcPr>
            <w:tcW w:w="10206" w:type="dxa"/>
            <w:gridSpan w:val="3"/>
          </w:tcPr>
          <w:p w14:paraId="25A6F59A" w14:textId="0B08DC1C" w:rsidR="00CB3848" w:rsidRPr="00A145C6" w:rsidRDefault="00DC0F28" w:rsidP="00B04A3B">
            <w:pPr>
              <w:pStyle w:val="af6"/>
              <w:autoSpaceDE w:val="0"/>
              <w:autoSpaceDN w:val="0"/>
              <w:spacing w:before="60" w:after="60" w:line="240" w:lineRule="auto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1. О</w:t>
            </w:r>
            <w:r w:rsidR="00CB3848" w:rsidRPr="00A145C6">
              <w:rPr>
                <w:rFonts w:ascii="Times New Roman" w:hAnsi="Times New Roman"/>
                <w:szCs w:val="22"/>
              </w:rPr>
              <w:t xml:space="preserve">бщие </w:t>
            </w:r>
            <w:r w:rsidR="004902C4" w:rsidRPr="00A145C6">
              <w:rPr>
                <w:rFonts w:ascii="Times New Roman" w:hAnsi="Times New Roman"/>
                <w:szCs w:val="22"/>
              </w:rPr>
              <w:t>положения</w:t>
            </w:r>
          </w:p>
        </w:tc>
      </w:tr>
      <w:tr w:rsidR="00F27C7A" w:rsidRPr="00A145C6" w14:paraId="416F9F9C" w14:textId="77777777" w:rsidTr="0071453C">
        <w:tc>
          <w:tcPr>
            <w:tcW w:w="567" w:type="dxa"/>
          </w:tcPr>
          <w:p w14:paraId="348D5D06" w14:textId="28EF848C" w:rsidR="003D21ED" w:rsidRPr="00A145C6" w:rsidRDefault="00FB308F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2411" w:type="dxa"/>
          </w:tcPr>
          <w:p w14:paraId="2E3685B9" w14:textId="709431DC" w:rsidR="003D21ED" w:rsidRPr="00A145C6" w:rsidRDefault="00CB3848" w:rsidP="00B04A3B">
            <w:pPr>
              <w:autoSpaceDE w:val="0"/>
              <w:autoSpaceDN w:val="0"/>
              <w:snapToGrid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pacing w:val="-3"/>
                <w:sz w:val="22"/>
                <w:szCs w:val="22"/>
              </w:rPr>
              <w:t>Предмет</w:t>
            </w:r>
            <w:r w:rsidR="00B05939" w:rsidRPr="00A145C6">
              <w:rPr>
                <w:color w:val="auto"/>
                <w:sz w:val="22"/>
                <w:szCs w:val="22"/>
              </w:rPr>
              <w:t xml:space="preserve"> работы</w:t>
            </w:r>
          </w:p>
        </w:tc>
        <w:tc>
          <w:tcPr>
            <w:tcW w:w="7228" w:type="dxa"/>
          </w:tcPr>
          <w:p w14:paraId="7CB4DC2D" w14:textId="2DE9A5DB" w:rsidR="003D21ED" w:rsidRPr="00A145C6" w:rsidRDefault="00770438" w:rsidP="00B04A3B">
            <w:pPr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Актуализация </w:t>
            </w:r>
            <w:r w:rsidR="007C6407" w:rsidRPr="00A145C6">
              <w:rPr>
                <w:color w:val="auto"/>
                <w:sz w:val="22"/>
                <w:szCs w:val="22"/>
              </w:rPr>
              <w:t xml:space="preserve">на основе результатов научных исследований </w:t>
            </w:r>
            <w:r w:rsidRPr="00A145C6">
              <w:rPr>
                <w:color w:val="auto"/>
                <w:sz w:val="22"/>
                <w:szCs w:val="22"/>
              </w:rPr>
              <w:t>генерального плана и правил землепользования и застройки и разработка проекта планировки и межевания улично-дорожной сети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F27C7A" w:rsidRPr="00A145C6" w14:paraId="581EEC5F" w14:textId="77777777" w:rsidTr="0071453C">
        <w:trPr>
          <w:trHeight w:val="290"/>
        </w:trPr>
        <w:tc>
          <w:tcPr>
            <w:tcW w:w="567" w:type="dxa"/>
          </w:tcPr>
          <w:p w14:paraId="724B07D9" w14:textId="49812B24" w:rsidR="003D21ED" w:rsidRPr="00A145C6" w:rsidRDefault="00D73AE2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</w:t>
            </w:r>
            <w:r w:rsidR="00FB308F" w:rsidRPr="00A145C6">
              <w:rPr>
                <w:color w:val="auto"/>
                <w:sz w:val="22"/>
                <w:szCs w:val="22"/>
              </w:rPr>
              <w:t>.</w:t>
            </w:r>
            <w:r w:rsidRPr="00A145C6">
              <w:rPr>
                <w:color w:val="auto"/>
                <w:sz w:val="22"/>
                <w:szCs w:val="22"/>
              </w:rPr>
              <w:t>2</w:t>
            </w:r>
            <w:r w:rsidR="00FB308F" w:rsidRPr="00A145C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11" w:type="dxa"/>
          </w:tcPr>
          <w:p w14:paraId="159164A5" w14:textId="19C45151" w:rsidR="003D21ED" w:rsidRPr="00A145C6" w:rsidRDefault="00BD6A05" w:rsidP="00B04A3B">
            <w:pPr>
              <w:autoSpaceDE w:val="0"/>
              <w:autoSpaceDN w:val="0"/>
              <w:spacing w:before="60" w:after="60"/>
              <w:ind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Основание выполнения работы</w:t>
            </w:r>
            <w:r w:rsidRPr="00A145C6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7228" w:type="dxa"/>
          </w:tcPr>
          <w:p w14:paraId="05CEC325" w14:textId="77777777" w:rsidR="003D21ED" w:rsidRPr="00A145C6" w:rsidRDefault="003D21ED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Градостроительный кодекс Российской Федерации.</w:t>
            </w:r>
          </w:p>
          <w:p w14:paraId="68211491" w14:textId="77777777" w:rsidR="003D21ED" w:rsidRPr="00A145C6" w:rsidRDefault="003D21ED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F27C7A" w:rsidRPr="00A145C6" w14:paraId="099F1F40" w14:textId="77777777" w:rsidTr="0071453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F5B" w14:textId="2FC49F7C" w:rsidR="003D21ED" w:rsidRPr="00A145C6" w:rsidRDefault="00FB308F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1.</w:t>
            </w:r>
            <w:r w:rsidR="00D73AE2" w:rsidRPr="00A145C6">
              <w:rPr>
                <w:color w:val="auto"/>
                <w:sz w:val="22"/>
                <w:szCs w:val="22"/>
              </w:rPr>
              <w:t>3</w:t>
            </w:r>
            <w:r w:rsidRPr="00A145C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D8B" w14:textId="77777777" w:rsidR="003D21ED" w:rsidRPr="00A145C6" w:rsidRDefault="003D21ED" w:rsidP="00B04A3B">
            <w:pPr>
              <w:autoSpaceDE w:val="0"/>
              <w:autoSpaceDN w:val="0"/>
              <w:spacing w:before="60" w:after="60"/>
              <w:ind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Описание проектируемой территории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B22" w14:textId="77777777" w:rsidR="005527A6" w:rsidRPr="00A145C6" w:rsidRDefault="003D21ED" w:rsidP="00B04A3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  <w:r w:rsidR="005527A6" w:rsidRPr="00A145C6">
              <w:rPr>
                <w:color w:val="auto"/>
                <w:sz w:val="22"/>
                <w:szCs w:val="22"/>
              </w:rPr>
              <w:t>.</w:t>
            </w:r>
          </w:p>
          <w:p w14:paraId="53096652" w14:textId="3BFE0065" w:rsidR="00CB3848" w:rsidRPr="00A145C6" w:rsidRDefault="00CB3848" w:rsidP="00B04A3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Площадь территории – ___кв. км.</w:t>
            </w:r>
          </w:p>
          <w:p w14:paraId="6C0BEBE6" w14:textId="77777777" w:rsidR="00CB3848" w:rsidRPr="00A145C6" w:rsidRDefault="009F73AE" w:rsidP="00B04A3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Численность населения – _____ чел.</w:t>
            </w:r>
          </w:p>
          <w:p w14:paraId="36B99BEA" w14:textId="505D1F53" w:rsidR="009A29F5" w:rsidRPr="00A145C6" w:rsidRDefault="009A29F5" w:rsidP="00B04A3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Административный состав</w:t>
            </w:r>
            <w:r w:rsidR="00B24351" w:rsidRPr="00A145C6">
              <w:rPr>
                <w:color w:val="auto"/>
                <w:sz w:val="22"/>
                <w:szCs w:val="22"/>
              </w:rPr>
              <w:t>: _____</w:t>
            </w:r>
          </w:p>
        </w:tc>
      </w:tr>
      <w:tr w:rsidR="00F27C7A" w:rsidRPr="00A145C6" w14:paraId="099352D1" w14:textId="77777777" w:rsidTr="0071453C">
        <w:tc>
          <w:tcPr>
            <w:tcW w:w="567" w:type="dxa"/>
          </w:tcPr>
          <w:p w14:paraId="387E996A" w14:textId="6B3328D3" w:rsidR="00120C6C" w:rsidRPr="00A145C6" w:rsidRDefault="00FB308F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1.</w:t>
            </w:r>
            <w:r w:rsidR="00D73AE2" w:rsidRPr="00A145C6">
              <w:rPr>
                <w:color w:val="auto"/>
                <w:sz w:val="22"/>
                <w:szCs w:val="22"/>
              </w:rPr>
              <w:t>4</w:t>
            </w:r>
            <w:r w:rsidRPr="00A145C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11" w:type="dxa"/>
          </w:tcPr>
          <w:p w14:paraId="6BD05611" w14:textId="77777777" w:rsidR="00120C6C" w:rsidRPr="00A145C6" w:rsidRDefault="00120C6C" w:rsidP="00B04A3B">
            <w:pPr>
              <w:autoSpaceDE w:val="0"/>
              <w:autoSpaceDN w:val="0"/>
              <w:snapToGrid w:val="0"/>
              <w:spacing w:before="60" w:after="60"/>
              <w:rPr>
                <w:color w:val="auto"/>
                <w:spacing w:val="-3"/>
                <w:sz w:val="22"/>
                <w:szCs w:val="22"/>
              </w:rPr>
            </w:pPr>
            <w:r w:rsidRPr="00A145C6">
              <w:rPr>
                <w:color w:val="auto"/>
                <w:spacing w:val="-3"/>
                <w:sz w:val="22"/>
                <w:szCs w:val="22"/>
              </w:rPr>
              <w:t>Цель и задачи работы</w:t>
            </w:r>
          </w:p>
        </w:tc>
        <w:tc>
          <w:tcPr>
            <w:tcW w:w="7228" w:type="dxa"/>
          </w:tcPr>
          <w:p w14:paraId="3282ACDC" w14:textId="77777777" w:rsidR="003D21ED" w:rsidRPr="00A145C6" w:rsidRDefault="00B749A5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Цель работы – обеспечение системного подхода к муниципальному управлению, </w:t>
            </w:r>
            <w:r w:rsidR="003D21ED" w:rsidRPr="00A145C6">
              <w:rPr>
                <w:color w:val="auto"/>
                <w:sz w:val="22"/>
                <w:szCs w:val="22"/>
              </w:rPr>
              <w:t>комплексному социально-экономическому и пространственному развитию территории</w:t>
            </w:r>
            <w:r w:rsidR="00E9564E" w:rsidRPr="00A145C6">
              <w:rPr>
                <w:color w:val="auto"/>
                <w:sz w:val="22"/>
                <w:szCs w:val="22"/>
              </w:rPr>
              <w:t xml:space="preserve"> </w:t>
            </w:r>
            <w:r w:rsidR="003D21ED" w:rsidRPr="00A145C6">
              <w:rPr>
                <w:color w:val="auto"/>
                <w:sz w:val="22"/>
                <w:szCs w:val="22"/>
              </w:rPr>
              <w:t>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5A2E2FF0" w14:textId="3B73807E" w:rsidR="003D21ED" w:rsidRPr="00A145C6" w:rsidRDefault="00D14EE4" w:rsidP="00B04A3B">
            <w:pPr>
              <w:pStyle w:val="af6"/>
              <w:numPr>
                <w:ilvl w:val="0"/>
                <w:numId w:val="6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национальных целей развития Российской Федерации, утвержденных указом Президента Российской Федерации от 07.05.2024 № 309, </w:t>
            </w:r>
            <w:r w:rsidR="003D21ED" w:rsidRPr="00A145C6">
              <w:rPr>
                <w:rFonts w:ascii="Times New Roman" w:hAnsi="Times New Roman"/>
                <w:szCs w:val="22"/>
              </w:rPr>
              <w:t xml:space="preserve">в части создания условий для увеличения численности и повышения уровня жизни населения, создания комфортных </w:t>
            </w:r>
            <w:r w:rsidR="001108E6" w:rsidRPr="00A145C6">
              <w:rPr>
                <w:rFonts w:ascii="Times New Roman" w:hAnsi="Times New Roman"/>
                <w:szCs w:val="22"/>
              </w:rPr>
              <w:t xml:space="preserve">и безопасных </w:t>
            </w:r>
            <w:r w:rsidR="003D21ED" w:rsidRPr="00A145C6">
              <w:rPr>
                <w:rFonts w:ascii="Times New Roman" w:hAnsi="Times New Roman"/>
                <w:szCs w:val="22"/>
              </w:rPr>
              <w:t>условий для проживания;</w:t>
            </w:r>
          </w:p>
          <w:p w14:paraId="38F1F6FC" w14:textId="26CDB19C" w:rsidR="003D21ED" w:rsidRPr="00A145C6" w:rsidRDefault="003D21ED" w:rsidP="00B04A3B">
            <w:pPr>
              <w:pStyle w:val="af6"/>
              <w:numPr>
                <w:ilvl w:val="0"/>
                <w:numId w:val="6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стратегии пространственного развития Российской Федерации на период до </w:t>
            </w:r>
            <w:r w:rsidR="00CC023D" w:rsidRPr="00A145C6">
              <w:rPr>
                <w:rFonts w:ascii="Times New Roman" w:hAnsi="Times New Roman"/>
                <w:szCs w:val="22"/>
              </w:rPr>
              <w:t>2030 года с прогнозом до 2036 года</w:t>
            </w:r>
            <w:r w:rsidRPr="00A145C6">
              <w:rPr>
                <w:rFonts w:ascii="Times New Roman" w:hAnsi="Times New Roman"/>
                <w:szCs w:val="22"/>
              </w:rPr>
              <w:t xml:space="preserve">, утвержденной распоряжением Правительства Российской Федерации от </w:t>
            </w:r>
            <w:r w:rsidR="00CC023D" w:rsidRPr="00A145C6">
              <w:rPr>
                <w:rFonts w:ascii="Times New Roman" w:hAnsi="Times New Roman"/>
                <w:szCs w:val="22"/>
              </w:rPr>
              <w:t>28.12.2024 № 4146-р</w:t>
            </w:r>
            <w:r w:rsidRPr="00A145C6">
              <w:rPr>
                <w:rFonts w:ascii="Times New Roman" w:hAnsi="Times New Roman"/>
                <w:szCs w:val="22"/>
              </w:rPr>
              <w:t xml:space="preserve">, в части </w:t>
            </w:r>
            <w:r w:rsidR="00CC023D" w:rsidRPr="00A145C6">
              <w:rPr>
                <w:rFonts w:ascii="Times New Roman" w:hAnsi="Times New Roman"/>
                <w:szCs w:val="22"/>
              </w:rPr>
              <w:t xml:space="preserve">учета </w:t>
            </w:r>
            <w:r w:rsidR="002A1D08" w:rsidRPr="00A145C6">
              <w:rPr>
                <w:rFonts w:ascii="Times New Roman" w:hAnsi="Times New Roman"/>
                <w:szCs w:val="22"/>
              </w:rPr>
              <w:t>синхронизации бюджетных расходов с приоритетами пространственного развития</w:t>
            </w:r>
            <w:r w:rsidR="004918F2" w:rsidRPr="00A145C6">
              <w:rPr>
                <w:rFonts w:ascii="Times New Roman" w:hAnsi="Times New Roman"/>
                <w:szCs w:val="22"/>
              </w:rPr>
              <w:t>.</w:t>
            </w:r>
          </w:p>
          <w:p w14:paraId="60E967B5" w14:textId="77777777" w:rsidR="00023B9A" w:rsidRPr="00A145C6" w:rsidRDefault="00023B9A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Задачи работы:</w:t>
            </w:r>
          </w:p>
          <w:p w14:paraId="753C6B09" w14:textId="3B37619A" w:rsidR="00023B9A" w:rsidRPr="00A145C6" w:rsidRDefault="00023B9A" w:rsidP="00B04A3B">
            <w:pPr>
              <w:pStyle w:val="af6"/>
              <w:numPr>
                <w:ilvl w:val="0"/>
                <w:numId w:val="6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организация и выполнение научных исследований </w:t>
            </w:r>
            <w:r w:rsidR="003D21ED" w:rsidRPr="00A145C6">
              <w:rPr>
                <w:rFonts w:ascii="Times New Roman" w:hAnsi="Times New Roman"/>
                <w:szCs w:val="22"/>
              </w:rPr>
              <w:t>для обоснования градостроительных решений на проектируемой территории</w:t>
            </w:r>
            <w:r w:rsidRPr="00A145C6">
              <w:rPr>
                <w:rFonts w:ascii="Times New Roman" w:hAnsi="Times New Roman"/>
                <w:szCs w:val="22"/>
              </w:rPr>
              <w:t>;</w:t>
            </w:r>
          </w:p>
          <w:p w14:paraId="29E321C5" w14:textId="77777777" w:rsidR="00120C6C" w:rsidRPr="00A145C6" w:rsidRDefault="00023B9A" w:rsidP="00B04A3B">
            <w:pPr>
              <w:pStyle w:val="af6"/>
              <w:numPr>
                <w:ilvl w:val="0"/>
                <w:numId w:val="6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апробация научных исследований </w:t>
            </w:r>
            <w:r w:rsidR="00FB60CC" w:rsidRPr="00A145C6">
              <w:rPr>
                <w:rFonts w:ascii="Times New Roman" w:hAnsi="Times New Roman"/>
                <w:szCs w:val="22"/>
              </w:rPr>
              <w:t>при подготовке проект</w:t>
            </w:r>
            <w:r w:rsidR="003D21ED" w:rsidRPr="00A145C6">
              <w:rPr>
                <w:rFonts w:ascii="Times New Roman" w:hAnsi="Times New Roman"/>
                <w:szCs w:val="22"/>
              </w:rPr>
              <w:t>а</w:t>
            </w:r>
            <w:r w:rsidR="00FB60CC" w:rsidRPr="00A145C6">
              <w:rPr>
                <w:rFonts w:ascii="Times New Roman" w:hAnsi="Times New Roman"/>
                <w:szCs w:val="22"/>
              </w:rPr>
              <w:t xml:space="preserve"> внесения изменений в генеральный план, </w:t>
            </w:r>
            <w:r w:rsidR="003D21ED" w:rsidRPr="00A145C6">
              <w:rPr>
                <w:rFonts w:ascii="Times New Roman" w:hAnsi="Times New Roman"/>
                <w:szCs w:val="22"/>
              </w:rPr>
              <w:t xml:space="preserve">проекта внесения изменений в </w:t>
            </w:r>
            <w:r w:rsidR="00FB60CC" w:rsidRPr="00A145C6">
              <w:rPr>
                <w:rFonts w:ascii="Times New Roman" w:hAnsi="Times New Roman"/>
                <w:szCs w:val="22"/>
              </w:rPr>
              <w:t xml:space="preserve">правила землепользования и застройки, а также при подготовке проекта планировки и межевания улично-дорожной </w:t>
            </w:r>
            <w:r w:rsidR="003D21ED" w:rsidRPr="00A145C6">
              <w:rPr>
                <w:rFonts w:ascii="Times New Roman" w:hAnsi="Times New Roman"/>
                <w:szCs w:val="22"/>
              </w:rPr>
              <w:t>сети муниципального образования</w:t>
            </w:r>
          </w:p>
        </w:tc>
      </w:tr>
      <w:tr w:rsidR="00022387" w:rsidRPr="00A145C6" w14:paraId="1D0A6273" w14:textId="77777777" w:rsidTr="00685831">
        <w:trPr>
          <w:trHeight w:val="177"/>
        </w:trPr>
        <w:tc>
          <w:tcPr>
            <w:tcW w:w="10206" w:type="dxa"/>
            <w:gridSpan w:val="3"/>
          </w:tcPr>
          <w:p w14:paraId="1CF278A0" w14:textId="31FD582E" w:rsidR="00022387" w:rsidRPr="00A145C6" w:rsidRDefault="00022387" w:rsidP="00B04A3B">
            <w:pPr>
              <w:autoSpaceDE w:val="0"/>
              <w:autoSpaceDN w:val="0"/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2. Исходные данные и материалы</w:t>
            </w:r>
          </w:p>
        </w:tc>
      </w:tr>
      <w:tr w:rsidR="00F27C7A" w:rsidRPr="00A145C6" w14:paraId="6C67C851" w14:textId="77777777" w:rsidTr="0071453C">
        <w:trPr>
          <w:trHeight w:val="290"/>
        </w:trPr>
        <w:tc>
          <w:tcPr>
            <w:tcW w:w="567" w:type="dxa"/>
          </w:tcPr>
          <w:p w14:paraId="73DCE401" w14:textId="5FE5C42F" w:rsidR="003D21ED" w:rsidRPr="00A145C6" w:rsidRDefault="00D73AE2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2</w:t>
            </w:r>
            <w:r w:rsidR="00FB308F" w:rsidRPr="00A145C6">
              <w:rPr>
                <w:color w:val="auto"/>
                <w:sz w:val="22"/>
                <w:szCs w:val="22"/>
              </w:rPr>
              <w:t>.1.</w:t>
            </w:r>
          </w:p>
        </w:tc>
        <w:tc>
          <w:tcPr>
            <w:tcW w:w="2411" w:type="dxa"/>
          </w:tcPr>
          <w:p w14:paraId="7C23F086" w14:textId="6AB9F4AD" w:rsidR="003D21ED" w:rsidRPr="00A145C6" w:rsidRDefault="003D21ED" w:rsidP="00B04A3B">
            <w:pPr>
              <w:autoSpaceDE w:val="0"/>
              <w:autoSpaceDN w:val="0"/>
              <w:spacing w:before="60" w:after="60"/>
              <w:ind w:left="57"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Нормативн</w:t>
            </w:r>
            <w:r w:rsidR="00A67C7A" w:rsidRPr="00A145C6">
              <w:rPr>
                <w:color w:val="auto"/>
                <w:sz w:val="22"/>
                <w:szCs w:val="22"/>
              </w:rPr>
              <w:t>о-</w:t>
            </w:r>
            <w:r w:rsidRPr="00A145C6">
              <w:rPr>
                <w:color w:val="auto"/>
                <w:sz w:val="22"/>
                <w:szCs w:val="22"/>
              </w:rPr>
              <w:t xml:space="preserve">правовая база выполнения </w:t>
            </w:r>
            <w:r w:rsidRPr="00A145C6">
              <w:rPr>
                <w:color w:val="auto"/>
                <w:sz w:val="22"/>
                <w:szCs w:val="22"/>
              </w:rPr>
              <w:lastRenderedPageBreak/>
              <w:t>работы</w:t>
            </w:r>
          </w:p>
        </w:tc>
        <w:tc>
          <w:tcPr>
            <w:tcW w:w="7228" w:type="dxa"/>
          </w:tcPr>
          <w:p w14:paraId="09CF2FC1" w14:textId="4D8B3CC7" w:rsidR="003D21ED" w:rsidRPr="00A145C6" w:rsidRDefault="003D21ED" w:rsidP="00B04A3B">
            <w:pPr>
              <w:autoSpaceDE w:val="0"/>
              <w:autoSpaceDN w:val="0"/>
              <w:spacing w:before="60" w:after="60"/>
              <w:jc w:val="both"/>
              <w:rPr>
                <w:iCs/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lastRenderedPageBreak/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</w:t>
            </w:r>
            <w:r w:rsidRPr="00A145C6">
              <w:rPr>
                <w:color w:val="auto"/>
                <w:sz w:val="22"/>
                <w:szCs w:val="22"/>
              </w:rPr>
              <w:lastRenderedPageBreak/>
              <w:t xml:space="preserve">техническому заданию. </w:t>
            </w:r>
            <w:r w:rsidRPr="00A145C6">
              <w:rPr>
                <w:iCs/>
                <w:color w:val="auto"/>
                <w:sz w:val="22"/>
                <w:szCs w:val="22"/>
              </w:rPr>
              <w:t xml:space="preserve">Все нормативные правовые акты применяются в действующей на момент </w:t>
            </w:r>
            <w:r w:rsidR="004360CB" w:rsidRPr="00A145C6">
              <w:rPr>
                <w:iCs/>
                <w:color w:val="auto"/>
                <w:sz w:val="22"/>
                <w:szCs w:val="22"/>
              </w:rPr>
              <w:t xml:space="preserve">заключения </w:t>
            </w:r>
            <w:r w:rsidR="00A67C7A" w:rsidRPr="00A145C6">
              <w:rPr>
                <w:iCs/>
                <w:color w:val="auto"/>
                <w:sz w:val="22"/>
                <w:szCs w:val="22"/>
              </w:rPr>
              <w:t xml:space="preserve">муниципального </w:t>
            </w:r>
            <w:r w:rsidR="004360CB" w:rsidRPr="00A145C6">
              <w:rPr>
                <w:iCs/>
                <w:color w:val="auto"/>
                <w:sz w:val="22"/>
                <w:szCs w:val="22"/>
              </w:rPr>
              <w:t>контракта редакции</w:t>
            </w:r>
          </w:p>
        </w:tc>
      </w:tr>
      <w:tr w:rsidR="009D09BF" w:rsidRPr="00A145C6" w14:paraId="5715735A" w14:textId="77777777" w:rsidTr="00452E67">
        <w:trPr>
          <w:trHeight w:val="986"/>
        </w:trPr>
        <w:tc>
          <w:tcPr>
            <w:tcW w:w="567" w:type="dxa"/>
          </w:tcPr>
          <w:p w14:paraId="72B3846F" w14:textId="6AFB70C7" w:rsidR="009D09BF" w:rsidRPr="00A145C6" w:rsidRDefault="009D09BF" w:rsidP="009D09BF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11" w:type="dxa"/>
          </w:tcPr>
          <w:p w14:paraId="6BEC8D28" w14:textId="65BA81DA" w:rsidR="009D09BF" w:rsidRPr="00A145C6" w:rsidRDefault="009D09BF" w:rsidP="009D09BF">
            <w:pPr>
              <w:autoSpaceDE w:val="0"/>
              <w:autoSpaceDN w:val="0"/>
              <w:spacing w:before="60" w:after="60"/>
              <w:ind w:left="57"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228" w:type="dxa"/>
          </w:tcPr>
          <w:p w14:paraId="63C58CBF" w14:textId="77777777" w:rsidR="009D09BF" w:rsidRPr="00A145C6" w:rsidRDefault="009D09BF" w:rsidP="009D09BF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2CB56CC1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4719FB22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4AC42B15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7DC2D6DD" w14:textId="5C9D0C0A" w:rsidR="006B0D2A" w:rsidRPr="00A145C6" w:rsidRDefault="006B0D2A" w:rsidP="006B0D2A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материалы ранее выполненных инженерных изысканий;</w:t>
            </w:r>
          </w:p>
          <w:p w14:paraId="62B59566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6B3162E9" w14:textId="7413CEFF" w:rsidR="009D09BF" w:rsidRPr="00A145C6" w:rsidRDefault="009D09BF" w:rsidP="004A50F9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сведения ЕГРН в виде кадастровых планов территории, </w:t>
            </w:r>
            <w:r w:rsidR="004A50F9" w:rsidRPr="004A50F9">
              <w:rPr>
                <w:rFonts w:ascii="Times New Roman" w:hAnsi="Times New Roman"/>
                <w:szCs w:val="22"/>
              </w:rPr>
              <w:t>выписок об объекте недвижимости (при необходимости)</w:t>
            </w:r>
            <w:r w:rsidR="004A50F9">
              <w:rPr>
                <w:rFonts w:ascii="Times New Roman" w:hAnsi="Times New Roman"/>
                <w:szCs w:val="22"/>
              </w:rPr>
              <w:t xml:space="preserve">, </w:t>
            </w:r>
            <w:r w:rsidRPr="00A145C6">
              <w:rPr>
                <w:rFonts w:ascii="Times New Roman" w:hAnsi="Times New Roman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60AC8452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555D2B68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сведения об инвестиционных проектах, программах;</w:t>
            </w:r>
          </w:p>
          <w:p w14:paraId="72572B04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151A2A6C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27DA2F5A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7857596C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4A0E7A3F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сведения о распределении земель по категориям;</w:t>
            </w:r>
          </w:p>
          <w:p w14:paraId="2874A006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паспорта безопасности территорий;</w:t>
            </w:r>
          </w:p>
          <w:p w14:paraId="1D2BD78E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763FC481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сведения о схемах расположения земельных участков, разрешениях на строительство, реконструкцию, срок действия которых не истек; </w:t>
            </w:r>
          </w:p>
          <w:p w14:paraId="35F9201A" w14:textId="77777777" w:rsidR="009D09BF" w:rsidRPr="00A145C6" w:rsidRDefault="009D09BF" w:rsidP="009D09BF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31516428" w14:textId="77777777" w:rsidR="009D09BF" w:rsidRPr="00A145C6" w:rsidRDefault="009D09BF" w:rsidP="009D09BF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Заказчик предоставляет исходную информацию течение 10 календарных </w:t>
            </w:r>
            <w:r w:rsidRPr="00A145C6">
              <w:rPr>
                <w:color w:val="auto"/>
                <w:sz w:val="22"/>
                <w:szCs w:val="22"/>
              </w:rPr>
              <w:lastRenderedPageBreak/>
              <w:t>дней после получения запроса Исполнителя.</w:t>
            </w:r>
          </w:p>
          <w:p w14:paraId="1A7C1CCA" w14:textId="77777777" w:rsidR="009D09BF" w:rsidRPr="00A145C6" w:rsidRDefault="009D09BF" w:rsidP="009D09BF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6CF03B07" w14:textId="26692516" w:rsidR="009D09BF" w:rsidRPr="00A145C6" w:rsidRDefault="009D09BF" w:rsidP="009D09BF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FB308F" w:rsidRPr="00A145C6" w14:paraId="67AA1900" w14:textId="77777777" w:rsidTr="005D0E67">
        <w:trPr>
          <w:trHeight w:val="253"/>
        </w:trPr>
        <w:tc>
          <w:tcPr>
            <w:tcW w:w="10206" w:type="dxa"/>
            <w:gridSpan w:val="3"/>
          </w:tcPr>
          <w:p w14:paraId="69727973" w14:textId="548E3C3B" w:rsidR="00FB308F" w:rsidRPr="00A145C6" w:rsidRDefault="00FB308F" w:rsidP="00B04A3B">
            <w:pPr>
              <w:autoSpaceDE w:val="0"/>
              <w:autoSpaceDN w:val="0"/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lastRenderedPageBreak/>
              <w:t xml:space="preserve">3. </w:t>
            </w:r>
            <w:r w:rsidR="004902C4" w:rsidRPr="00A145C6">
              <w:rPr>
                <w:color w:val="auto"/>
                <w:sz w:val="22"/>
                <w:szCs w:val="22"/>
              </w:rPr>
              <w:t>Требования к выполнению работы</w:t>
            </w:r>
          </w:p>
        </w:tc>
      </w:tr>
      <w:tr w:rsidR="00FB308F" w:rsidRPr="00A145C6" w14:paraId="0B4D53E7" w14:textId="77777777" w:rsidTr="0071453C">
        <w:trPr>
          <w:trHeight w:val="290"/>
        </w:trPr>
        <w:tc>
          <w:tcPr>
            <w:tcW w:w="567" w:type="dxa"/>
          </w:tcPr>
          <w:p w14:paraId="647CB705" w14:textId="48F428CF" w:rsidR="00FB308F" w:rsidRPr="00A145C6" w:rsidRDefault="00D73AE2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3</w:t>
            </w:r>
            <w:r w:rsidR="00FB308F" w:rsidRPr="00A145C6">
              <w:rPr>
                <w:color w:val="auto"/>
                <w:sz w:val="22"/>
                <w:szCs w:val="22"/>
              </w:rPr>
              <w:t>.</w:t>
            </w:r>
            <w:r w:rsidRPr="00A145C6">
              <w:rPr>
                <w:color w:val="auto"/>
                <w:sz w:val="22"/>
                <w:szCs w:val="22"/>
              </w:rPr>
              <w:t>1</w:t>
            </w:r>
            <w:r w:rsidR="00FB308F" w:rsidRPr="00A145C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11" w:type="dxa"/>
          </w:tcPr>
          <w:p w14:paraId="1F8634BA" w14:textId="77777777" w:rsidR="00FB308F" w:rsidRPr="00A145C6" w:rsidRDefault="00FB308F" w:rsidP="00B04A3B">
            <w:pPr>
              <w:autoSpaceDE w:val="0"/>
              <w:autoSpaceDN w:val="0"/>
              <w:spacing w:before="60" w:after="60"/>
              <w:ind w:left="57"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Состав и содержание работы</w:t>
            </w:r>
          </w:p>
        </w:tc>
        <w:tc>
          <w:tcPr>
            <w:tcW w:w="7228" w:type="dxa"/>
          </w:tcPr>
          <w:p w14:paraId="7AA18B59" w14:textId="77777777" w:rsidR="00FB308F" w:rsidRPr="00A145C6" w:rsidRDefault="00FB308F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Состав работы:</w:t>
            </w:r>
          </w:p>
          <w:p w14:paraId="226BD5FC" w14:textId="77777777" w:rsidR="00FB308F" w:rsidRPr="00A145C6" w:rsidRDefault="00FB308F" w:rsidP="00B04A3B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образования.</w:t>
            </w:r>
          </w:p>
          <w:p w14:paraId="1DFCF9BE" w14:textId="35A2FD7F" w:rsidR="00FB308F" w:rsidRDefault="00FB308F" w:rsidP="00B04A3B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1.1. Исследование общественного мнения относительно градостроительной ситуации </w:t>
            </w:r>
            <w:r w:rsidR="00452E67" w:rsidRPr="00A145C6">
              <w:rPr>
                <w:color w:val="auto"/>
                <w:sz w:val="22"/>
                <w:szCs w:val="22"/>
              </w:rPr>
              <w:t xml:space="preserve">на </w:t>
            </w:r>
            <w:r w:rsidRPr="00A145C6">
              <w:rPr>
                <w:color w:val="auto"/>
                <w:sz w:val="22"/>
                <w:szCs w:val="22"/>
              </w:rPr>
              <w:t>территории муниципального образования.</w:t>
            </w:r>
          </w:p>
          <w:p w14:paraId="0CEAA1E0" w14:textId="77777777" w:rsidR="00732864" w:rsidRPr="00732864" w:rsidRDefault="00732864" w:rsidP="00732864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732864">
              <w:rPr>
                <w:color w:val="auto"/>
                <w:sz w:val="22"/>
                <w:szCs w:val="22"/>
              </w:rPr>
              <w:t>1.2. Анализ полноты и актуальности, а также согласованности ранее принятых решений по развитию территории муниципального образования.</w:t>
            </w:r>
          </w:p>
          <w:p w14:paraId="6CA7D4B2" w14:textId="2050B75D" w:rsidR="00732864" w:rsidRPr="00A145C6" w:rsidRDefault="00732864" w:rsidP="00732864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732864">
              <w:rPr>
                <w:color w:val="auto"/>
                <w:sz w:val="22"/>
                <w:szCs w:val="22"/>
              </w:rPr>
              <w:t>1.3. Анализ текущего землепользования на территории муниципального образования.</w:t>
            </w:r>
          </w:p>
          <w:p w14:paraId="0D05B5A9" w14:textId="697ECA58" w:rsidR="00FB308F" w:rsidRPr="00A145C6" w:rsidRDefault="00FB308F" w:rsidP="00B04A3B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1.</w:t>
            </w:r>
            <w:r w:rsidR="00732864">
              <w:rPr>
                <w:color w:val="auto"/>
                <w:sz w:val="22"/>
                <w:szCs w:val="22"/>
              </w:rPr>
              <w:t>4</w:t>
            </w:r>
            <w:r w:rsidRPr="00A145C6">
              <w:rPr>
                <w:color w:val="auto"/>
                <w:sz w:val="22"/>
                <w:szCs w:val="22"/>
              </w:rPr>
              <w:t>. Подготовка концепции пространственного развития муниципального образования.</w:t>
            </w:r>
          </w:p>
          <w:p w14:paraId="2F16BA62" w14:textId="788B8003" w:rsidR="00FB308F" w:rsidRPr="00A145C6" w:rsidRDefault="00FB308F" w:rsidP="00B04A3B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1.</w:t>
            </w:r>
            <w:r w:rsidR="00732864">
              <w:rPr>
                <w:color w:val="auto"/>
                <w:sz w:val="22"/>
                <w:szCs w:val="22"/>
              </w:rPr>
              <w:t>5</w:t>
            </w:r>
            <w:r w:rsidRPr="00A145C6">
              <w:rPr>
                <w:color w:val="auto"/>
                <w:sz w:val="22"/>
                <w:szCs w:val="22"/>
              </w:rPr>
              <w:t>. Подготовка концепции планировки и межевания территории муниципального образования.</w:t>
            </w:r>
          </w:p>
          <w:p w14:paraId="15F91EF7" w14:textId="3B36A4BD" w:rsidR="00FB308F" w:rsidRPr="00A145C6" w:rsidRDefault="00FB308F" w:rsidP="00B04A3B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1125A9A6" w14:textId="77777777" w:rsidR="00FB308F" w:rsidRDefault="00FB308F" w:rsidP="00B04A3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книга «Обеспечение общественного участия»;</w:t>
            </w:r>
          </w:p>
          <w:p w14:paraId="38EDC69D" w14:textId="77777777" w:rsidR="00732864" w:rsidRPr="00732864" w:rsidRDefault="00732864" w:rsidP="00732864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732864">
              <w:rPr>
                <w:rFonts w:ascii="Times New Roman" w:hAnsi="Times New Roman"/>
                <w:szCs w:val="22"/>
              </w:rPr>
              <w:t>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14E939F9" w14:textId="77777777" w:rsidR="00732864" w:rsidRPr="00732864" w:rsidRDefault="00732864" w:rsidP="00732864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732864">
              <w:rPr>
                <w:rFonts w:ascii="Times New Roman" w:hAnsi="Times New Roman"/>
                <w:szCs w:val="22"/>
              </w:rPr>
              <w:t>книга «Анализ текущего землепользования муниципального образования»;</w:t>
            </w:r>
          </w:p>
          <w:p w14:paraId="6CE9F675" w14:textId="77777777" w:rsidR="00FB308F" w:rsidRPr="00A145C6" w:rsidRDefault="00FB308F" w:rsidP="00B04A3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книга «Концепция пространственного развития муниципального образования»;</w:t>
            </w:r>
          </w:p>
          <w:p w14:paraId="66A0C656" w14:textId="77777777" w:rsidR="00FB308F" w:rsidRPr="00A145C6" w:rsidRDefault="00FB308F" w:rsidP="00B04A3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книга «Концепция планировки и межевания территории муниципального образования».</w:t>
            </w:r>
          </w:p>
          <w:p w14:paraId="40E5B75F" w14:textId="6909E50E" w:rsidR="00FB308F" w:rsidRPr="00A145C6" w:rsidRDefault="00FB308F" w:rsidP="00B04A3B">
            <w:pPr>
              <w:pStyle w:val="af6"/>
              <w:autoSpaceDE w:val="0"/>
              <w:autoSpaceDN w:val="0"/>
              <w:spacing w:before="60" w:after="60" w:line="240" w:lineRule="auto"/>
              <w:ind w:left="505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2. Апробация научных исследований при разработке градостроительной документации муниципального образования.</w:t>
            </w:r>
          </w:p>
          <w:p w14:paraId="47B88117" w14:textId="3BA52D11" w:rsidR="00FB308F" w:rsidRPr="00A145C6" w:rsidRDefault="00FB308F" w:rsidP="00B04A3B">
            <w:pPr>
              <w:pStyle w:val="af6"/>
              <w:autoSpaceDE w:val="0"/>
              <w:autoSpaceDN w:val="0"/>
              <w:spacing w:before="60" w:after="60" w:line="240" w:lineRule="auto"/>
              <w:ind w:left="505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2.1. Подготовка проекта внесения изменений в генеральный план муниципального образования.</w:t>
            </w:r>
          </w:p>
          <w:p w14:paraId="0C3D376F" w14:textId="4ABEC875" w:rsidR="00FB308F" w:rsidRPr="00A145C6" w:rsidRDefault="00FB308F" w:rsidP="00B04A3B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2.2. Подготовка проекта внесения изменений в правила землепользования и застройки муниципального образования.</w:t>
            </w:r>
          </w:p>
          <w:p w14:paraId="23845C44" w14:textId="141CFDD5" w:rsidR="00FB308F" w:rsidRPr="00A145C6" w:rsidRDefault="00FB308F" w:rsidP="00B04A3B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2.3. Подготовка проекта планировки и межевания улично-дорожной сети муниципального образования.</w:t>
            </w:r>
          </w:p>
          <w:p w14:paraId="27D4665C" w14:textId="77777777" w:rsidR="00FB308F" w:rsidRPr="00A145C6" w:rsidRDefault="00FB308F" w:rsidP="00B04A3B">
            <w:pPr>
              <w:autoSpaceDE w:val="0"/>
              <w:autoSpaceDN w:val="0"/>
              <w:spacing w:before="60" w:after="60"/>
              <w:ind w:left="505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Результаты:</w:t>
            </w:r>
          </w:p>
          <w:p w14:paraId="1A67A01B" w14:textId="77777777" w:rsidR="00FB308F" w:rsidRPr="00A145C6" w:rsidRDefault="00FB308F" w:rsidP="00B04A3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проект внесения изменений в генеральный план, подготовленный к </w:t>
            </w:r>
            <w:r w:rsidRPr="00A145C6">
              <w:rPr>
                <w:rFonts w:ascii="Times New Roman" w:hAnsi="Times New Roman"/>
                <w:szCs w:val="22"/>
              </w:rPr>
              <w:lastRenderedPageBreak/>
              <w:t>согласованию и публичным слушаниям (общественным обсуждениям);</w:t>
            </w:r>
          </w:p>
          <w:p w14:paraId="1475E6A1" w14:textId="77777777" w:rsidR="00FB308F" w:rsidRPr="00A145C6" w:rsidRDefault="00FB308F" w:rsidP="00B04A3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проект внесения изменений в правила землепользования и застройки, подготовленный к согласованию и публичным слушаниям (общественным обсуждениям);</w:t>
            </w:r>
          </w:p>
          <w:p w14:paraId="0A1D7885" w14:textId="77777777" w:rsidR="00FB308F" w:rsidRPr="00A145C6" w:rsidRDefault="00FB308F" w:rsidP="00B04A3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spacing w:before="60" w:after="60" w:line="240" w:lineRule="auto"/>
              <w:ind w:left="505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проект планировки и межевания улично-дорожной сети муниципального образования, подготовленный к согласованию и публичным слушаниям (общественным обсуждениям).</w:t>
            </w:r>
          </w:p>
          <w:p w14:paraId="27A54B7A" w14:textId="77777777" w:rsidR="00FB308F" w:rsidRPr="00A145C6" w:rsidRDefault="00FB308F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4902C4" w:rsidRPr="00A145C6" w14:paraId="07E0D296" w14:textId="77777777" w:rsidTr="0071453C">
        <w:trPr>
          <w:trHeight w:val="290"/>
        </w:trPr>
        <w:tc>
          <w:tcPr>
            <w:tcW w:w="567" w:type="dxa"/>
          </w:tcPr>
          <w:p w14:paraId="5FD45C3C" w14:textId="36F5C72D" w:rsidR="004902C4" w:rsidRPr="00A145C6" w:rsidRDefault="004902C4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411" w:type="dxa"/>
          </w:tcPr>
          <w:p w14:paraId="70E35444" w14:textId="0CA940BA" w:rsidR="004902C4" w:rsidRPr="00A145C6" w:rsidRDefault="004902C4" w:rsidP="00B04A3B">
            <w:pPr>
              <w:autoSpaceDE w:val="0"/>
              <w:autoSpaceDN w:val="0"/>
              <w:spacing w:before="60" w:after="60"/>
              <w:ind w:left="57"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Требования к оформлению сдаваемой работы</w:t>
            </w:r>
          </w:p>
        </w:tc>
        <w:tc>
          <w:tcPr>
            <w:tcW w:w="7228" w:type="dxa"/>
          </w:tcPr>
          <w:p w14:paraId="2BFB6BBD" w14:textId="4F3E2995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Результаты работы оформляются в виде баз данных,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6760F5C5" w14:textId="77777777" w:rsidR="004902C4" w:rsidRPr="00A145C6" w:rsidRDefault="004902C4" w:rsidP="00B04A3B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397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текстовые материалы в формате DOC/DOCX/RTF/PDF/XLS/XLSX;</w:t>
            </w:r>
          </w:p>
          <w:p w14:paraId="0DC164AE" w14:textId="77777777" w:rsidR="004902C4" w:rsidRPr="00A145C6" w:rsidRDefault="004902C4" w:rsidP="00B04A3B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397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графические материалы в растровом виде в формате JPEG/JPG/</w:t>
            </w:r>
            <w:r w:rsidRPr="00A145C6">
              <w:rPr>
                <w:rFonts w:ascii="Times New Roman" w:hAnsi="Times New Roman"/>
                <w:szCs w:val="22"/>
                <w:lang w:val="en-US"/>
              </w:rPr>
              <w:t>PNG</w:t>
            </w:r>
            <w:r w:rsidRPr="00A145C6">
              <w:rPr>
                <w:rFonts w:ascii="Times New Roman" w:hAnsi="Times New Roman"/>
                <w:szCs w:val="22"/>
              </w:rPr>
              <w:t>/</w:t>
            </w:r>
            <w:r w:rsidRPr="00A145C6">
              <w:rPr>
                <w:rFonts w:ascii="Times New Roman" w:hAnsi="Times New Roman"/>
                <w:szCs w:val="22"/>
                <w:lang w:val="en-US"/>
              </w:rPr>
              <w:t>PDF</w:t>
            </w:r>
            <w:r w:rsidRPr="00A145C6">
              <w:rPr>
                <w:rFonts w:ascii="Times New Roman" w:hAnsi="Times New Roman"/>
                <w:szCs w:val="22"/>
              </w:rPr>
              <w:t>;</w:t>
            </w:r>
          </w:p>
          <w:p w14:paraId="4F402015" w14:textId="77777777" w:rsidR="004902C4" w:rsidRPr="00A145C6" w:rsidRDefault="004902C4" w:rsidP="00B04A3B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397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6A1B9A4C" w14:textId="1ECE2541" w:rsidR="004902C4" w:rsidRPr="00A145C6" w:rsidRDefault="004902C4" w:rsidP="00B04A3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145C6">
              <w:rPr>
                <w:color w:val="auto"/>
                <w:sz w:val="22"/>
                <w:szCs w:val="22"/>
              </w:rPr>
              <w:t>Базы данных разрабатываются как информационные ресурсы ГИСОГД, ФГИС ТП</w:t>
            </w:r>
            <w:r w:rsidRPr="00A145C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 w14:paraId="3FFB3930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Сдаваемая работа должна быть предоставлена на электронном носителе информации в 2 экз.</w:t>
            </w:r>
          </w:p>
          <w:p w14:paraId="5C24B92D" w14:textId="23CDCFA4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4902C4" w:rsidRPr="00A145C6" w14:paraId="4BF7F7C6" w14:textId="77777777" w:rsidTr="0071453C">
        <w:tc>
          <w:tcPr>
            <w:tcW w:w="567" w:type="dxa"/>
          </w:tcPr>
          <w:p w14:paraId="597E1A4F" w14:textId="6849CE9D" w:rsidR="004902C4" w:rsidRPr="00A145C6" w:rsidRDefault="004902C4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2411" w:type="dxa"/>
          </w:tcPr>
          <w:p w14:paraId="55C439D7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rPr>
                <w:color w:val="auto"/>
                <w:spacing w:val="-4"/>
                <w:sz w:val="22"/>
                <w:szCs w:val="22"/>
              </w:rPr>
            </w:pPr>
            <w:r w:rsidRPr="00A145C6">
              <w:rPr>
                <w:color w:val="auto"/>
                <w:spacing w:val="-4"/>
                <w:sz w:val="22"/>
                <w:szCs w:val="22"/>
              </w:rPr>
              <w:t>Особые условия</w:t>
            </w:r>
          </w:p>
        </w:tc>
        <w:tc>
          <w:tcPr>
            <w:tcW w:w="7228" w:type="dxa"/>
          </w:tcPr>
          <w:p w14:paraId="48E70C7D" w14:textId="3030CAF3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1.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22FFAB1F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45548EAA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57F1F7C2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ind w:left="396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1) Работа со слоями:</w:t>
            </w:r>
          </w:p>
          <w:p w14:paraId="78BAABCF" w14:textId="77777777" w:rsidR="004902C4" w:rsidRPr="00A145C6" w:rsidRDefault="004902C4" w:rsidP="00B04A3B">
            <w:pPr>
              <w:numPr>
                <w:ilvl w:val="0"/>
                <w:numId w:val="7"/>
              </w:numPr>
              <w:spacing w:before="60" w:after="60"/>
              <w:ind w:left="396" w:firstLine="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подключение внешнего слоя OpenStreetMap в виде подложки (базового слоя);</w:t>
            </w:r>
          </w:p>
          <w:p w14:paraId="2C5E1857" w14:textId="77777777" w:rsidR="004902C4" w:rsidRPr="00A145C6" w:rsidRDefault="004902C4" w:rsidP="00B04A3B">
            <w:pPr>
              <w:numPr>
                <w:ilvl w:val="0"/>
                <w:numId w:val="7"/>
              </w:numPr>
              <w:spacing w:before="60" w:after="60"/>
              <w:ind w:left="396" w:firstLine="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смена доступных подложек (базовых слоев).</w:t>
            </w:r>
          </w:p>
          <w:p w14:paraId="30D88A10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ind w:left="396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2) Работа с картами:</w:t>
            </w:r>
          </w:p>
          <w:p w14:paraId="7E355416" w14:textId="77777777" w:rsidR="004902C4" w:rsidRPr="00A145C6" w:rsidRDefault="004902C4" w:rsidP="00B04A3B">
            <w:pPr>
              <w:numPr>
                <w:ilvl w:val="0"/>
                <w:numId w:val="7"/>
              </w:numPr>
              <w:spacing w:before="60" w:after="60"/>
              <w:ind w:left="396" w:firstLine="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5EE7CCBF" w14:textId="77777777" w:rsidR="004902C4" w:rsidRPr="00A145C6" w:rsidRDefault="004902C4" w:rsidP="00B04A3B">
            <w:pPr>
              <w:numPr>
                <w:ilvl w:val="0"/>
                <w:numId w:val="7"/>
              </w:numPr>
              <w:spacing w:before="60" w:after="60"/>
              <w:ind w:left="396" w:firstLine="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управление видимостью слоев на карте.</w:t>
            </w:r>
          </w:p>
          <w:p w14:paraId="7DA6A5DB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ind w:left="396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7D35C707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ind w:left="396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4) Измерение расстояний на карте.</w:t>
            </w:r>
          </w:p>
          <w:p w14:paraId="5674EA6A" w14:textId="1FE03738" w:rsidR="004902C4" w:rsidRPr="00A145C6" w:rsidRDefault="004902C4" w:rsidP="00B04A3B">
            <w:pPr>
              <w:pStyle w:val="af6"/>
              <w:autoSpaceDE w:val="0"/>
              <w:autoSpaceDN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lastRenderedPageBreak/>
              <w:t xml:space="preserve">2. Исполнитель обеспечивает разработку градостроительной документации в соответствии с </w:t>
            </w:r>
            <w:r w:rsidR="000B42FD" w:rsidRPr="00A145C6">
              <w:rPr>
                <w:rFonts w:ascii="Times New Roman" w:eastAsia="Calibri" w:hAnsi="Times New Roman"/>
                <w:szCs w:val="22"/>
                <w:lang w:eastAsia="en-US"/>
              </w:rPr>
              <w:t>требованиями к отраслевым пространственным данным ГИСОГД (техническими требованиями)</w:t>
            </w:r>
            <w:r w:rsidRPr="00A145C6">
              <w:rPr>
                <w:rFonts w:ascii="Times New Roman" w:hAnsi="Times New Roman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5E333DB7" w14:textId="77777777" w:rsidR="004902C4" w:rsidRPr="00A145C6" w:rsidRDefault="004902C4" w:rsidP="00B04A3B">
            <w:pPr>
              <w:pStyle w:val="af6"/>
              <w:autoSpaceDE w:val="0"/>
              <w:autoSpaceDN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Заказчик проводит проверку 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</w:p>
          <w:p w14:paraId="083AAE2F" w14:textId="0C259928" w:rsidR="004902C4" w:rsidRPr="00A145C6" w:rsidRDefault="004902C4" w:rsidP="00B04A3B">
            <w:pPr>
              <w:pStyle w:val="af6"/>
              <w:autoSpaceDE w:val="0"/>
              <w:autoSpaceDN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3. Для визуализации проектных решений проекта планировки и межевания Исполнитель создает цифровую 3D модель проектируемой территории.</w:t>
            </w:r>
          </w:p>
          <w:p w14:paraId="4E38E7A9" w14:textId="77777777" w:rsidR="004902C4" w:rsidRPr="00A145C6" w:rsidRDefault="004902C4" w:rsidP="00B04A3B">
            <w:pPr>
              <w:pStyle w:val="af6"/>
              <w:autoSpaceDE w:val="0"/>
              <w:autoSpaceDN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3D модель должна обеспечивать визуализацию объемно-планировочных решений документации по планировке и межеванию территории, разработанной в рамках настоящего технического задания.</w:t>
            </w:r>
          </w:p>
          <w:p w14:paraId="781C2D23" w14:textId="77777777" w:rsidR="004902C4" w:rsidRPr="00A145C6" w:rsidRDefault="004902C4" w:rsidP="00B04A3B">
            <w:pPr>
              <w:pStyle w:val="af6"/>
              <w:autoSpaceDE w:val="0"/>
              <w:autoSpaceDN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3D модель должна включать:</w:t>
            </w:r>
          </w:p>
          <w:p w14:paraId="6BFC8362" w14:textId="57343D53" w:rsidR="004902C4" w:rsidRPr="00A145C6" w:rsidRDefault="004902C4" w:rsidP="00B04A3B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before="60" w:after="60" w:line="240" w:lineRule="auto"/>
              <w:ind w:left="396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существующие на период проектирования здания и сооружения;</w:t>
            </w:r>
          </w:p>
          <w:p w14:paraId="5149478D" w14:textId="0A218BB9" w:rsidR="004902C4" w:rsidRPr="00A145C6" w:rsidRDefault="004902C4" w:rsidP="00B04A3B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before="60" w:after="60" w:line="240" w:lineRule="auto"/>
              <w:ind w:left="396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информационные (BIM) модели планируемых объектов капитального строительства (степень детализации – LOD100/LOD200/LOD300);</w:t>
            </w:r>
          </w:p>
          <w:p w14:paraId="034ADD4B" w14:textId="43F9E145" w:rsidR="004902C4" w:rsidRPr="00A145C6" w:rsidRDefault="004902C4" w:rsidP="00B04A3B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before="60" w:after="60" w:line="240" w:lineRule="auto"/>
              <w:ind w:left="396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элементы благоустройства территории;</w:t>
            </w:r>
          </w:p>
          <w:p w14:paraId="6E2091D3" w14:textId="77777777" w:rsidR="004902C4" w:rsidRDefault="004902C4" w:rsidP="00B04A3B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before="60" w:after="60" w:line="240" w:lineRule="auto"/>
              <w:ind w:left="396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>элементы улично-дорожной сети территории.</w:t>
            </w:r>
          </w:p>
          <w:p w14:paraId="53BE70BD" w14:textId="14B4F123" w:rsidR="002E7088" w:rsidRPr="002E7088" w:rsidRDefault="002E7088" w:rsidP="002E7088">
            <w:pPr>
              <w:pStyle w:val="af6"/>
              <w:autoSpaceDE w:val="0"/>
              <w:autoSpaceDN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  <w:r w:rsidRPr="00ED2D14">
              <w:rPr>
                <w:rFonts w:ascii="Times New Roman" w:hAnsi="Times New Roman"/>
                <w:szCs w:val="22"/>
              </w:rPr>
              <w:t>4. Затягивание процедуры согласования, публичных слушаний (общественных обсуждений) по разработанным проектам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4902C4" w:rsidRPr="00A145C6" w14:paraId="456F781F" w14:textId="77777777" w:rsidTr="00F62C49">
        <w:tc>
          <w:tcPr>
            <w:tcW w:w="10206" w:type="dxa"/>
            <w:gridSpan w:val="3"/>
          </w:tcPr>
          <w:p w14:paraId="663975F7" w14:textId="227E2E02" w:rsidR="004902C4" w:rsidRPr="00A145C6" w:rsidRDefault="004902C4" w:rsidP="00B04A3B">
            <w:pPr>
              <w:autoSpaceDE w:val="0"/>
              <w:autoSpaceDN w:val="0"/>
              <w:spacing w:before="60" w:after="60"/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lastRenderedPageBreak/>
              <w:t>4.</w:t>
            </w:r>
            <w:r w:rsidR="00DC0F28" w:rsidRPr="00A145C6">
              <w:rPr>
                <w:color w:val="auto"/>
                <w:sz w:val="22"/>
                <w:szCs w:val="22"/>
              </w:rPr>
              <w:t xml:space="preserve"> </w:t>
            </w:r>
            <w:r w:rsidRPr="00A145C6">
              <w:rPr>
                <w:color w:val="auto"/>
                <w:sz w:val="22"/>
                <w:szCs w:val="22"/>
              </w:rPr>
              <w:t>Дополнительные требования</w:t>
            </w:r>
          </w:p>
        </w:tc>
      </w:tr>
      <w:tr w:rsidR="004902C4" w:rsidRPr="00A145C6" w14:paraId="73FC1D84" w14:textId="77777777" w:rsidTr="0071453C">
        <w:tc>
          <w:tcPr>
            <w:tcW w:w="567" w:type="dxa"/>
          </w:tcPr>
          <w:p w14:paraId="325DCC6A" w14:textId="33F52BAF" w:rsidR="004902C4" w:rsidRPr="00A145C6" w:rsidRDefault="004902C4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2411" w:type="dxa"/>
          </w:tcPr>
          <w:p w14:paraId="5377BBB9" w14:textId="5EB8A5DD" w:rsidR="004902C4" w:rsidRPr="00A145C6" w:rsidRDefault="004902C4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228" w:type="dxa"/>
          </w:tcPr>
          <w:p w14:paraId="4A6FFE9E" w14:textId="1147DD24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46FCD1ED" w14:textId="2F1A4499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</w:t>
            </w:r>
            <w:r w:rsidRPr="00A145C6">
              <w:rPr>
                <w:color w:val="auto"/>
                <w:sz w:val="22"/>
                <w:szCs w:val="22"/>
              </w:rPr>
              <w:br/>
              <w:t>№ 3-1.</w:t>
            </w:r>
          </w:p>
          <w:p w14:paraId="6C0E4DDB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7BCDC5D0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33699168" w14:textId="596B009C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</w:t>
            </w:r>
            <w:r w:rsidR="00DC0F28" w:rsidRPr="00A145C6">
              <w:rPr>
                <w:color w:val="auto"/>
                <w:sz w:val="22"/>
                <w:szCs w:val="22"/>
              </w:rPr>
              <w:t>аказчика/уполномоченного органа</w:t>
            </w:r>
          </w:p>
        </w:tc>
      </w:tr>
      <w:tr w:rsidR="004902C4" w:rsidRPr="00A145C6" w14:paraId="0DDCB906" w14:textId="77777777" w:rsidTr="0071453C">
        <w:tc>
          <w:tcPr>
            <w:tcW w:w="567" w:type="dxa"/>
          </w:tcPr>
          <w:p w14:paraId="78A53254" w14:textId="3A0AAE8E" w:rsidR="004902C4" w:rsidRPr="00A145C6" w:rsidRDefault="004902C4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411" w:type="dxa"/>
          </w:tcPr>
          <w:p w14:paraId="7488AEF5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228" w:type="dxa"/>
          </w:tcPr>
          <w:p w14:paraId="3AACE351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В состав гарантийных обязательств входят следующие работы:</w:t>
            </w:r>
          </w:p>
          <w:p w14:paraId="15996D13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1. Участие в согласовании результатов работы.</w:t>
            </w:r>
          </w:p>
          <w:p w14:paraId="0EB125B2" w14:textId="7A50992D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Исполнитель оказывает консультирование и техническую поддержку передачи сведений проекта внесения изменений в генеральный план муниципального образования в ФГИС ТП в целях согласования с уполномоченными органами государственной власти и органами местного самоуправления, включая подготовку электронного проекта.</w:t>
            </w:r>
          </w:p>
          <w:p w14:paraId="4E7B54C3" w14:textId="5EB93ACA" w:rsidR="004902C4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Исполнитель отвечает на замечания и предложения, полученные Заказчиком в ходе согласования, </w:t>
            </w:r>
            <w:r w:rsidR="00EF6509" w:rsidRPr="00A145C6">
              <w:rPr>
                <w:color w:val="auto"/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A145C6">
              <w:rPr>
                <w:color w:val="auto"/>
                <w:sz w:val="22"/>
                <w:szCs w:val="22"/>
              </w:rPr>
              <w:t>при необходимости корректирует результаты работы.</w:t>
            </w:r>
          </w:p>
          <w:p w14:paraId="371ABFD4" w14:textId="77777777" w:rsidR="00732864" w:rsidRPr="00732864" w:rsidRDefault="00732864" w:rsidP="00732864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732864">
              <w:rPr>
                <w:color w:val="auto"/>
                <w:sz w:val="22"/>
                <w:szCs w:val="22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183E0B56" w14:textId="77777777" w:rsidR="00732864" w:rsidRPr="00732864" w:rsidRDefault="00732864" w:rsidP="00732864">
            <w:pPr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jc w:val="both"/>
              <w:rPr>
                <w:color w:val="auto"/>
                <w:sz w:val="22"/>
                <w:szCs w:val="22"/>
              </w:rPr>
            </w:pPr>
            <w:r w:rsidRPr="00732864">
              <w:rPr>
                <w:color w:val="auto"/>
                <w:sz w:val="22"/>
                <w:szCs w:val="22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6819ED13" w14:textId="13CD7C25" w:rsidR="00732864" w:rsidRPr="00732864" w:rsidRDefault="00732864" w:rsidP="00B04A3B">
            <w:pPr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jc w:val="both"/>
              <w:rPr>
                <w:color w:val="auto"/>
                <w:sz w:val="22"/>
                <w:szCs w:val="22"/>
              </w:rPr>
            </w:pPr>
            <w:r w:rsidRPr="00732864">
              <w:rPr>
                <w:color w:val="auto"/>
                <w:sz w:val="22"/>
                <w:szCs w:val="22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0E92D2CB" w14:textId="77777777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2. Участие в общественном контроле результатов работы.</w:t>
            </w:r>
          </w:p>
          <w:p w14:paraId="65D573ED" w14:textId="24B85A4A" w:rsidR="004902C4" w:rsidRPr="00A145C6" w:rsidRDefault="00813E1C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В случае проведения Заказчиком </w:t>
            </w:r>
            <w:r w:rsidR="004902C4" w:rsidRPr="00A145C6">
              <w:rPr>
                <w:color w:val="auto"/>
                <w:sz w:val="22"/>
                <w:szCs w:val="22"/>
              </w:rPr>
              <w:t>публичных слушаний (общественных обсуждений) по проекту внесения изменений в генеральный план, правила землепользования и застройки, проекта планировки и межевания улично-дорожной сети</w:t>
            </w:r>
            <w:r w:rsidR="001A3509" w:rsidRPr="00A145C6">
              <w:rPr>
                <w:color w:val="auto"/>
                <w:sz w:val="22"/>
                <w:szCs w:val="22"/>
              </w:rPr>
              <w:t xml:space="preserve"> </w:t>
            </w:r>
            <w:r w:rsidR="004902C4" w:rsidRPr="00A145C6">
              <w:rPr>
                <w:color w:val="auto"/>
                <w:sz w:val="22"/>
                <w:szCs w:val="22"/>
              </w:rPr>
              <w:t>Исполнитель:</w:t>
            </w:r>
          </w:p>
          <w:p w14:paraId="48CD4442" w14:textId="1CF89053" w:rsidR="004902C4" w:rsidRPr="00A145C6" w:rsidRDefault="004902C4" w:rsidP="00B04A3B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357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отвечает на </w:t>
            </w:r>
            <w:r w:rsidR="003F5533" w:rsidRPr="00A145C6">
              <w:rPr>
                <w:rFonts w:ascii="Times New Roman" w:hAnsi="Times New Roman"/>
                <w:szCs w:val="22"/>
              </w:rPr>
              <w:t xml:space="preserve">полученные </w:t>
            </w:r>
            <w:r w:rsidRPr="00A145C6">
              <w:rPr>
                <w:rFonts w:ascii="Times New Roman" w:hAnsi="Times New Roman"/>
                <w:szCs w:val="22"/>
              </w:rPr>
              <w:t xml:space="preserve">замечания и предложения, </w:t>
            </w:r>
            <w:r w:rsidR="00EF6509" w:rsidRPr="00A145C6">
              <w:rPr>
                <w:rFonts w:ascii="Times New Roman" w:hAnsi="Times New Roman"/>
                <w:szCs w:val="22"/>
              </w:rPr>
              <w:t>готовит аргументированные обоснования учета или отклонения поступивших замечаний и предложений,</w:t>
            </w:r>
            <w:r w:rsidRPr="00A145C6">
              <w:rPr>
                <w:rFonts w:ascii="Times New Roman" w:hAnsi="Times New Roman"/>
                <w:szCs w:val="22"/>
              </w:rPr>
              <w:t xml:space="preserve"> при необходимости корректирует результаты работы;</w:t>
            </w:r>
          </w:p>
          <w:p w14:paraId="05C066CE" w14:textId="77777777" w:rsidR="004902C4" w:rsidRPr="00A145C6" w:rsidRDefault="004902C4" w:rsidP="00B04A3B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396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A145C6">
              <w:rPr>
                <w:rFonts w:ascii="Times New Roman" w:hAnsi="Times New Roman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4134A39C" w14:textId="7F1E0DC8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3. Подготовка итоговых версий результатов работы</w:t>
            </w:r>
            <w:r w:rsidR="00D64D32" w:rsidRPr="00A145C6">
              <w:rPr>
                <w:color w:val="auto"/>
                <w:sz w:val="22"/>
                <w:szCs w:val="22"/>
              </w:rPr>
              <w:t xml:space="preserve"> в целях</w:t>
            </w:r>
            <w:r w:rsidRPr="00A145C6">
              <w:rPr>
                <w:color w:val="auto"/>
                <w:sz w:val="22"/>
                <w:szCs w:val="22"/>
              </w:rPr>
              <w:t xml:space="preserve"> утверждения муниципальными правовыми актами.</w:t>
            </w:r>
          </w:p>
          <w:p w14:paraId="1B75690C" w14:textId="11AE5593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4. Консультационная и техническая поддержка размещения утвержденных проектов внесения изменений в генеральный план, правила землепользования и застройки, проекта внесения изменений в проект планировки и межевания улично-дорожной сети в ГИСОГД, проектов внесения изменений в генеральный план, правила землепользования и застройки в ФГИС ТП, включая оформление электронных проектов. </w:t>
            </w:r>
          </w:p>
          <w:p w14:paraId="024BAEE1" w14:textId="405B0AEE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5. Подготовка документов, содержащих сведения о вновь устанавливаемых, изменяемых и аннулируемых границах населенных пунктов, территориальных зонах муниципального образования,</w:t>
            </w:r>
            <w:r w:rsidR="001A02B3" w:rsidRPr="00A145C6">
              <w:rPr>
                <w:color w:val="auto"/>
                <w:sz w:val="22"/>
                <w:szCs w:val="22"/>
              </w:rPr>
              <w:t xml:space="preserve"> границах земельных участков</w:t>
            </w:r>
            <w:r w:rsidRPr="00A145C6">
              <w:rPr>
                <w:color w:val="auto"/>
                <w:sz w:val="22"/>
                <w:szCs w:val="22"/>
              </w:rPr>
              <w:t xml:space="preserve"> в формате XML по результатам утверждения изменений в генеральный план, правила землепользования и застройки и, при необходимости, их корректировка по результатам рассмотрения уполномоченным на внесение в ЕГРН сведений органом (организацией).</w:t>
            </w:r>
          </w:p>
          <w:p w14:paraId="2C80A616" w14:textId="204075F5" w:rsidR="004902C4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Подготовка документов, содержащих сведения о красных линиях, в </w:t>
            </w:r>
            <w:r w:rsidRPr="00A145C6">
              <w:rPr>
                <w:color w:val="auto"/>
                <w:sz w:val="22"/>
                <w:szCs w:val="22"/>
              </w:rPr>
              <w:lastRenderedPageBreak/>
              <w:t>соответствии с актуальными требованиями к оформлению по результатам утверждения проекта планировки и, при необходимости, их корректировка по результатам рассмотрения, уполномоченным на внесение в ЕГРН сведений органом.</w:t>
            </w:r>
          </w:p>
          <w:p w14:paraId="0C2EE9B4" w14:textId="64A092D6" w:rsidR="00832C3C" w:rsidRPr="00832C3C" w:rsidRDefault="00832C3C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832C3C">
              <w:rPr>
                <w:color w:val="auto"/>
                <w:sz w:val="22"/>
                <w:szCs w:val="22"/>
              </w:rPr>
              <w:t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и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      </w:r>
          </w:p>
          <w:p w14:paraId="18C2B5F5" w14:textId="71D39D5F" w:rsidR="004902C4" w:rsidRPr="00A145C6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документов стратегического планирования,</w:t>
            </w:r>
            <w:r w:rsidR="00DD6338" w:rsidRPr="00A145C6">
              <w:rPr>
                <w:color w:val="auto"/>
                <w:sz w:val="22"/>
                <w:szCs w:val="22"/>
              </w:rPr>
              <w:t xml:space="preserve"> нормативов градостроительного проектирования,</w:t>
            </w:r>
            <w:r w:rsidRPr="00A145C6">
              <w:rPr>
                <w:color w:val="auto"/>
                <w:sz w:val="22"/>
                <w:szCs w:val="22"/>
              </w:rPr>
              <w:t xml:space="preserve"> вышестоящих документов территориального планирования, а также в целях исполнения постановлений и предписаний правоохранительных органов.</w:t>
            </w:r>
          </w:p>
          <w:p w14:paraId="00CB2F28" w14:textId="5EE361B6" w:rsidR="004902C4" w:rsidRPr="00A145C6" w:rsidDel="00006FB2" w:rsidRDefault="004902C4" w:rsidP="00B04A3B">
            <w:pPr>
              <w:autoSpaceDE w:val="0"/>
              <w:autoSpaceDN w:val="0"/>
              <w:spacing w:before="60" w:after="60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67B2C417" w14:textId="77777777" w:rsidR="00634362" w:rsidRPr="00A145C6" w:rsidRDefault="00634362" w:rsidP="00E66DD8">
      <w:pPr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lastRenderedPageBreak/>
        <w:br w:type="page"/>
      </w:r>
    </w:p>
    <w:p w14:paraId="50199270" w14:textId="77777777" w:rsidR="00BA1EC8" w:rsidRPr="00A145C6" w:rsidRDefault="00BA1EC8" w:rsidP="00E66DD8">
      <w:pPr>
        <w:ind w:firstLine="709"/>
        <w:jc w:val="right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Приложение 1</w:t>
      </w:r>
      <w:r w:rsidRPr="00A145C6">
        <w:rPr>
          <w:color w:val="auto"/>
          <w:sz w:val="22"/>
          <w:szCs w:val="22"/>
        </w:rPr>
        <w:br/>
        <w:t>к техническому заданию</w:t>
      </w:r>
    </w:p>
    <w:p w14:paraId="0013C063" w14:textId="77777777" w:rsidR="00BA1EC8" w:rsidRPr="00A145C6" w:rsidRDefault="00BA1EC8" w:rsidP="00E66DD8">
      <w:pPr>
        <w:tabs>
          <w:tab w:val="left" w:pos="2445"/>
        </w:tabs>
        <w:jc w:val="right"/>
        <w:rPr>
          <w:color w:val="auto"/>
          <w:sz w:val="22"/>
          <w:szCs w:val="22"/>
        </w:rPr>
      </w:pPr>
    </w:p>
    <w:p w14:paraId="10C84672" w14:textId="77777777" w:rsidR="00BA1EC8" w:rsidRPr="00A145C6" w:rsidRDefault="00BA1EC8" w:rsidP="00E66DD8">
      <w:pPr>
        <w:tabs>
          <w:tab w:val="left" w:pos="2445"/>
        </w:tabs>
        <w:jc w:val="center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НОРМАТИВНО-ПРАВОВАЯ БАЗА ВЫПОЛНЕНИЯ РАБОТЫ</w:t>
      </w:r>
    </w:p>
    <w:p w14:paraId="6E434AE5" w14:textId="77777777" w:rsidR="00BA1EC8" w:rsidRPr="00A145C6" w:rsidRDefault="00BA1EC8" w:rsidP="00E66DD8">
      <w:pPr>
        <w:tabs>
          <w:tab w:val="left" w:pos="2445"/>
        </w:tabs>
        <w:ind w:firstLine="709"/>
        <w:jc w:val="both"/>
        <w:rPr>
          <w:color w:val="auto"/>
          <w:sz w:val="22"/>
          <w:szCs w:val="22"/>
        </w:rPr>
      </w:pPr>
    </w:p>
    <w:p w14:paraId="269D25A1" w14:textId="77777777" w:rsidR="00BA1EC8" w:rsidRPr="00A145C6" w:rsidRDefault="00BA1EC8" w:rsidP="00442C67">
      <w:pPr>
        <w:pStyle w:val="af6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Градостроительный кодекс Российской Федерации.</w:t>
      </w:r>
    </w:p>
    <w:p w14:paraId="75B94B41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Земельный кодекс Российской Федерации.</w:t>
      </w:r>
    </w:p>
    <w:p w14:paraId="6088FE8A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Лесной кодекс Российской Федерации.</w:t>
      </w:r>
    </w:p>
    <w:p w14:paraId="0299CCC7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Водный кодекс Российской Федерации.</w:t>
      </w:r>
    </w:p>
    <w:p w14:paraId="61519D32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Жилищный кодекс Российской Федерации.</w:t>
      </w:r>
    </w:p>
    <w:p w14:paraId="13087C22" w14:textId="77777777" w:rsidR="00380DF1" w:rsidRPr="00A145C6" w:rsidRDefault="00380DF1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78118AA" w14:textId="77777777" w:rsidR="00186493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58FA4A02" w14:textId="1FC69DD9" w:rsidR="00C60FB8" w:rsidRPr="00A145C6" w:rsidRDefault="00C60FB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31B5ABB4" w14:textId="7E9BDD4A" w:rsidR="00186493" w:rsidRPr="00A145C6" w:rsidRDefault="00186493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EC9A860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10.01.2002 № 7-ФЗ «Об охране окружающей среды».</w:t>
      </w:r>
    </w:p>
    <w:p w14:paraId="294D4E75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14.03.1995 № 33-ФЗ «Об особо охраняемых природных территориях».</w:t>
      </w:r>
    </w:p>
    <w:p w14:paraId="15C7A158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6856158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65F44588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671C6711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21.12.1994 № 69-ФЗ «О пожарной безопасности».</w:t>
      </w:r>
    </w:p>
    <w:p w14:paraId="47AAF042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03D00233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31.03.1999 № 69-ФЗ «О газоснабжении в Российской Федерации».</w:t>
      </w:r>
    </w:p>
    <w:p w14:paraId="5DF1196B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07.12.2011 № 416-ФЗ «О водоснабжении и водоотведении».</w:t>
      </w:r>
    </w:p>
    <w:p w14:paraId="0569153C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27.07.2010 № 190-ФЗ «О теплоснабжении».</w:t>
      </w:r>
    </w:p>
    <w:p w14:paraId="2B605FD6" w14:textId="77777777" w:rsidR="00BA1EC8" w:rsidRPr="00A145C6" w:rsidRDefault="00BA1EC8" w:rsidP="00442C67">
      <w:pPr>
        <w:pStyle w:val="af6"/>
        <w:numPr>
          <w:ilvl w:val="0"/>
          <w:numId w:val="8"/>
        </w:numPr>
        <w:tabs>
          <w:tab w:val="right" w:leader="do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26.03.2003 № 35-ФЗ «Об электроэнергетике».</w:t>
      </w:r>
    </w:p>
    <w:p w14:paraId="2B4961B2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3935B20C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12.01.1996 № 8-ФЗ «О погребении и похоронном деле».</w:t>
      </w:r>
    </w:p>
    <w:p w14:paraId="5BFC3BAB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31.12.2014 № 488-ФЗ «О промышленной политике в Российской Федерации».</w:t>
      </w:r>
    </w:p>
    <w:p w14:paraId="7689E9A2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29.12.2012 № 273-ФЗ «Об образовании в Российской Федерации».</w:t>
      </w:r>
    </w:p>
    <w:p w14:paraId="23D4D5E1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371DCD1D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30.12.2020 № 489-ФЗ «О молодежной политике в Российской Федерации».</w:t>
      </w:r>
    </w:p>
    <w:p w14:paraId="0D52AA1B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375475BF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E35F31C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29.12.1994 № 78-ФЗ «О библиотечном деле».</w:t>
      </w:r>
    </w:p>
    <w:p w14:paraId="36BC4107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22.10.2004 № 125-ФЗ «Об архивном деле в Российской Федерации».</w:t>
      </w:r>
    </w:p>
    <w:p w14:paraId="6F178ACC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7534AB78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Закон Российской Федерации от 21.02.1992 № 2395-1 «О недрах».</w:t>
      </w:r>
    </w:p>
    <w:p w14:paraId="00A30213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Федеральный закон от 13.07.2015 № 218-ФЗ «О государственной регистрации недвижимости».</w:t>
      </w:r>
    </w:p>
    <w:p w14:paraId="0893408A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Закон Российской Федерации от 21.07.1993 № 5485-1 «О государственной тайне».</w:t>
      </w:r>
    </w:p>
    <w:p w14:paraId="141F9300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E752FD4" w14:textId="4B53BAB4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10B8AA54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20».</w:t>
      </w:r>
    </w:p>
    <w:p w14:paraId="176B0D3B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Постановление Правительства Российской Федерации от 12.05.2017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</w:r>
    </w:p>
    <w:p w14:paraId="00E74ED1" w14:textId="43C5EAF5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</w:t>
      </w:r>
      <w:r w:rsidR="00074CE5" w:rsidRPr="00A145C6">
        <w:rPr>
          <w:rFonts w:ascii="Times New Roman" w:hAnsi="Times New Roman"/>
          <w:szCs w:val="22"/>
        </w:rPr>
        <w:t>Единого государственного реестра недвижимости</w:t>
      </w:r>
      <w:r w:rsidRPr="00A145C6">
        <w:rPr>
          <w:rFonts w:ascii="Times New Roman" w:hAnsi="Times New Roman"/>
          <w:szCs w:val="22"/>
        </w:rPr>
        <w:t xml:space="preserve"> и предоставление сведений, содержащихся в Е</w:t>
      </w:r>
      <w:r w:rsidR="00074CE5" w:rsidRPr="00A145C6">
        <w:rPr>
          <w:rFonts w:ascii="Times New Roman" w:hAnsi="Times New Roman"/>
          <w:szCs w:val="22"/>
        </w:rPr>
        <w:t>дином государственном реестре недвижимости</w:t>
      </w:r>
      <w:r w:rsidRPr="00A145C6">
        <w:rPr>
          <w:rFonts w:ascii="Times New Roman" w:hAnsi="Times New Roman"/>
          <w:szCs w:val="22"/>
        </w:rPr>
        <w:t>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3AA4C7D8" w14:textId="2D7A7A8E" w:rsidR="005B151D" w:rsidRPr="00A145C6" w:rsidRDefault="005B151D" w:rsidP="005B151D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Постановление Правительства РФ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значения».</w:t>
      </w:r>
    </w:p>
    <w:p w14:paraId="6D7ACE58" w14:textId="77777777" w:rsidR="002335F3" w:rsidRPr="00A145C6" w:rsidRDefault="002335F3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44C75080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2D6812E9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0CAA3829" w14:textId="77777777" w:rsidR="009A0419" w:rsidRPr="00A145C6" w:rsidRDefault="009A0419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79392341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3DD14B17" w14:textId="5B01111B" w:rsidR="00D14EE4" w:rsidRPr="00A145C6" w:rsidRDefault="00D14EE4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 </w:t>
      </w:r>
    </w:p>
    <w:p w14:paraId="4C3047AC" w14:textId="213A775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733A71D7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Минстроя России от 25.04.2017 № 738/пр «Об утверждении видов элементов планировочной структуры».</w:t>
      </w:r>
    </w:p>
    <w:p w14:paraId="242E3593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Минстроя России от 25.04.2017 № 740/пр «Об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территории».</w:t>
      </w:r>
    </w:p>
    <w:p w14:paraId="1BCA149B" w14:textId="77777777" w:rsidR="00BA1EC8" w:rsidRPr="00A145C6" w:rsidRDefault="00BA1EC8" w:rsidP="00442C67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территории».</w:t>
      </w:r>
    </w:p>
    <w:p w14:paraId="32854DBC" w14:textId="77777777" w:rsidR="00BA1EC8" w:rsidRPr="00A145C6" w:rsidRDefault="00BA1EC8" w:rsidP="00442C67">
      <w:pPr>
        <w:pStyle w:val="af6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3F03ED74" w14:textId="77777777" w:rsidR="00BA1EC8" w:rsidRPr="00A145C6" w:rsidRDefault="00BA1EC8" w:rsidP="00442C67">
      <w:pPr>
        <w:pStyle w:val="af6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Иные федеральные, региональные и муниципальные акты в сфере градостроительной деятельности.</w:t>
      </w:r>
    </w:p>
    <w:p w14:paraId="14B951E9" w14:textId="77777777" w:rsidR="00BA1EC8" w:rsidRPr="00A145C6" w:rsidRDefault="00BA1EC8" w:rsidP="00E66DD8">
      <w:pPr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br w:type="page"/>
      </w:r>
    </w:p>
    <w:p w14:paraId="24881829" w14:textId="77777777" w:rsidR="001E3BAD" w:rsidRPr="00A145C6" w:rsidRDefault="001E3BAD" w:rsidP="00E66DD8">
      <w:pPr>
        <w:ind w:firstLine="709"/>
        <w:jc w:val="right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Приложение </w:t>
      </w:r>
      <w:r w:rsidR="00BA1EC8" w:rsidRPr="00A145C6">
        <w:rPr>
          <w:color w:val="auto"/>
          <w:sz w:val="22"/>
          <w:szCs w:val="22"/>
        </w:rPr>
        <w:t>2</w:t>
      </w:r>
      <w:r w:rsidRPr="00A145C6">
        <w:rPr>
          <w:color w:val="auto"/>
          <w:sz w:val="22"/>
          <w:szCs w:val="22"/>
        </w:rPr>
        <w:br/>
        <w:t>к техническому заданию</w:t>
      </w:r>
    </w:p>
    <w:p w14:paraId="14139F6F" w14:textId="77777777" w:rsidR="001E3BAD" w:rsidRPr="00A145C6" w:rsidRDefault="001E3BAD" w:rsidP="00E66DD8">
      <w:pPr>
        <w:tabs>
          <w:tab w:val="left" w:pos="2445"/>
        </w:tabs>
        <w:ind w:firstLine="709"/>
        <w:jc w:val="right"/>
        <w:rPr>
          <w:color w:val="auto"/>
          <w:sz w:val="22"/>
          <w:szCs w:val="22"/>
        </w:rPr>
      </w:pPr>
    </w:p>
    <w:p w14:paraId="4FD82430" w14:textId="77777777" w:rsidR="001755F6" w:rsidRPr="00A145C6" w:rsidRDefault="0062457B" w:rsidP="00E66DD8">
      <w:pPr>
        <w:tabs>
          <w:tab w:val="left" w:pos="2445"/>
        </w:tabs>
        <w:jc w:val="center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ТРЕБОВАНИЯ К</w:t>
      </w:r>
      <w:r w:rsidR="001755F6" w:rsidRPr="00A145C6">
        <w:rPr>
          <w:color w:val="auto"/>
          <w:sz w:val="22"/>
          <w:szCs w:val="22"/>
        </w:rPr>
        <w:t xml:space="preserve"> СОДЕРЖАНИ</w:t>
      </w:r>
      <w:r w:rsidRPr="00A145C6">
        <w:rPr>
          <w:color w:val="auto"/>
          <w:sz w:val="22"/>
          <w:szCs w:val="22"/>
        </w:rPr>
        <w:t>Ю</w:t>
      </w:r>
      <w:r w:rsidR="001755F6" w:rsidRPr="00A145C6">
        <w:rPr>
          <w:color w:val="auto"/>
          <w:sz w:val="22"/>
          <w:szCs w:val="22"/>
        </w:rPr>
        <w:t xml:space="preserve"> РАБОТЫ</w:t>
      </w:r>
    </w:p>
    <w:p w14:paraId="31F12E7D" w14:textId="77777777" w:rsidR="001755F6" w:rsidRPr="00A145C6" w:rsidRDefault="001755F6" w:rsidP="00E66DD8">
      <w:pPr>
        <w:tabs>
          <w:tab w:val="left" w:pos="2445"/>
        </w:tabs>
        <w:ind w:firstLine="709"/>
        <w:jc w:val="center"/>
        <w:rPr>
          <w:color w:val="auto"/>
          <w:sz w:val="22"/>
          <w:szCs w:val="22"/>
        </w:rPr>
      </w:pPr>
    </w:p>
    <w:p w14:paraId="0C913E37" w14:textId="77777777" w:rsidR="001E3BAD" w:rsidRPr="00A145C6" w:rsidRDefault="001E3BAD" w:rsidP="00E66DD8">
      <w:pPr>
        <w:autoSpaceDE w:val="0"/>
        <w:autoSpaceDN w:val="0"/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1. ОРГАНИЗАЦИЯ И ВЫПОЛНЕНИЕ НАУЧНЫХ ИССЛЕДОВАНИЙ</w:t>
      </w:r>
    </w:p>
    <w:p w14:paraId="3B0C7E6D" w14:textId="210D5248" w:rsidR="00C93205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Цель работы: комплексная и всесторонняя оценка состояния территории и обоснование проектных решений</w:t>
      </w:r>
      <w:r w:rsidR="000C23F8" w:rsidRPr="00A145C6">
        <w:rPr>
          <w:color w:val="auto"/>
          <w:sz w:val="22"/>
          <w:szCs w:val="22"/>
        </w:rPr>
        <w:t xml:space="preserve"> по пространственному и социально-экономическому развитию муниципального образования</w:t>
      </w:r>
      <w:r w:rsidRPr="00A145C6">
        <w:rPr>
          <w:color w:val="auto"/>
          <w:sz w:val="22"/>
          <w:szCs w:val="22"/>
        </w:rPr>
        <w:t>.</w:t>
      </w:r>
    </w:p>
    <w:p w14:paraId="695AE925" w14:textId="703F310B" w:rsidR="00C93205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7A7AC6BF" w14:textId="1150D678" w:rsidR="000C23F8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Научные исследования включают</w:t>
      </w:r>
      <w:r w:rsidR="000C23F8" w:rsidRPr="00A145C6">
        <w:rPr>
          <w:color w:val="auto"/>
          <w:sz w:val="22"/>
          <w:szCs w:val="22"/>
        </w:rPr>
        <w:t>:</w:t>
      </w:r>
    </w:p>
    <w:p w14:paraId="2C6518A7" w14:textId="05C887CC" w:rsidR="00CD3EB7" w:rsidRDefault="00CD3EB7" w:rsidP="00CD3EB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исследование общественного мнения относительно градостроительной ситуации </w:t>
      </w:r>
      <w:r w:rsidR="00003A79" w:rsidRPr="00A145C6">
        <w:rPr>
          <w:rFonts w:ascii="Times New Roman" w:hAnsi="Times New Roman"/>
          <w:szCs w:val="22"/>
        </w:rPr>
        <w:t xml:space="preserve">на </w:t>
      </w:r>
      <w:r w:rsidRPr="00A145C6">
        <w:rPr>
          <w:rFonts w:ascii="Times New Roman" w:hAnsi="Times New Roman"/>
          <w:szCs w:val="22"/>
        </w:rPr>
        <w:t>территории муниципального образования;</w:t>
      </w:r>
    </w:p>
    <w:p w14:paraId="5D4022A7" w14:textId="77777777" w:rsidR="00732864" w:rsidRPr="00732864" w:rsidRDefault="00732864" w:rsidP="00732864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732864">
        <w:rPr>
          <w:rFonts w:ascii="Times New Roman" w:hAnsi="Times New Roman"/>
          <w:szCs w:val="22"/>
        </w:rPr>
        <w:t>анализ полноты и актуальности, а также согласованности ранее принятых решений по развитию территории муниципального образования;</w:t>
      </w:r>
    </w:p>
    <w:p w14:paraId="611AD3E7" w14:textId="36534B87" w:rsidR="00732864" w:rsidRPr="00732864" w:rsidRDefault="00732864" w:rsidP="00732864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732864">
        <w:rPr>
          <w:rFonts w:ascii="Times New Roman" w:hAnsi="Times New Roman"/>
          <w:szCs w:val="22"/>
        </w:rPr>
        <w:t>анализ текущего землепользования на территории муниципального образования;</w:t>
      </w:r>
    </w:p>
    <w:p w14:paraId="0DB87319" w14:textId="7725F4DC" w:rsidR="000C23F8" w:rsidRPr="00A145C6" w:rsidRDefault="000233A3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подготовку </w:t>
      </w:r>
      <w:r w:rsidR="000C23F8" w:rsidRPr="00A145C6">
        <w:rPr>
          <w:rFonts w:ascii="Times New Roman" w:hAnsi="Times New Roman"/>
          <w:szCs w:val="22"/>
        </w:rPr>
        <w:t>концепции пространственного развития муниципального образования;</w:t>
      </w:r>
    </w:p>
    <w:p w14:paraId="290217FF" w14:textId="2518F364" w:rsidR="000C23F8" w:rsidRPr="00A145C6" w:rsidRDefault="000233A3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подготовку </w:t>
      </w:r>
      <w:r w:rsidR="000C23F8" w:rsidRPr="00A145C6">
        <w:rPr>
          <w:rFonts w:ascii="Times New Roman" w:hAnsi="Times New Roman"/>
          <w:szCs w:val="22"/>
        </w:rPr>
        <w:t>концепции планировки и межевания территории муниципального образования.</w:t>
      </w:r>
    </w:p>
    <w:p w14:paraId="6E8E807C" w14:textId="43041B1E" w:rsidR="00CD3EB7" w:rsidRPr="00A145C6" w:rsidRDefault="000C23F8" w:rsidP="00CD3EB7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1. </w:t>
      </w:r>
      <w:r w:rsidR="00CD3EB7" w:rsidRPr="00A145C6">
        <w:rPr>
          <w:color w:val="auto"/>
          <w:sz w:val="22"/>
          <w:szCs w:val="22"/>
        </w:rPr>
        <w:t>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2A362929" w14:textId="73E934E7" w:rsidR="00CD3EB7" w:rsidRPr="00A145C6" w:rsidRDefault="00F17A69" w:rsidP="00CD3EB7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Задача</w:t>
      </w:r>
      <w:r w:rsidR="00CD3EB7" w:rsidRPr="00A145C6">
        <w:rPr>
          <w:color w:val="auto"/>
          <w:sz w:val="22"/>
          <w:szCs w:val="22"/>
        </w:rPr>
        <w:t xml:space="preserve">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0B5B7788" w14:textId="77777777" w:rsidR="00F9057D" w:rsidRPr="00A145C6" w:rsidRDefault="00CD3EB7" w:rsidP="00F9057D">
      <w:pPr>
        <w:ind w:firstLine="709"/>
        <w:jc w:val="both"/>
        <w:rPr>
          <w:strike/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Исследование должно касаться вопросов: </w:t>
      </w:r>
    </w:p>
    <w:p w14:paraId="76BD20F0" w14:textId="4F055427" w:rsidR="00CD3EB7" w:rsidRPr="00A145C6" w:rsidRDefault="00CD3EB7" w:rsidP="00F9057D">
      <w:pPr>
        <w:pStyle w:val="af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изучения локальной идентичности;</w:t>
      </w:r>
    </w:p>
    <w:p w14:paraId="50A584CF" w14:textId="77777777" w:rsidR="00CD3EB7" w:rsidRPr="00A145C6" w:rsidRDefault="00CD3EB7" w:rsidP="00CD3EB7">
      <w:pPr>
        <w:pStyle w:val="af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выявления ключевых ценностей жителей, связанных с средой жизнедеятельности;</w:t>
      </w:r>
    </w:p>
    <w:p w14:paraId="78E4C925" w14:textId="77777777" w:rsidR="00CD3EB7" w:rsidRPr="00A145C6" w:rsidRDefault="00CD3EB7" w:rsidP="00CD3EB7">
      <w:pPr>
        <w:pStyle w:val="af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выявления ключевых проблем территории, актуальных для ее жителей;</w:t>
      </w:r>
    </w:p>
    <w:p w14:paraId="7C05895F" w14:textId="77777777" w:rsidR="00CD3EB7" w:rsidRPr="00A145C6" w:rsidRDefault="00CD3EB7" w:rsidP="00CD3EB7">
      <w:pPr>
        <w:pStyle w:val="af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выявления практик использования территории различными категориями пользователей;</w:t>
      </w:r>
    </w:p>
    <w:p w14:paraId="7B74084E" w14:textId="77777777" w:rsidR="00CD3EB7" w:rsidRPr="00A145C6" w:rsidRDefault="00CD3EB7" w:rsidP="00CD3EB7">
      <w:pPr>
        <w:pStyle w:val="af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2BEE46E2" w14:textId="77777777" w:rsidR="00CD3EB7" w:rsidRPr="00A145C6" w:rsidRDefault="00CD3EB7" w:rsidP="00CD3EB7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Ход исследования может быть разделен на три этапа:</w:t>
      </w:r>
    </w:p>
    <w:p w14:paraId="6F2217C7" w14:textId="77777777" w:rsidR="00CD3EB7" w:rsidRPr="00A145C6" w:rsidRDefault="00CD3EB7" w:rsidP="00CD3EB7">
      <w:pPr>
        <w:pStyle w:val="af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Определение проблемного поля проекта.</w:t>
      </w:r>
    </w:p>
    <w:p w14:paraId="09F718AB" w14:textId="77777777" w:rsidR="00CD3EB7" w:rsidRPr="00A145C6" w:rsidRDefault="00CD3EB7" w:rsidP="00CD3EB7">
      <w:pPr>
        <w:pStyle w:val="af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Формулирование видения развития муниципального образования.</w:t>
      </w:r>
    </w:p>
    <w:p w14:paraId="677A16D6" w14:textId="77777777" w:rsidR="00CD3EB7" w:rsidRPr="00A145C6" w:rsidRDefault="00CD3EB7" w:rsidP="00CD3EB7">
      <w:pPr>
        <w:pStyle w:val="af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Определение приоритетных направлений пространственного развития муниципального образования.</w:t>
      </w:r>
    </w:p>
    <w:p w14:paraId="70A0A899" w14:textId="77777777" w:rsidR="00CD3EB7" w:rsidRPr="00A145C6" w:rsidRDefault="00CD3EB7" w:rsidP="00CD3EB7">
      <w:pPr>
        <w:pStyle w:val="afd"/>
        <w:ind w:firstLine="709"/>
        <w:jc w:val="both"/>
        <w:rPr>
          <w:sz w:val="22"/>
          <w:szCs w:val="22"/>
        </w:rPr>
      </w:pPr>
      <w:r w:rsidRPr="00A145C6">
        <w:rPr>
          <w:sz w:val="22"/>
          <w:szCs w:val="22"/>
        </w:rPr>
        <w:t>Исследования проводятся путем:</w:t>
      </w:r>
    </w:p>
    <w:p w14:paraId="5E70FC00" w14:textId="77777777" w:rsidR="00CD3EB7" w:rsidRPr="00A145C6" w:rsidRDefault="00CD3EB7" w:rsidP="00CD3EB7">
      <w:pPr>
        <w:pStyle w:val="af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проведения онлайн-опросов;</w:t>
      </w:r>
    </w:p>
    <w:p w14:paraId="2F80871C" w14:textId="77777777" w:rsidR="00CD3EB7" w:rsidRPr="00A145C6" w:rsidRDefault="00CD3EB7" w:rsidP="00CD3EB7">
      <w:pPr>
        <w:pStyle w:val="af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70CC015B" w14:textId="77777777" w:rsidR="00CD3EB7" w:rsidRPr="00A145C6" w:rsidRDefault="00CD3EB7" w:rsidP="00CD3EB7">
      <w:pPr>
        <w:pStyle w:val="af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проведения очных встреч с заинтересованными лицами (при необходимости);</w:t>
      </w:r>
    </w:p>
    <w:p w14:paraId="5D5CE523" w14:textId="77777777" w:rsidR="00CD3EB7" w:rsidRPr="00A145C6" w:rsidRDefault="00CD3EB7" w:rsidP="00CD3EB7">
      <w:pPr>
        <w:pStyle w:val="af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учета ранее поступивших в адрес Заказчика предложений заинтересованных лиц.</w:t>
      </w:r>
    </w:p>
    <w:p w14:paraId="4FCF4AE7" w14:textId="77777777" w:rsidR="00CD3EB7" w:rsidRPr="00A145C6" w:rsidRDefault="00CD3EB7" w:rsidP="00CD3EB7">
      <w:pPr>
        <w:pStyle w:val="af6"/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70C89565" w14:textId="32F43693" w:rsidR="00CD3EB7" w:rsidRPr="00A145C6" w:rsidRDefault="00CD3EB7" w:rsidP="00CD3EB7">
      <w:pPr>
        <w:pStyle w:val="af6"/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5A183F06" w14:textId="77777777" w:rsidR="00CD3EB7" w:rsidRPr="00A145C6" w:rsidRDefault="00CD3EB7" w:rsidP="00CD3EB7">
      <w:pPr>
        <w:numPr>
          <w:ilvl w:val="0"/>
          <w:numId w:val="2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создание пользовательского профиля (в т.ч. возможность регистрации на портале через социальные сети);</w:t>
      </w:r>
    </w:p>
    <w:p w14:paraId="6F36A26B" w14:textId="77777777" w:rsidR="00CD3EB7" w:rsidRPr="00A145C6" w:rsidRDefault="00CD3EB7" w:rsidP="00CD3EB7">
      <w:pPr>
        <w:numPr>
          <w:ilvl w:val="0"/>
          <w:numId w:val="2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1E01C986" w14:textId="77777777" w:rsidR="00CD3EB7" w:rsidRPr="00A145C6" w:rsidRDefault="00CD3EB7" w:rsidP="00CD3EB7">
      <w:pPr>
        <w:numPr>
          <w:ilvl w:val="0"/>
          <w:numId w:val="2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459CEDD3" w14:textId="77777777" w:rsidR="00CD3EB7" w:rsidRPr="00A145C6" w:rsidRDefault="00CD3EB7" w:rsidP="00CD3EB7">
      <w:pPr>
        <w:numPr>
          <w:ilvl w:val="0"/>
          <w:numId w:val="2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68F59A27" w14:textId="77777777" w:rsidR="00140ACE" w:rsidRPr="00A145C6" w:rsidRDefault="00D75B16" w:rsidP="00CD3EB7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Исполнитель обеспечивает работу платформы в течение срока действия муниципального контракта.</w:t>
      </w:r>
    </w:p>
    <w:p w14:paraId="163C9A06" w14:textId="3127C3A1" w:rsidR="00CD3EB7" w:rsidRDefault="00CD3EB7" w:rsidP="00CD3EB7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По результатам исследования</w:t>
      </w:r>
      <w:r w:rsidR="00EF6509" w:rsidRPr="00A145C6">
        <w:rPr>
          <w:color w:val="auto"/>
          <w:sz w:val="22"/>
          <w:szCs w:val="22"/>
        </w:rPr>
        <w:t xml:space="preserve"> общественного мнения о градостроительной ситуации</w:t>
      </w:r>
      <w:r w:rsidRPr="00A145C6">
        <w:rPr>
          <w:color w:val="auto"/>
          <w:sz w:val="22"/>
          <w:szCs w:val="22"/>
        </w:rPr>
        <w:t xml:space="preserve"> формируется перечень мнений и идей жителей и бизнес-сообщества по вопросу развития муниципального образования в виде текстовых материалов.</w:t>
      </w:r>
    </w:p>
    <w:p w14:paraId="01A934B4" w14:textId="77777777" w:rsidR="00732864" w:rsidRPr="00732864" w:rsidRDefault="00732864" w:rsidP="00732864">
      <w:pPr>
        <w:shd w:val="clear" w:color="auto" w:fill="FFFFFF"/>
        <w:ind w:firstLine="709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32864">
        <w:rPr>
          <w:color w:val="auto"/>
          <w:sz w:val="22"/>
          <w:szCs w:val="22"/>
        </w:rPr>
        <w:t>2.</w:t>
      </w:r>
      <w:r w:rsidRPr="00732864">
        <w:rPr>
          <w:rFonts w:eastAsia="Calibri"/>
          <w:color w:val="auto"/>
          <w:sz w:val="22"/>
          <w:szCs w:val="22"/>
          <w:lang w:eastAsia="en-US"/>
        </w:rPr>
        <w:t xml:space="preserve"> Анализ полноты и актуальности, а также согласованности ранее принятых решений по развитию территории муниципального образования.</w:t>
      </w:r>
    </w:p>
    <w:p w14:paraId="535780FB" w14:textId="77777777" w:rsidR="00732864" w:rsidRPr="00732864" w:rsidRDefault="00732864" w:rsidP="00732864">
      <w:pPr>
        <w:shd w:val="clear" w:color="auto" w:fill="FFFFFF"/>
        <w:ind w:firstLine="709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32864">
        <w:rPr>
          <w:rFonts w:eastAsia="Calibri"/>
          <w:color w:val="auto"/>
          <w:sz w:val="22"/>
          <w:szCs w:val="22"/>
          <w:lang w:eastAsia="en-US"/>
        </w:rPr>
        <w:t>Исполнитель осуществляет проведение анализа полноты, актуальности и соответствия документа территориального планирования муниципального образования:</w:t>
      </w:r>
    </w:p>
    <w:p w14:paraId="5EFC01BD" w14:textId="77777777" w:rsidR="00732864" w:rsidRPr="00732864" w:rsidRDefault="00732864" w:rsidP="00732864">
      <w:pPr>
        <w:numPr>
          <w:ilvl w:val="0"/>
          <w:numId w:val="32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32864">
        <w:rPr>
          <w:rFonts w:eastAsia="Calibri"/>
          <w:color w:val="auto"/>
          <w:sz w:val="22"/>
          <w:szCs w:val="22"/>
          <w:lang w:eastAsia="en-US"/>
        </w:rPr>
        <w:t>документам стратегического планирования федерального, регионального уровней, документам стратегического планирования муниципального образования (при наличии);</w:t>
      </w:r>
    </w:p>
    <w:p w14:paraId="04DB8BD3" w14:textId="77777777" w:rsidR="00732864" w:rsidRPr="00732864" w:rsidRDefault="00732864" w:rsidP="00732864">
      <w:pPr>
        <w:numPr>
          <w:ilvl w:val="0"/>
          <w:numId w:val="32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32864">
        <w:rPr>
          <w:rFonts w:eastAsia="Calibri"/>
          <w:color w:val="auto"/>
          <w:sz w:val="22"/>
          <w:szCs w:val="22"/>
          <w:lang w:eastAsia="en-US"/>
        </w:rPr>
        <w:t>нормативам градостроительного проектирования;</w:t>
      </w:r>
    </w:p>
    <w:p w14:paraId="758FE129" w14:textId="77777777" w:rsidR="00732864" w:rsidRPr="00732864" w:rsidRDefault="00732864" w:rsidP="00732864">
      <w:pPr>
        <w:numPr>
          <w:ilvl w:val="0"/>
          <w:numId w:val="32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32864">
        <w:rPr>
          <w:rFonts w:eastAsia="Calibri"/>
          <w:color w:val="auto"/>
          <w:sz w:val="22"/>
          <w:szCs w:val="22"/>
          <w:lang w:eastAsia="en-US"/>
        </w:rPr>
        <w:t>документам территориального планирования федерального, регионального уровней, документами территориального планирования смежных муниципальных образований;</w:t>
      </w:r>
    </w:p>
    <w:p w14:paraId="2BBDD4FC" w14:textId="77777777" w:rsidR="00732864" w:rsidRPr="00732864" w:rsidRDefault="00732864" w:rsidP="00732864">
      <w:pPr>
        <w:numPr>
          <w:ilvl w:val="0"/>
          <w:numId w:val="32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32864">
        <w:rPr>
          <w:rFonts w:eastAsia="Calibri"/>
          <w:color w:val="auto"/>
          <w:sz w:val="22"/>
          <w:szCs w:val="22"/>
          <w:lang w:eastAsia="en-US"/>
        </w:rPr>
        <w:t>документам территориального планирования смежных муниципальных образований, документам планирования развития агломерации.</w:t>
      </w:r>
    </w:p>
    <w:p w14:paraId="2CA0A163" w14:textId="77777777" w:rsidR="00732864" w:rsidRPr="00732864" w:rsidRDefault="00732864" w:rsidP="00732864">
      <w:pPr>
        <w:shd w:val="clear" w:color="auto" w:fill="FFFFFF"/>
        <w:ind w:firstLine="709"/>
        <w:contextualSpacing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32864">
        <w:rPr>
          <w:rFonts w:eastAsia="Calibri"/>
          <w:color w:val="auto"/>
          <w:sz w:val="22"/>
          <w:szCs w:val="22"/>
          <w:lang w:eastAsia="en-US"/>
        </w:rPr>
        <w:t xml:space="preserve">По результатам анализа полноты и актуальности, а также согласованности ранее принятых решений по развитию территории муниципального образования Исполнитель подготавливает пояснительную записку. </w:t>
      </w:r>
    </w:p>
    <w:p w14:paraId="295C24A3" w14:textId="77777777" w:rsidR="00732864" w:rsidRPr="00732864" w:rsidRDefault="00732864" w:rsidP="00732864">
      <w:pPr>
        <w:ind w:firstLine="709"/>
        <w:jc w:val="both"/>
        <w:rPr>
          <w:color w:val="auto"/>
          <w:sz w:val="22"/>
          <w:szCs w:val="22"/>
        </w:rPr>
      </w:pPr>
      <w:r w:rsidRPr="00732864">
        <w:rPr>
          <w:color w:val="auto"/>
          <w:sz w:val="22"/>
          <w:szCs w:val="22"/>
        </w:rPr>
        <w:t>3. Анализ текущего землепользования на территории муниципального образования.</w:t>
      </w:r>
    </w:p>
    <w:p w14:paraId="4EF65A9B" w14:textId="77777777" w:rsidR="00732864" w:rsidRPr="00732864" w:rsidRDefault="00732864" w:rsidP="00732864">
      <w:pPr>
        <w:ind w:firstLine="709"/>
        <w:jc w:val="both"/>
        <w:rPr>
          <w:color w:val="auto"/>
          <w:sz w:val="22"/>
          <w:szCs w:val="22"/>
        </w:rPr>
      </w:pPr>
      <w:r w:rsidRPr="00732864">
        <w:rPr>
          <w:color w:val="auto"/>
          <w:sz w:val="22"/>
          <w:szCs w:val="22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5BFEBA88" w14:textId="77777777" w:rsidR="00732864" w:rsidRPr="00732864" w:rsidRDefault="00732864" w:rsidP="00732864">
      <w:pPr>
        <w:ind w:firstLine="709"/>
        <w:jc w:val="both"/>
        <w:rPr>
          <w:color w:val="auto"/>
          <w:sz w:val="22"/>
          <w:szCs w:val="22"/>
        </w:rPr>
      </w:pPr>
      <w:r w:rsidRPr="00732864">
        <w:rPr>
          <w:color w:val="auto"/>
          <w:sz w:val="22"/>
          <w:szCs w:val="22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5646E585" w14:textId="77777777" w:rsidR="00732864" w:rsidRPr="00732864" w:rsidRDefault="00732864" w:rsidP="00732864">
      <w:pPr>
        <w:pStyle w:val="af6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2"/>
        </w:rPr>
      </w:pPr>
      <w:r w:rsidRPr="00732864">
        <w:rPr>
          <w:rFonts w:ascii="Times New Roman" w:hAnsi="Times New Roman"/>
          <w:szCs w:val="22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78E011A7" w14:textId="77777777" w:rsidR="00732864" w:rsidRPr="00732864" w:rsidRDefault="00732864" w:rsidP="00732864">
      <w:pPr>
        <w:pStyle w:val="af6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2"/>
        </w:rPr>
      </w:pPr>
      <w:r w:rsidRPr="00732864">
        <w:rPr>
          <w:rFonts w:ascii="Times New Roman" w:hAnsi="Times New Roman"/>
          <w:szCs w:val="22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47123AEA" w14:textId="77777777" w:rsidR="00732864" w:rsidRPr="00732864" w:rsidRDefault="00732864" w:rsidP="00732864">
      <w:pPr>
        <w:pStyle w:val="af6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2"/>
        </w:rPr>
      </w:pPr>
      <w:r w:rsidRPr="00732864">
        <w:rPr>
          <w:rFonts w:ascii="Times New Roman" w:hAnsi="Times New Roman"/>
          <w:szCs w:val="22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216AF79B" w14:textId="77777777" w:rsidR="00732864" w:rsidRPr="00732864" w:rsidRDefault="00732864" w:rsidP="00732864">
      <w:pPr>
        <w:pStyle w:val="af6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2"/>
        </w:rPr>
      </w:pPr>
      <w:r w:rsidRPr="00732864">
        <w:rPr>
          <w:rFonts w:ascii="Times New Roman" w:hAnsi="Times New Roman"/>
          <w:szCs w:val="22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378EF065" w14:textId="4B2753E8" w:rsidR="00732864" w:rsidRPr="00732864" w:rsidRDefault="00732864" w:rsidP="00732864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2"/>
        </w:rPr>
      </w:pPr>
      <w:r w:rsidRPr="00732864">
        <w:rPr>
          <w:rFonts w:ascii="Times New Roman" w:hAnsi="Times New Roman"/>
          <w:szCs w:val="22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5A170D38" w14:textId="7782F2B4" w:rsidR="000C23F8" w:rsidRPr="00A145C6" w:rsidRDefault="00732864" w:rsidP="000C23F8">
      <w:pPr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CD3EB7" w:rsidRPr="00A145C6">
        <w:rPr>
          <w:color w:val="auto"/>
          <w:sz w:val="22"/>
          <w:szCs w:val="22"/>
        </w:rPr>
        <w:t xml:space="preserve">. </w:t>
      </w:r>
      <w:r w:rsidR="000C23F8" w:rsidRPr="00A145C6">
        <w:rPr>
          <w:color w:val="auto"/>
          <w:sz w:val="22"/>
          <w:szCs w:val="22"/>
        </w:rPr>
        <w:t>Разработка концепции пространственного развития муниципального образования</w:t>
      </w:r>
      <w:r w:rsidR="000C5E12" w:rsidRPr="00A145C6">
        <w:rPr>
          <w:color w:val="auto"/>
          <w:sz w:val="22"/>
          <w:szCs w:val="22"/>
        </w:rPr>
        <w:t>.</w:t>
      </w:r>
    </w:p>
    <w:p w14:paraId="1C01FEC9" w14:textId="535CFE4A" w:rsidR="00C93205" w:rsidRPr="00A145C6" w:rsidRDefault="00F7096C" w:rsidP="000C23F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Задача</w:t>
      </w:r>
      <w:r w:rsidR="00C93205" w:rsidRPr="00A145C6">
        <w:rPr>
          <w:color w:val="auto"/>
          <w:sz w:val="22"/>
          <w:szCs w:val="22"/>
        </w:rPr>
        <w:t xml:space="preserve"> разработки концепции пространственного развития муниципального образования – определение основных направлений территориального развития муниципального образования, соответствующих стратегическим приоритетам его социально-экономического развития, в том числе: </w:t>
      </w:r>
    </w:p>
    <w:p w14:paraId="13981FD7" w14:textId="26BF037F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D14EE4" w:rsidRPr="00A145C6">
        <w:rPr>
          <w:rFonts w:ascii="Times New Roman" w:hAnsi="Times New Roman"/>
          <w:szCs w:val="22"/>
        </w:rPr>
        <w:t>градостроительной емкости территории</w:t>
      </w:r>
      <w:r w:rsidRPr="00A145C6">
        <w:rPr>
          <w:rFonts w:ascii="Times New Roman" w:hAnsi="Times New Roman"/>
          <w:szCs w:val="22"/>
        </w:rPr>
        <w:t xml:space="preserve">; </w:t>
      </w:r>
    </w:p>
    <w:p w14:paraId="4E0A4522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7B0B14DF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образования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732CA1F3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124DD9B2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3CDF2EFD" w14:textId="0C72D7A6" w:rsidR="00DC00D9" w:rsidRPr="00A145C6" w:rsidRDefault="00DC00D9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Концепция пространственного развития муниципального </w:t>
      </w:r>
      <w:r w:rsidR="00794833" w:rsidRPr="00A145C6">
        <w:rPr>
          <w:color w:val="auto"/>
          <w:sz w:val="22"/>
          <w:szCs w:val="22"/>
        </w:rPr>
        <w:t>образования</w:t>
      </w:r>
      <w:r w:rsidRPr="00A145C6">
        <w:rPr>
          <w:color w:val="auto"/>
          <w:sz w:val="22"/>
          <w:szCs w:val="22"/>
        </w:rPr>
        <w:t xml:space="preserve"> включает в себя гр</w:t>
      </w:r>
      <w:r w:rsidR="00BC685A" w:rsidRPr="00A145C6">
        <w:rPr>
          <w:color w:val="auto"/>
          <w:sz w:val="22"/>
          <w:szCs w:val="22"/>
        </w:rPr>
        <w:t>афические и текстовые материалы</w:t>
      </w:r>
      <w:r w:rsidRPr="00A145C6">
        <w:rPr>
          <w:color w:val="auto"/>
          <w:sz w:val="22"/>
          <w:szCs w:val="22"/>
        </w:rPr>
        <w:t>.</w:t>
      </w:r>
    </w:p>
    <w:p w14:paraId="1210DF71" w14:textId="591A7D1F" w:rsidR="00C93205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Текстовые материалы концепции пространственного развития муниципального образования должны содержать следующую информацию:</w:t>
      </w:r>
    </w:p>
    <w:p w14:paraId="2C589D96" w14:textId="77777777" w:rsidR="00C93205" w:rsidRPr="00A145C6" w:rsidRDefault="006F3A24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1)</w:t>
      </w:r>
      <w:r w:rsidR="00C93205" w:rsidRPr="00A145C6">
        <w:rPr>
          <w:color w:val="auto"/>
          <w:sz w:val="22"/>
          <w:szCs w:val="22"/>
        </w:rPr>
        <w:t xml:space="preserve"> Приоритеты государственной и муниципальной политики.</w:t>
      </w:r>
    </w:p>
    <w:p w14:paraId="5EA24B6C" w14:textId="77777777" w:rsidR="00C93205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2</w:t>
      </w:r>
      <w:r w:rsidR="006F3A24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Цели и задачи пространственного планировании муниципального образования.</w:t>
      </w:r>
    </w:p>
    <w:p w14:paraId="13345676" w14:textId="77777777" w:rsidR="00C93205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3</w:t>
      </w:r>
      <w:r w:rsidR="006F3A24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Современное состояние и перспективы развития муниципального образования:</w:t>
      </w:r>
    </w:p>
    <w:p w14:paraId="59E5B9BE" w14:textId="43CD5E36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место в России и регионе;</w:t>
      </w:r>
    </w:p>
    <w:p w14:paraId="5D1395CC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население;</w:t>
      </w:r>
    </w:p>
    <w:p w14:paraId="5366A2E7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жилье;</w:t>
      </w:r>
    </w:p>
    <w:p w14:paraId="2384520F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общественные пространства;</w:t>
      </w:r>
    </w:p>
    <w:p w14:paraId="264CD0A2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социальная инфраструктура;</w:t>
      </w:r>
    </w:p>
    <w:p w14:paraId="6BEC9FC1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транспортная инфраструктура;</w:t>
      </w:r>
    </w:p>
    <w:p w14:paraId="6FB9A533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инженерная инфраструктура;</w:t>
      </w:r>
    </w:p>
    <w:p w14:paraId="4003798F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экономический потенциал;</w:t>
      </w:r>
    </w:p>
    <w:p w14:paraId="605B294E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экологическое состояние территории.</w:t>
      </w:r>
    </w:p>
    <w:p w14:paraId="244C84AE" w14:textId="77777777" w:rsidR="00C93205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4</w:t>
      </w:r>
      <w:r w:rsidR="006F3A24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Пространственное развитие муниципального образования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268ADDE8" w14:textId="77777777" w:rsidR="00C93205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5</w:t>
      </w:r>
      <w:r w:rsidR="006F3A24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образования.</w:t>
      </w:r>
    </w:p>
    <w:p w14:paraId="386FC6D4" w14:textId="77777777" w:rsidR="00C93205" w:rsidRPr="00A145C6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Графические материалы концепции пространственного развития муниципального образования должны содержать:</w:t>
      </w:r>
    </w:p>
    <w:p w14:paraId="332B79AD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модель пространственного развития территории;</w:t>
      </w:r>
    </w:p>
    <w:p w14:paraId="25E7A057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схему социокультурного каркаса территории;</w:t>
      </w:r>
    </w:p>
    <w:p w14:paraId="41FEEFD0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схему транспортного каркаса территории;</w:t>
      </w:r>
    </w:p>
    <w:p w14:paraId="6C42DFF8" w14:textId="77777777" w:rsidR="00C93205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схему экологического каркаса территории;</w:t>
      </w:r>
    </w:p>
    <w:p w14:paraId="666EB53A" w14:textId="6D86867B" w:rsidR="0016694B" w:rsidRPr="00732864" w:rsidRDefault="00C93205" w:rsidP="00B4087B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732864">
        <w:rPr>
          <w:rFonts w:ascii="Times New Roman" w:hAnsi="Times New Roman"/>
          <w:szCs w:val="22"/>
        </w:rPr>
        <w:t>схему эк</w:t>
      </w:r>
      <w:r w:rsidR="0006274F" w:rsidRPr="00732864">
        <w:rPr>
          <w:rFonts w:ascii="Times New Roman" w:hAnsi="Times New Roman"/>
          <w:szCs w:val="22"/>
        </w:rPr>
        <w:t>ономического каркаса территории</w:t>
      </w:r>
      <w:r w:rsidR="0016694B" w:rsidRPr="00732864">
        <w:rPr>
          <w:rFonts w:ascii="Times New Roman" w:hAnsi="Times New Roman"/>
          <w:szCs w:val="22"/>
        </w:rPr>
        <w:t>.</w:t>
      </w:r>
    </w:p>
    <w:p w14:paraId="29B547C7" w14:textId="5DDE683D" w:rsidR="00C93205" w:rsidRPr="00A145C6" w:rsidRDefault="00C93205" w:rsidP="0016694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Графические материалы концепции пространственного развития муниципального образования должны иметь растровую форму представления.</w:t>
      </w:r>
      <w:r w:rsidR="0006274F" w:rsidRPr="00A145C6">
        <w:rPr>
          <w:rFonts w:ascii="Times New Roman" w:hAnsi="Times New Roman"/>
          <w:szCs w:val="22"/>
        </w:rPr>
        <w:t xml:space="preserve"> </w:t>
      </w:r>
    </w:p>
    <w:p w14:paraId="2A8F71F7" w14:textId="77777777" w:rsidR="00C93205" w:rsidRPr="00A145C6" w:rsidRDefault="00C93205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Состав концепции пространственного развития муниципального образования может быть изменен Исполнителем по согласованию с Заказчиком.</w:t>
      </w:r>
    </w:p>
    <w:p w14:paraId="5C13CDF2" w14:textId="3E3C4BD6" w:rsidR="001E3BAD" w:rsidRPr="00A145C6" w:rsidRDefault="00CD3EB7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3</w:t>
      </w:r>
      <w:r w:rsidR="000C23F8" w:rsidRPr="00A145C6">
        <w:rPr>
          <w:color w:val="auto"/>
          <w:sz w:val="22"/>
          <w:szCs w:val="22"/>
        </w:rPr>
        <w:t>. </w:t>
      </w:r>
      <w:r w:rsidR="00C93205" w:rsidRPr="00A145C6">
        <w:rPr>
          <w:color w:val="auto"/>
          <w:sz w:val="22"/>
          <w:szCs w:val="22"/>
        </w:rPr>
        <w:t>Подготовка концепции планировки и межевания территории муниципального образования.</w:t>
      </w:r>
    </w:p>
    <w:p w14:paraId="7ED0A61C" w14:textId="77777777" w:rsidR="00DC23C3" w:rsidRPr="00A145C6" w:rsidRDefault="000434E2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Работа</w:t>
      </w:r>
      <w:r w:rsidR="00DC23C3" w:rsidRPr="00A145C6">
        <w:rPr>
          <w:color w:val="auto"/>
          <w:sz w:val="22"/>
          <w:szCs w:val="22"/>
        </w:rPr>
        <w:t xml:space="preserve"> включает следующие мероприятия:</w:t>
      </w:r>
    </w:p>
    <w:p w14:paraId="25818146" w14:textId="77777777" w:rsidR="00DC23C3" w:rsidRPr="00A145C6" w:rsidRDefault="00C93205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разраб</w:t>
      </w:r>
      <w:r w:rsidR="00DC23C3" w:rsidRPr="00A145C6">
        <w:rPr>
          <w:rFonts w:ascii="Times New Roman" w:hAnsi="Times New Roman"/>
          <w:szCs w:val="22"/>
        </w:rPr>
        <w:t xml:space="preserve">отка </w:t>
      </w:r>
      <w:r w:rsidRPr="00A145C6">
        <w:rPr>
          <w:rFonts w:ascii="Times New Roman" w:hAnsi="Times New Roman"/>
          <w:szCs w:val="22"/>
        </w:rPr>
        <w:t>схем</w:t>
      </w:r>
      <w:r w:rsidR="00DC23C3" w:rsidRPr="00A145C6">
        <w:rPr>
          <w:rFonts w:ascii="Times New Roman" w:hAnsi="Times New Roman"/>
          <w:szCs w:val="22"/>
        </w:rPr>
        <w:t>ы</w:t>
      </w:r>
      <w:r w:rsidRPr="00A145C6">
        <w:rPr>
          <w:rFonts w:ascii="Times New Roman" w:hAnsi="Times New Roman"/>
          <w:szCs w:val="22"/>
        </w:rPr>
        <w:t xml:space="preserve"> планировочной организации муниципального образования</w:t>
      </w:r>
      <w:r w:rsidR="00DC23C3" w:rsidRPr="00A145C6">
        <w:rPr>
          <w:rFonts w:ascii="Times New Roman" w:hAnsi="Times New Roman"/>
          <w:szCs w:val="22"/>
        </w:rPr>
        <w:t>;</w:t>
      </w:r>
    </w:p>
    <w:p w14:paraId="74493311" w14:textId="77777777" w:rsidR="001E3BAD" w:rsidRPr="00A145C6" w:rsidRDefault="00DC23C3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оценка</w:t>
      </w:r>
      <w:r w:rsidR="001E3BAD" w:rsidRPr="00A145C6">
        <w:rPr>
          <w:rFonts w:ascii="Times New Roman" w:hAnsi="Times New Roman"/>
          <w:szCs w:val="22"/>
        </w:rPr>
        <w:t xml:space="preserve"> эффективности использования элементов пл</w:t>
      </w:r>
      <w:r w:rsidR="00C93205" w:rsidRPr="00A145C6">
        <w:rPr>
          <w:rFonts w:ascii="Times New Roman" w:hAnsi="Times New Roman"/>
          <w:szCs w:val="22"/>
        </w:rPr>
        <w:t>анировочной структуры в целях решения вопроса о необходимости их градостроительного преобразования или сохранения</w:t>
      </w:r>
      <w:r w:rsidRPr="00A145C6">
        <w:rPr>
          <w:rFonts w:ascii="Times New Roman" w:hAnsi="Times New Roman"/>
          <w:szCs w:val="22"/>
        </w:rPr>
        <w:t>;</w:t>
      </w:r>
    </w:p>
    <w:p w14:paraId="37390ECF" w14:textId="77777777" w:rsidR="00DC23C3" w:rsidRPr="00A145C6" w:rsidRDefault="00DC23C3" w:rsidP="00442C67">
      <w:pPr>
        <w:pStyle w:val="af6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подготовка предложений по разработке/изменению/отмене проектов планировки территории, проектов межевания территории муниципального образования с обоснованием соответствующих решений.</w:t>
      </w:r>
    </w:p>
    <w:p w14:paraId="22F9E9F3" w14:textId="77777777" w:rsidR="001E3BAD" w:rsidRPr="00A145C6" w:rsidRDefault="001E3BAD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При оценке эффективности использования элементов планировочной структуры учитываются:</w:t>
      </w:r>
    </w:p>
    <w:p w14:paraId="6890E571" w14:textId="77777777" w:rsidR="001E3BAD" w:rsidRPr="00A145C6" w:rsidRDefault="001E3BAD" w:rsidP="00442C67">
      <w:pPr>
        <w:numPr>
          <w:ilvl w:val="0"/>
          <w:numId w:val="4"/>
        </w:numPr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принятые градостроительные решения, включая выданные разрешения на строительство и ввод в эксплуатацию объектов капитального строительства;</w:t>
      </w:r>
    </w:p>
    <w:p w14:paraId="19BF1BE9" w14:textId="77777777" w:rsidR="001E3BAD" w:rsidRPr="00A145C6" w:rsidRDefault="001E3BAD" w:rsidP="00442C67">
      <w:pPr>
        <w:numPr>
          <w:ilvl w:val="0"/>
          <w:numId w:val="4"/>
        </w:numPr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состояние застройки (год строительства, ветхость, степень износа);</w:t>
      </w:r>
    </w:p>
    <w:p w14:paraId="539E76C9" w14:textId="77777777" w:rsidR="001E3BAD" w:rsidRPr="00A145C6" w:rsidRDefault="001E3BAD" w:rsidP="00442C67">
      <w:pPr>
        <w:numPr>
          <w:ilvl w:val="0"/>
          <w:numId w:val="4"/>
        </w:numPr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качество среды, в том числе обеспеченность населения объектами социальной инфраструктуры;</w:t>
      </w:r>
    </w:p>
    <w:p w14:paraId="013FDF41" w14:textId="77777777" w:rsidR="001E3BAD" w:rsidRPr="00A145C6" w:rsidRDefault="001E3BAD" w:rsidP="00442C67">
      <w:pPr>
        <w:numPr>
          <w:ilvl w:val="0"/>
          <w:numId w:val="4"/>
        </w:numPr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ограничения использования земельных участков и объектов капитального строительства;</w:t>
      </w:r>
    </w:p>
    <w:p w14:paraId="0A64791D" w14:textId="77777777" w:rsidR="001E3BAD" w:rsidRPr="00A145C6" w:rsidRDefault="001E3BAD" w:rsidP="00442C67">
      <w:pPr>
        <w:numPr>
          <w:ilvl w:val="0"/>
          <w:numId w:val="4"/>
        </w:numPr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разнообразие функций;</w:t>
      </w:r>
    </w:p>
    <w:p w14:paraId="4B86FF5D" w14:textId="77777777" w:rsidR="001E3BAD" w:rsidRPr="00A145C6" w:rsidRDefault="001E3BAD" w:rsidP="00442C67">
      <w:pPr>
        <w:numPr>
          <w:ilvl w:val="0"/>
          <w:numId w:val="4"/>
        </w:numPr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транспортная связность;</w:t>
      </w:r>
    </w:p>
    <w:p w14:paraId="14FF701C" w14:textId="77777777" w:rsidR="001E3BAD" w:rsidRPr="00A145C6" w:rsidRDefault="001E3BAD" w:rsidP="00442C67">
      <w:pPr>
        <w:numPr>
          <w:ilvl w:val="0"/>
          <w:numId w:val="4"/>
        </w:numPr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состояние инженерных сетей (обеспеченность, степень износа);</w:t>
      </w:r>
    </w:p>
    <w:p w14:paraId="267CB1BF" w14:textId="77777777" w:rsidR="001E3BAD" w:rsidRPr="00A145C6" w:rsidRDefault="001E3BAD" w:rsidP="00442C67">
      <w:pPr>
        <w:numPr>
          <w:ilvl w:val="0"/>
          <w:numId w:val="4"/>
        </w:numPr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социальная обеспеченность (объектами дошкольного и основного образования).</w:t>
      </w:r>
    </w:p>
    <w:p w14:paraId="18BBC27B" w14:textId="77777777" w:rsidR="00DC23C3" w:rsidRPr="00A145C6" w:rsidRDefault="00DC23C3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Концепция планировки и межевания территории муниципального образования формализуется в виде текстовых материалов.</w:t>
      </w:r>
    </w:p>
    <w:p w14:paraId="27BD23A2" w14:textId="241E4632" w:rsidR="00C053C4" w:rsidRPr="00A145C6" w:rsidRDefault="000C23F8" w:rsidP="008A2800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В ходе подготовки концепции пространственного развития муниципального образования и концепции планировки и межевания территории муниципального образования Исполнитель обеспечивает исследование общественного мнени</w:t>
      </w:r>
      <w:r w:rsidR="008A2800" w:rsidRPr="00A145C6">
        <w:rPr>
          <w:color w:val="auto"/>
          <w:sz w:val="22"/>
          <w:szCs w:val="22"/>
        </w:rPr>
        <w:t xml:space="preserve">я о градостроительной ситуации. </w:t>
      </w:r>
    </w:p>
    <w:p w14:paraId="7620B735" w14:textId="77777777" w:rsidR="001E3BAD" w:rsidRPr="00A145C6" w:rsidRDefault="001E3BAD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2. АПРОБАЦИЯ НАУЧНЫХ ИССЛЕДОВАНИЙ</w:t>
      </w:r>
    </w:p>
    <w:p w14:paraId="602153E1" w14:textId="77777777" w:rsidR="00B976FC" w:rsidRPr="00A145C6" w:rsidRDefault="00B976FC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2.1. ПОДГОТОВКА ПРОЕКТА ВНЕСЕНИЯ ИЗМЕНЕНИЙ В ГЕНЕРАЛЬНЫЙ ПЛАН МУНИЦИПАЛЬНОГО ОБРАЗОВАНИЯ</w:t>
      </w:r>
    </w:p>
    <w:p w14:paraId="799BC0AB" w14:textId="77777777" w:rsidR="007E5B90" w:rsidRPr="00A145C6" w:rsidRDefault="007E5B90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Проект внесения изменений в генеральный план подготавливается на основе результатов научных исследований.</w:t>
      </w:r>
    </w:p>
    <w:p w14:paraId="673B4978" w14:textId="77777777" w:rsidR="00B976FC" w:rsidRPr="00A145C6" w:rsidRDefault="00B976FC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уровня жизни населения.</w:t>
      </w:r>
    </w:p>
    <w:p w14:paraId="687E696B" w14:textId="77777777" w:rsidR="00B976FC" w:rsidRPr="00A145C6" w:rsidRDefault="00B976FC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Основными задачами разработки проекта внесения изменений в генеральный план являются:</w:t>
      </w:r>
    </w:p>
    <w:p w14:paraId="68676052" w14:textId="6266EABF" w:rsidR="00B976FC" w:rsidRPr="00A145C6" w:rsidRDefault="00B976FC" w:rsidP="00D55BDF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0434E2" w:rsidRPr="00A145C6">
        <w:rPr>
          <w:color w:val="auto"/>
          <w:sz w:val="22"/>
          <w:szCs w:val="22"/>
        </w:rPr>
        <w:t>аст</w:t>
      </w:r>
      <w:r w:rsidRPr="00A145C6">
        <w:rPr>
          <w:color w:val="auto"/>
          <w:sz w:val="22"/>
          <w:szCs w:val="22"/>
        </w:rPr>
        <w:t>ровых и ле</w:t>
      </w:r>
      <w:r w:rsidR="003F41AF" w:rsidRPr="00A145C6">
        <w:rPr>
          <w:color w:val="auto"/>
          <w:sz w:val="22"/>
          <w:szCs w:val="22"/>
        </w:rPr>
        <w:t>сных отношений;</w:t>
      </w:r>
    </w:p>
    <w:p w14:paraId="75AEE61A" w14:textId="3851C6E6" w:rsidR="003F41AF" w:rsidRPr="00A145C6" w:rsidRDefault="003F41AF" w:rsidP="003F41AF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формирование функционально-планировочной структуры территории;</w:t>
      </w:r>
    </w:p>
    <w:p w14:paraId="220E9C3A" w14:textId="52CDCC1E" w:rsidR="003F41AF" w:rsidRPr="00A145C6" w:rsidRDefault="003F41AF" w:rsidP="003F41AF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определение перспективного функционального использования и параметров развития территории;</w:t>
      </w:r>
    </w:p>
    <w:p w14:paraId="214881F9" w14:textId="02D43554" w:rsidR="003F41AF" w:rsidRPr="00A145C6" w:rsidRDefault="003F41AF" w:rsidP="003F41AF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планирование сбалансированного инфраструктурного развития территории.</w:t>
      </w:r>
    </w:p>
    <w:p w14:paraId="60E70E1E" w14:textId="77777777" w:rsidR="00A97968" w:rsidRPr="00A145C6" w:rsidRDefault="00B976FC" w:rsidP="00E66DD8">
      <w:pPr>
        <w:tabs>
          <w:tab w:val="left" w:pos="255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Проект внесения изменений в генеральный план разрабатывается посредством </w:t>
      </w:r>
      <w:r w:rsidR="00E6536F" w:rsidRPr="00A145C6">
        <w:rPr>
          <w:color w:val="auto"/>
          <w:sz w:val="22"/>
          <w:szCs w:val="22"/>
        </w:rPr>
        <w:t>подготовки</w:t>
      </w:r>
      <w:r w:rsidRPr="00A145C6">
        <w:rPr>
          <w:color w:val="auto"/>
          <w:sz w:val="22"/>
          <w:szCs w:val="22"/>
        </w:rPr>
        <w:t xml:space="preserve"> документа в новой редакции</w:t>
      </w:r>
      <w:r w:rsidR="00A97968" w:rsidRPr="00A145C6">
        <w:rPr>
          <w:color w:val="auto"/>
          <w:sz w:val="22"/>
          <w:szCs w:val="22"/>
        </w:rPr>
        <w:t>.</w:t>
      </w:r>
    </w:p>
    <w:p w14:paraId="1B15770F" w14:textId="17553C99" w:rsidR="00B976FC" w:rsidRPr="00A145C6" w:rsidRDefault="00A97968" w:rsidP="00E66DD8">
      <w:pPr>
        <w:tabs>
          <w:tab w:val="left" w:pos="255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Проект внесения изменений в генеральный план разрабатывается</w:t>
      </w:r>
      <w:r w:rsidR="00B976FC" w:rsidRPr="00A145C6">
        <w:rPr>
          <w:color w:val="auto"/>
          <w:sz w:val="22"/>
          <w:szCs w:val="22"/>
        </w:rPr>
        <w:t xml:space="preserve"> как комплексное решение по развитию </w:t>
      </w:r>
      <w:r w:rsidR="00DE4086" w:rsidRPr="00A145C6">
        <w:rPr>
          <w:color w:val="auto"/>
          <w:sz w:val="22"/>
          <w:szCs w:val="22"/>
        </w:rPr>
        <w:t>транспортной, коммунальной, социальной и рекреационной инфраструктур</w:t>
      </w:r>
      <w:r w:rsidR="00B976FC" w:rsidRPr="00A145C6">
        <w:rPr>
          <w:color w:val="auto"/>
          <w:sz w:val="22"/>
          <w:szCs w:val="22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69688E3A" w14:textId="5DF17BF7" w:rsidR="00274FCD" w:rsidRPr="00A145C6" w:rsidRDefault="00274FCD" w:rsidP="00274FCD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Проектные решения разрабатываются с учетом задачи по сохранению баланса в сфере недропользования, природопользов</w:t>
      </w:r>
      <w:r w:rsidR="00D56694" w:rsidRPr="00A145C6">
        <w:rPr>
          <w:color w:val="auto"/>
          <w:sz w:val="22"/>
          <w:szCs w:val="22"/>
        </w:rPr>
        <w:t>ания и охраны окружающей среды.</w:t>
      </w:r>
    </w:p>
    <w:p w14:paraId="5B053443" w14:textId="349867B1" w:rsidR="000F0840" w:rsidRPr="00A145C6" w:rsidRDefault="000F0840" w:rsidP="00E66DD8">
      <w:pPr>
        <w:tabs>
          <w:tab w:val="left" w:pos="255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53534897" w14:textId="71B2D597" w:rsidR="00B976FC" w:rsidRPr="00A145C6" w:rsidRDefault="00B976FC" w:rsidP="00E66DD8">
      <w:pPr>
        <w:tabs>
          <w:tab w:val="left" w:pos="255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Решения проекта внесения изменений в генеральный план должны быть согласованы с:</w:t>
      </w:r>
    </w:p>
    <w:p w14:paraId="3C98D29B" w14:textId="77777777" w:rsidR="00646BE7" w:rsidRPr="00A145C6" w:rsidRDefault="00646BE7" w:rsidP="00442C67">
      <w:pPr>
        <w:numPr>
          <w:ilvl w:val="0"/>
          <w:numId w:val="1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4DD44BB7" w14:textId="77777777" w:rsidR="00646BE7" w:rsidRPr="00A145C6" w:rsidRDefault="00646BE7" w:rsidP="00442C67">
      <w:pPr>
        <w:numPr>
          <w:ilvl w:val="0"/>
          <w:numId w:val="1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нормативами градостроительного проектирования муниципального образования;</w:t>
      </w:r>
    </w:p>
    <w:p w14:paraId="6469894A" w14:textId="77777777" w:rsidR="00646BE7" w:rsidRPr="00A145C6" w:rsidRDefault="00646BE7" w:rsidP="00442C67">
      <w:pPr>
        <w:numPr>
          <w:ilvl w:val="0"/>
          <w:numId w:val="1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7EF184D8" w14:textId="5283F990" w:rsidR="007E5B90" w:rsidRPr="00A145C6" w:rsidRDefault="007E5B90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</w:t>
      </w:r>
      <w:r w:rsidR="00F9057D" w:rsidRPr="00A145C6">
        <w:rPr>
          <w:color w:val="auto"/>
          <w:sz w:val="22"/>
          <w:szCs w:val="22"/>
        </w:rPr>
        <w:t>.</w:t>
      </w:r>
    </w:p>
    <w:p w14:paraId="128247BC" w14:textId="77777777" w:rsidR="00550230" w:rsidRPr="00A145C6" w:rsidRDefault="00550230" w:rsidP="00550230">
      <w:pPr>
        <w:ind w:firstLine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145C6">
        <w:rPr>
          <w:rFonts w:eastAsia="Calibri"/>
          <w:color w:val="auto"/>
          <w:sz w:val="22"/>
          <w:szCs w:val="22"/>
          <w:lang w:eastAsia="en-US"/>
        </w:rPr>
        <w:t>Состав и содержание п</w:t>
      </w:r>
      <w:r w:rsidRPr="00A145C6">
        <w:rPr>
          <w:color w:val="auto"/>
          <w:sz w:val="22"/>
          <w:szCs w:val="22"/>
        </w:rPr>
        <w:t xml:space="preserve">роекта внесения изменений в генеральный план </w:t>
      </w:r>
      <w:r w:rsidRPr="00A145C6">
        <w:rPr>
          <w:rFonts w:eastAsia="Calibri"/>
          <w:color w:val="auto"/>
          <w:sz w:val="22"/>
          <w:szCs w:val="22"/>
          <w:lang w:eastAsia="en-US"/>
        </w:rPr>
        <w:t>должны соответствовать требованиям ст.ст. 9, 18, 23 и 24 Градостроительного кодекса Российской Федерации.</w:t>
      </w:r>
    </w:p>
    <w:p w14:paraId="2B06B51D" w14:textId="77777777" w:rsidR="009C70ED" w:rsidRPr="00A145C6" w:rsidRDefault="009C70ED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3B5EEDC1" w14:textId="77777777" w:rsidR="00BA7253" w:rsidRPr="00A145C6" w:rsidRDefault="00BA7253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Утверждаемая часть состоит из:</w:t>
      </w:r>
    </w:p>
    <w:p w14:paraId="43D3E53F" w14:textId="288C02C6" w:rsidR="00BA7253" w:rsidRPr="00A145C6" w:rsidRDefault="00FD7C17" w:rsidP="00442C67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положения о территориальном планировании</w:t>
      </w:r>
      <w:r w:rsidR="00897A4C" w:rsidRPr="00A145C6">
        <w:rPr>
          <w:rFonts w:ascii="Times New Roman" w:hAnsi="Times New Roman"/>
          <w:szCs w:val="22"/>
        </w:rPr>
        <w:t>, включающего в себя сведения о видах, назначении и наименованиях планируемых для размещения объектов местного значения</w:t>
      </w:r>
      <w:r w:rsidR="00FE37D6" w:rsidRPr="00A145C6">
        <w:rPr>
          <w:rFonts w:ascii="Times New Roman" w:hAnsi="Times New Roman"/>
          <w:szCs w:val="22"/>
        </w:rPr>
        <w:t xml:space="preserve">, их </w:t>
      </w:r>
      <w:r w:rsidR="00274FCD" w:rsidRPr="00A145C6">
        <w:rPr>
          <w:rFonts w:ascii="Times New Roman" w:hAnsi="Times New Roman"/>
          <w:szCs w:val="22"/>
        </w:rPr>
        <w:t xml:space="preserve">основных </w:t>
      </w:r>
      <w:r w:rsidR="00FE37D6" w:rsidRPr="00A145C6">
        <w:rPr>
          <w:rFonts w:ascii="Times New Roman" w:hAnsi="Times New Roman"/>
          <w:szCs w:val="22"/>
        </w:rPr>
        <w:t>характеристик</w:t>
      </w:r>
      <w:r w:rsidR="00274FCD" w:rsidRPr="00A145C6">
        <w:rPr>
          <w:rFonts w:ascii="Times New Roman" w:hAnsi="Times New Roman"/>
          <w:szCs w:val="22"/>
        </w:rPr>
        <w:t>ах</w:t>
      </w:r>
      <w:r w:rsidR="00FE37D6" w:rsidRPr="00A145C6">
        <w:rPr>
          <w:rFonts w:ascii="Times New Roman" w:hAnsi="Times New Roman"/>
          <w:szCs w:val="22"/>
        </w:rPr>
        <w:t>, местоположени</w:t>
      </w:r>
      <w:r w:rsidR="00274FCD" w:rsidRPr="00A145C6">
        <w:rPr>
          <w:rFonts w:ascii="Times New Roman" w:hAnsi="Times New Roman"/>
          <w:szCs w:val="22"/>
        </w:rPr>
        <w:t>и</w:t>
      </w:r>
      <w:r w:rsidR="00FE37D6" w:rsidRPr="00A145C6">
        <w:rPr>
          <w:rFonts w:ascii="Times New Roman" w:hAnsi="Times New Roman"/>
          <w:szCs w:val="22"/>
        </w:rPr>
        <w:t>, характеристик</w:t>
      </w:r>
      <w:r w:rsidR="00274FCD" w:rsidRPr="00A145C6">
        <w:rPr>
          <w:rFonts w:ascii="Times New Roman" w:hAnsi="Times New Roman"/>
          <w:szCs w:val="22"/>
        </w:rPr>
        <w:t>ах</w:t>
      </w:r>
      <w:r w:rsidR="00FE37D6" w:rsidRPr="00A145C6">
        <w:rPr>
          <w:rFonts w:ascii="Times New Roman" w:hAnsi="Times New Roman"/>
          <w:szCs w:val="22"/>
        </w:rPr>
        <w:t xml:space="preserve">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</w:t>
      </w:r>
      <w:r w:rsidR="009D69E1" w:rsidRPr="00A145C6">
        <w:rPr>
          <w:rFonts w:ascii="Times New Roman" w:hAnsi="Times New Roman"/>
          <w:szCs w:val="22"/>
        </w:rPr>
        <w:t>и сведения о планируемых для размещения в них объектах федерального, регионального и местного значения, за исключением линейных объектов</w:t>
      </w:r>
      <w:r w:rsidR="0004706D" w:rsidRPr="00A145C6">
        <w:rPr>
          <w:rFonts w:ascii="Times New Roman" w:hAnsi="Times New Roman"/>
          <w:szCs w:val="22"/>
        </w:rPr>
        <w:t>;</w:t>
      </w:r>
    </w:p>
    <w:p w14:paraId="330E7D73" w14:textId="77777777" w:rsidR="00FD7C17" w:rsidRPr="00A145C6" w:rsidRDefault="00FD7C17" w:rsidP="00442C67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карты планируемого размещения объектов местного значения</w:t>
      </w:r>
      <w:r w:rsidR="002F7CE9" w:rsidRPr="00A145C6">
        <w:rPr>
          <w:rFonts w:ascii="Times New Roman" w:hAnsi="Times New Roman"/>
          <w:szCs w:val="22"/>
        </w:rPr>
        <w:t xml:space="preserve">, </w:t>
      </w:r>
      <w:r w:rsidR="00C820C7" w:rsidRPr="00A145C6">
        <w:rPr>
          <w:rFonts w:ascii="Times New Roman" w:hAnsi="Times New Roman"/>
          <w:szCs w:val="22"/>
        </w:rPr>
        <w:t>на которых отображаются</w:t>
      </w:r>
      <w:r w:rsidR="002F7CE9" w:rsidRPr="00A145C6">
        <w:rPr>
          <w:rFonts w:ascii="Times New Roman" w:hAnsi="Times New Roman"/>
          <w:szCs w:val="22"/>
        </w:rPr>
        <w:t xml:space="preserve"> планируемые для размещения объекты местного значения </w:t>
      </w:r>
      <w:r w:rsidR="00056CB8" w:rsidRPr="00A145C6">
        <w:rPr>
          <w:rFonts w:ascii="Times New Roman" w:hAnsi="Times New Roman"/>
          <w:szCs w:val="22"/>
        </w:rPr>
        <w:t>муниципального образования</w:t>
      </w:r>
      <w:r w:rsidR="00095C34" w:rsidRPr="00A145C6">
        <w:rPr>
          <w:rFonts w:ascii="Times New Roman" w:hAnsi="Times New Roman"/>
          <w:szCs w:val="22"/>
        </w:rPr>
        <w:t>;</w:t>
      </w:r>
    </w:p>
    <w:p w14:paraId="4DEF7D44" w14:textId="6AB143A0" w:rsidR="00FD7C17" w:rsidRPr="00A145C6" w:rsidRDefault="00FD7C17" w:rsidP="00442C67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карты границ населенных пунктов, входящих в состав </w:t>
      </w:r>
      <w:r w:rsidR="00056CB8" w:rsidRPr="00A145C6">
        <w:rPr>
          <w:rFonts w:ascii="Times New Roman" w:hAnsi="Times New Roman"/>
          <w:szCs w:val="22"/>
        </w:rPr>
        <w:t>муниципального образования</w:t>
      </w:r>
      <w:r w:rsidRPr="00A145C6">
        <w:rPr>
          <w:rFonts w:ascii="Times New Roman" w:hAnsi="Times New Roman"/>
          <w:szCs w:val="22"/>
        </w:rPr>
        <w:t>;</w:t>
      </w:r>
    </w:p>
    <w:p w14:paraId="77A58765" w14:textId="77777777" w:rsidR="00FD7C17" w:rsidRPr="00A145C6" w:rsidRDefault="00FD7C17" w:rsidP="00442C67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карты фу</w:t>
      </w:r>
      <w:r w:rsidR="00D25DC1" w:rsidRPr="00A145C6">
        <w:rPr>
          <w:rFonts w:ascii="Times New Roman" w:hAnsi="Times New Roman"/>
          <w:szCs w:val="22"/>
        </w:rPr>
        <w:t>нкциональных зон, включающ</w:t>
      </w:r>
      <w:r w:rsidR="00C820C7" w:rsidRPr="00A145C6">
        <w:rPr>
          <w:rFonts w:ascii="Times New Roman" w:hAnsi="Times New Roman"/>
          <w:szCs w:val="22"/>
        </w:rPr>
        <w:t>ие</w:t>
      </w:r>
      <w:r w:rsidR="00D25DC1" w:rsidRPr="00A145C6">
        <w:rPr>
          <w:rFonts w:ascii="Times New Roman" w:hAnsi="Times New Roman"/>
          <w:szCs w:val="22"/>
        </w:rPr>
        <w:t xml:space="preserve"> в себя границы и описание функциональных зон</w:t>
      </w:r>
      <w:r w:rsidR="00F94C10" w:rsidRPr="00A145C6">
        <w:rPr>
          <w:rFonts w:ascii="Times New Roman" w:hAnsi="Times New Roman"/>
          <w:szCs w:val="22"/>
        </w:rPr>
        <w:t xml:space="preserve"> с указанием планируемых для размещения в них объектов федерального, регионального и местного значения </w:t>
      </w:r>
      <w:r w:rsidR="00C820C7" w:rsidRPr="00A145C6">
        <w:rPr>
          <w:rFonts w:ascii="Times New Roman" w:hAnsi="Times New Roman"/>
          <w:szCs w:val="22"/>
        </w:rPr>
        <w:t xml:space="preserve">(за исключением линейных объектов) </w:t>
      </w:r>
      <w:r w:rsidR="00F94C10" w:rsidRPr="00A145C6">
        <w:rPr>
          <w:rFonts w:ascii="Times New Roman" w:hAnsi="Times New Roman"/>
          <w:szCs w:val="22"/>
        </w:rPr>
        <w:t>и местоположения линейных объектов федерального, регионального и местного значения.</w:t>
      </w:r>
    </w:p>
    <w:p w14:paraId="24482AE6" w14:textId="77777777" w:rsidR="00304830" w:rsidRPr="00A145C6" w:rsidRDefault="00B6743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Мате</w:t>
      </w:r>
      <w:r w:rsidR="00304830" w:rsidRPr="00A145C6">
        <w:rPr>
          <w:color w:val="auto"/>
          <w:sz w:val="22"/>
          <w:szCs w:val="22"/>
        </w:rPr>
        <w:t xml:space="preserve">риалы по обоснованию проекта внесения изменений в генеральный план в текстовой форме </w:t>
      </w:r>
      <w:r w:rsidR="00B661B3" w:rsidRPr="00A145C6">
        <w:rPr>
          <w:color w:val="auto"/>
          <w:sz w:val="22"/>
          <w:szCs w:val="22"/>
        </w:rPr>
        <w:t xml:space="preserve">в виде пояснительной записки </w:t>
      </w:r>
      <w:r w:rsidR="00304830" w:rsidRPr="00A145C6">
        <w:rPr>
          <w:color w:val="auto"/>
          <w:sz w:val="22"/>
          <w:szCs w:val="22"/>
        </w:rPr>
        <w:t>содержат:</w:t>
      </w:r>
    </w:p>
    <w:p w14:paraId="7FA2811C" w14:textId="3B1A5714" w:rsidR="00304830" w:rsidRPr="00A145C6" w:rsidRDefault="007A3670" w:rsidP="00442C67">
      <w:pPr>
        <w:pStyle w:val="af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</w:t>
      </w:r>
      <w:r w:rsidR="009E1830" w:rsidRPr="00A145C6">
        <w:rPr>
          <w:rFonts w:ascii="Times New Roman" w:hAnsi="Times New Roman"/>
          <w:szCs w:val="22"/>
        </w:rPr>
        <w:t xml:space="preserve">ноз муниципального образования </w:t>
      </w:r>
      <w:r w:rsidRPr="00A145C6">
        <w:rPr>
          <w:rFonts w:ascii="Times New Roman" w:hAnsi="Times New Roman"/>
          <w:szCs w:val="22"/>
        </w:rPr>
        <w:t>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</w:t>
      </w:r>
      <w:r w:rsidR="000E7BAA" w:rsidRPr="00A145C6">
        <w:rPr>
          <w:rFonts w:ascii="Times New Roman" w:hAnsi="Times New Roman"/>
          <w:szCs w:val="22"/>
        </w:rPr>
        <w:t>, р</w:t>
      </w:r>
      <w:r w:rsidRPr="00A145C6">
        <w:rPr>
          <w:rFonts w:ascii="Times New Roman" w:hAnsi="Times New Roman"/>
          <w:szCs w:val="22"/>
        </w:rPr>
        <w:t>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</w:t>
      </w:r>
      <w:r w:rsidR="000E7BAA" w:rsidRPr="00A145C6">
        <w:rPr>
          <w:rFonts w:ascii="Times New Roman" w:hAnsi="Times New Roman"/>
          <w:szCs w:val="22"/>
        </w:rPr>
        <w:t>, а также сведений, содержащихся в информационной систем</w:t>
      </w:r>
      <w:r w:rsidR="004C3BB8" w:rsidRPr="00A145C6">
        <w:rPr>
          <w:rFonts w:ascii="Times New Roman" w:hAnsi="Times New Roman"/>
          <w:szCs w:val="22"/>
        </w:rPr>
        <w:t>е территориального планирования;</w:t>
      </w:r>
    </w:p>
    <w:p w14:paraId="183FFAEC" w14:textId="77777777" w:rsidR="003A2BD1" w:rsidRPr="00A145C6" w:rsidRDefault="003A2BD1" w:rsidP="00442C67">
      <w:pPr>
        <w:pStyle w:val="a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 xml:space="preserve"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</w:t>
      </w:r>
      <w:r w:rsidR="00056CB8" w:rsidRPr="00A145C6">
        <w:rPr>
          <w:rFonts w:ascii="Times New Roman" w:eastAsia="Calibri" w:hAnsi="Times New Roman"/>
          <w:szCs w:val="22"/>
        </w:rPr>
        <w:t>Ф</w:t>
      </w:r>
      <w:r w:rsidRPr="00A145C6">
        <w:rPr>
          <w:rFonts w:ascii="Times New Roman" w:eastAsia="Calibri" w:hAnsi="Times New Roman"/>
          <w:szCs w:val="22"/>
        </w:rPr>
        <w:t>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6989EB00" w14:textId="77777777" w:rsidR="00F5043C" w:rsidRPr="00A145C6" w:rsidRDefault="00F5043C" w:rsidP="00442C67">
      <w:pPr>
        <w:pStyle w:val="af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6B0952D6" w14:textId="77777777" w:rsidR="00F5043C" w:rsidRPr="00A145C6" w:rsidRDefault="00F5043C" w:rsidP="00442C67">
      <w:pPr>
        <w:pStyle w:val="af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утвержденные документами территориального планирования Российской Федерации, схемой территориального планирования </w:t>
      </w:r>
      <w:r w:rsidR="00056CB8" w:rsidRPr="00A145C6">
        <w:rPr>
          <w:rFonts w:ascii="Times New Roman" w:hAnsi="Times New Roman"/>
          <w:szCs w:val="22"/>
        </w:rPr>
        <w:t>субъекта Российской Федерации</w:t>
      </w:r>
      <w:r w:rsidRPr="00A145C6">
        <w:rPr>
          <w:rFonts w:ascii="Times New Roman" w:hAnsi="Times New Roman"/>
          <w:szCs w:val="22"/>
        </w:rPr>
        <w:t xml:space="preserve"> сведения о видах, назначении и наименованиях планируемых для размещения на территори</w:t>
      </w:r>
      <w:r w:rsidR="00056CB8" w:rsidRPr="00A145C6">
        <w:rPr>
          <w:rFonts w:ascii="Times New Roman" w:hAnsi="Times New Roman"/>
          <w:szCs w:val="22"/>
        </w:rPr>
        <w:t xml:space="preserve">и муниципального образования </w:t>
      </w:r>
      <w:r w:rsidRPr="00A145C6">
        <w:rPr>
          <w:rFonts w:ascii="Times New Roman" w:hAnsi="Times New Roman"/>
          <w:szCs w:val="22"/>
        </w:rP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5FBBD4E6" w14:textId="208BC921" w:rsidR="00C820C7" w:rsidRPr="00A145C6" w:rsidRDefault="00C820C7" w:rsidP="00442C67">
      <w:pPr>
        <w:pStyle w:val="a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утвержденные документом территориального планирования муниципального </w:t>
      </w:r>
      <w:r w:rsidR="002F3F55" w:rsidRPr="00A145C6">
        <w:rPr>
          <w:rFonts w:ascii="Times New Roman" w:hAnsi="Times New Roman"/>
          <w:szCs w:val="22"/>
        </w:rPr>
        <w:t>образования,</w:t>
      </w:r>
      <w:r w:rsidRPr="00A145C6">
        <w:rPr>
          <w:rFonts w:ascii="Times New Roman" w:hAnsi="Times New Roman"/>
          <w:szCs w:val="22"/>
        </w:rPr>
        <w:t xml:space="preserve"> сведения о видах, назначении и наименованиях планируемых для размещения на территории поселения, входящего в состав муниципального </w:t>
      </w:r>
      <w:r w:rsidR="003623B0" w:rsidRPr="00A145C6">
        <w:rPr>
          <w:rFonts w:ascii="Times New Roman" w:hAnsi="Times New Roman"/>
          <w:szCs w:val="22"/>
        </w:rPr>
        <w:t>образования</w:t>
      </w:r>
      <w:r w:rsidRPr="00A145C6">
        <w:rPr>
          <w:rFonts w:ascii="Times New Roman" w:hAnsi="Times New Roman"/>
          <w:szCs w:val="22"/>
        </w:rPr>
        <w:t xml:space="preserve">, объектов местного значения муниципального </w:t>
      </w:r>
      <w:r w:rsidR="00806C45" w:rsidRPr="00A145C6">
        <w:rPr>
          <w:rFonts w:ascii="Times New Roman" w:hAnsi="Times New Roman"/>
          <w:szCs w:val="22"/>
        </w:rPr>
        <w:t>образования</w:t>
      </w:r>
      <w:r w:rsidRPr="00A145C6">
        <w:rPr>
          <w:rFonts w:ascii="Times New Roman" w:hAnsi="Times New Roman"/>
          <w:szCs w:val="22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</w:t>
      </w:r>
      <w:r w:rsidR="00845A82" w:rsidRPr="00A145C6">
        <w:rPr>
          <w:rFonts w:ascii="Times New Roman" w:hAnsi="Times New Roman"/>
          <w:szCs w:val="22"/>
        </w:rPr>
        <w:t>ых ограничений их использования (для генеральных планов поселений);</w:t>
      </w:r>
    </w:p>
    <w:p w14:paraId="43E370D1" w14:textId="77777777" w:rsidR="004C3BB8" w:rsidRPr="00A145C6" w:rsidRDefault="00A6718E" w:rsidP="00442C67">
      <w:pPr>
        <w:pStyle w:val="af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076BE609" w14:textId="719C2FD7" w:rsidR="00845A82" w:rsidRPr="00A145C6" w:rsidRDefault="00A6718E" w:rsidP="00442C67">
      <w:pPr>
        <w:pStyle w:val="af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перечень земельных участков, которые включаются в границы </w:t>
      </w:r>
      <w:r w:rsidR="00185EE3" w:rsidRPr="00A145C6">
        <w:rPr>
          <w:rFonts w:ascii="Times New Roman" w:hAnsi="Times New Roman"/>
          <w:szCs w:val="22"/>
        </w:rPr>
        <w:t xml:space="preserve">населенных пунктов, входящих в состав </w:t>
      </w:r>
      <w:r w:rsidR="00056CB8" w:rsidRPr="00A145C6">
        <w:rPr>
          <w:rFonts w:ascii="Times New Roman" w:hAnsi="Times New Roman"/>
          <w:szCs w:val="22"/>
        </w:rPr>
        <w:t xml:space="preserve">муниципального </w:t>
      </w:r>
      <w:r w:rsidR="00DC08D3" w:rsidRPr="00A145C6">
        <w:rPr>
          <w:rFonts w:ascii="Times New Roman" w:hAnsi="Times New Roman"/>
          <w:szCs w:val="22"/>
        </w:rPr>
        <w:t>образования</w:t>
      </w:r>
      <w:r w:rsidR="00AC2FB8" w:rsidRPr="00A145C6">
        <w:rPr>
          <w:rFonts w:ascii="Times New Roman" w:hAnsi="Times New Roman"/>
          <w:szCs w:val="22"/>
        </w:rPr>
        <w:t>,</w:t>
      </w:r>
      <w:r w:rsidRPr="00A145C6">
        <w:rPr>
          <w:rFonts w:ascii="Times New Roman" w:hAnsi="Times New Roman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</w:t>
      </w:r>
      <w:r w:rsidR="00845A82" w:rsidRPr="00A145C6">
        <w:rPr>
          <w:rFonts w:ascii="Times New Roman" w:hAnsi="Times New Roman"/>
          <w:szCs w:val="22"/>
        </w:rPr>
        <w:t>;</w:t>
      </w:r>
    </w:p>
    <w:p w14:paraId="51648E28" w14:textId="77777777" w:rsidR="00A6718E" w:rsidRPr="00A145C6" w:rsidRDefault="00845A82" w:rsidP="00442C67">
      <w:pPr>
        <w:pStyle w:val="af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="000F3949" w:rsidRPr="00A145C6">
        <w:rPr>
          <w:rFonts w:ascii="Times New Roman" w:hAnsi="Times New Roman"/>
          <w:szCs w:val="22"/>
        </w:rPr>
        <w:t>.</w:t>
      </w:r>
    </w:p>
    <w:p w14:paraId="19AE78CA" w14:textId="77777777" w:rsidR="000F3949" w:rsidRPr="00A145C6" w:rsidRDefault="005A2063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Материалы по обоснованию проекта внесения изменений в генеральный план в графической форме </w:t>
      </w:r>
      <w:r w:rsidR="00B661B3" w:rsidRPr="00A145C6">
        <w:rPr>
          <w:color w:val="auto"/>
          <w:sz w:val="22"/>
          <w:szCs w:val="22"/>
        </w:rPr>
        <w:t xml:space="preserve">в виде карт </w:t>
      </w:r>
      <w:r w:rsidRPr="00A145C6">
        <w:rPr>
          <w:color w:val="auto"/>
          <w:sz w:val="22"/>
          <w:szCs w:val="22"/>
        </w:rPr>
        <w:t>содержат:</w:t>
      </w:r>
    </w:p>
    <w:p w14:paraId="555C9235" w14:textId="77777777" w:rsidR="005A2063" w:rsidRPr="00A145C6" w:rsidRDefault="00C253AA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границы </w:t>
      </w:r>
      <w:r w:rsidR="00056CB8" w:rsidRPr="00A145C6">
        <w:rPr>
          <w:rFonts w:ascii="Times New Roman" w:hAnsi="Times New Roman"/>
          <w:szCs w:val="22"/>
        </w:rPr>
        <w:t>муниципального образования</w:t>
      </w:r>
      <w:r w:rsidRPr="00A145C6">
        <w:rPr>
          <w:rFonts w:ascii="Times New Roman" w:hAnsi="Times New Roman"/>
          <w:szCs w:val="22"/>
        </w:rPr>
        <w:t>;</w:t>
      </w:r>
    </w:p>
    <w:p w14:paraId="5B61D744" w14:textId="77777777" w:rsidR="00C253AA" w:rsidRPr="00A145C6" w:rsidRDefault="000D683C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границы существующих населенных пунктов, входящих в состав </w:t>
      </w:r>
      <w:r w:rsidR="00056CB8" w:rsidRPr="00A145C6">
        <w:rPr>
          <w:rFonts w:ascii="Times New Roman" w:hAnsi="Times New Roman"/>
          <w:szCs w:val="22"/>
        </w:rPr>
        <w:t>муниципального образования</w:t>
      </w:r>
      <w:r w:rsidRPr="00A145C6">
        <w:rPr>
          <w:rFonts w:ascii="Times New Roman" w:hAnsi="Times New Roman"/>
          <w:szCs w:val="22"/>
        </w:rPr>
        <w:t>;</w:t>
      </w:r>
    </w:p>
    <w:p w14:paraId="538C27A4" w14:textId="77777777" w:rsidR="000D683C" w:rsidRPr="00A145C6" w:rsidRDefault="000D683C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местоположение существующих и строящихся объектов местного значения</w:t>
      </w:r>
      <w:r w:rsidR="00056CB8" w:rsidRPr="00A145C6">
        <w:rPr>
          <w:rFonts w:ascii="Times New Roman" w:hAnsi="Times New Roman"/>
          <w:szCs w:val="22"/>
        </w:rPr>
        <w:t xml:space="preserve"> муниципального образования</w:t>
      </w:r>
      <w:r w:rsidRPr="00A145C6">
        <w:rPr>
          <w:rFonts w:ascii="Times New Roman" w:hAnsi="Times New Roman"/>
          <w:szCs w:val="22"/>
        </w:rPr>
        <w:t>;</w:t>
      </w:r>
    </w:p>
    <w:p w14:paraId="42D9938C" w14:textId="77777777" w:rsidR="001854E7" w:rsidRPr="00A145C6" w:rsidRDefault="001854E7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особые экономические зоны;</w:t>
      </w:r>
    </w:p>
    <w:p w14:paraId="2FFE3AF3" w14:textId="77777777" w:rsidR="001854E7" w:rsidRPr="00A145C6" w:rsidRDefault="001854E7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особо охраняемые природные территории федерального, регионального и местного значения;</w:t>
      </w:r>
    </w:p>
    <w:p w14:paraId="472854FE" w14:textId="77777777" w:rsidR="001854E7" w:rsidRPr="00A145C6" w:rsidRDefault="001854E7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территории объектов культурного значения;</w:t>
      </w:r>
    </w:p>
    <w:p w14:paraId="71517082" w14:textId="77777777" w:rsidR="002E5314" w:rsidRPr="00A145C6" w:rsidRDefault="001854E7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территории исторических</w:t>
      </w:r>
      <w:r w:rsidR="002E5314" w:rsidRPr="00A145C6">
        <w:rPr>
          <w:rFonts w:ascii="Times New Roman" w:hAnsi="Times New Roman"/>
          <w:szCs w:val="22"/>
        </w:rPr>
        <w:t xml:space="preserve"> поселений федерального и регионального значения, границы которых утверждены в установленном Правительством Российской </w:t>
      </w:r>
      <w:r w:rsidR="006237FF" w:rsidRPr="00A145C6">
        <w:rPr>
          <w:rFonts w:ascii="Times New Roman" w:hAnsi="Times New Roman"/>
          <w:szCs w:val="22"/>
        </w:rPr>
        <w:t>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</w:t>
      </w:r>
      <w:r w:rsidR="00CC76B0" w:rsidRPr="00A145C6">
        <w:rPr>
          <w:rFonts w:ascii="Times New Roman" w:hAnsi="Times New Roman"/>
          <w:szCs w:val="22"/>
        </w:rPr>
        <w:t xml:space="preserve"> и археологических исследований;</w:t>
      </w:r>
    </w:p>
    <w:p w14:paraId="5C561C11" w14:textId="77777777" w:rsidR="00CC76B0" w:rsidRPr="00A145C6" w:rsidRDefault="00CC76B0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зоны с особыми условиями использования территорий;</w:t>
      </w:r>
    </w:p>
    <w:p w14:paraId="6E7FA74B" w14:textId="77777777" w:rsidR="00CC76B0" w:rsidRPr="00A145C6" w:rsidRDefault="00CC76B0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3241D066" w14:textId="77777777" w:rsidR="00CC76B0" w:rsidRPr="00A145C6" w:rsidRDefault="00CC76B0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границы лесничеств;</w:t>
      </w:r>
    </w:p>
    <w:p w14:paraId="21E49F1D" w14:textId="77777777" w:rsidR="00CC76B0" w:rsidRPr="00A145C6" w:rsidRDefault="00CC76B0" w:rsidP="00442C67">
      <w:pPr>
        <w:pStyle w:val="af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иные объекты, территории и зоны, которые оказали влияние на установление </w:t>
      </w:r>
      <w:r w:rsidR="00056CB8" w:rsidRPr="00A145C6">
        <w:rPr>
          <w:rFonts w:ascii="Times New Roman" w:hAnsi="Times New Roman"/>
          <w:szCs w:val="22"/>
        </w:rPr>
        <w:t>функциональных</w:t>
      </w:r>
      <w:r w:rsidRPr="00A145C6">
        <w:rPr>
          <w:rFonts w:ascii="Times New Roman" w:hAnsi="Times New Roman"/>
          <w:szCs w:val="22"/>
        </w:rPr>
        <w:t xml:space="preserve"> зон и (или) планируемое размещение объектов местного значения </w:t>
      </w:r>
      <w:r w:rsidR="00056CB8" w:rsidRPr="00A145C6">
        <w:rPr>
          <w:rFonts w:ascii="Times New Roman" w:hAnsi="Times New Roman"/>
          <w:szCs w:val="22"/>
        </w:rPr>
        <w:t>муниципального образования</w:t>
      </w:r>
      <w:r w:rsidRPr="00A145C6">
        <w:rPr>
          <w:rFonts w:ascii="Times New Roman" w:hAnsi="Times New Roman"/>
          <w:szCs w:val="22"/>
        </w:rPr>
        <w:t xml:space="preserve"> или объектов федерального, реги</w:t>
      </w:r>
      <w:r w:rsidR="001662E3" w:rsidRPr="00A145C6">
        <w:rPr>
          <w:rFonts w:ascii="Times New Roman" w:hAnsi="Times New Roman"/>
          <w:szCs w:val="22"/>
        </w:rPr>
        <w:t>онального значения.</w:t>
      </w:r>
    </w:p>
    <w:p w14:paraId="5AB8EF01" w14:textId="2C09DC09" w:rsidR="00DE0494" w:rsidRPr="00A145C6" w:rsidRDefault="00DE0494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 </w:t>
      </w:r>
    </w:p>
    <w:p w14:paraId="6889856F" w14:textId="114B0D21" w:rsidR="0023558E" w:rsidRPr="00A145C6" w:rsidRDefault="00670B1F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В границах муниципального образования должно быть обеспечено сплошное покрытие территории функциональными зонами</w:t>
      </w:r>
      <w:r w:rsidR="00466070" w:rsidRPr="00A145C6">
        <w:rPr>
          <w:color w:val="auto"/>
          <w:sz w:val="22"/>
          <w:szCs w:val="22"/>
        </w:rPr>
        <w:t>, за исключением случаев, предусмотренных законодательством</w:t>
      </w:r>
      <w:r w:rsidRPr="00A145C6">
        <w:rPr>
          <w:color w:val="auto"/>
          <w:sz w:val="22"/>
          <w:szCs w:val="22"/>
        </w:rPr>
        <w:t xml:space="preserve">. Функциональные зоны в населенных пунктах должны устанавливаться в соответствии с планировочной </w:t>
      </w:r>
      <w:r w:rsidR="00466070" w:rsidRPr="00A145C6">
        <w:rPr>
          <w:color w:val="auto"/>
          <w:sz w:val="22"/>
          <w:szCs w:val="22"/>
        </w:rPr>
        <w:t>организацией</w:t>
      </w:r>
      <w:r w:rsidRPr="00A145C6">
        <w:rPr>
          <w:color w:val="auto"/>
          <w:sz w:val="22"/>
          <w:szCs w:val="22"/>
        </w:rPr>
        <w:t xml:space="preserve">. Функциональные зоны следует укрупнять исходя из основного назначения территории. </w:t>
      </w:r>
    </w:p>
    <w:p w14:paraId="00FA544C" w14:textId="05159DA0" w:rsidR="0013002F" w:rsidRPr="00A145C6" w:rsidRDefault="0013002F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Карты границ населенных пунктов должны отображать </w:t>
      </w:r>
      <w:r w:rsidR="00513058" w:rsidRPr="00A145C6">
        <w:rPr>
          <w:color w:val="auto"/>
          <w:sz w:val="22"/>
          <w:szCs w:val="22"/>
        </w:rPr>
        <w:t xml:space="preserve">планируемые </w:t>
      </w:r>
      <w:r w:rsidRPr="00A145C6">
        <w:rPr>
          <w:color w:val="auto"/>
          <w:sz w:val="22"/>
          <w:szCs w:val="22"/>
        </w:rPr>
        <w:t>границы существующих и образуемых населенных пунктов, входящих в состав муниципального образования.</w:t>
      </w:r>
    </w:p>
    <w:p w14:paraId="3748ABE1" w14:textId="77777777" w:rsidR="0023558E" w:rsidRPr="00A145C6" w:rsidRDefault="0023558E" w:rsidP="0023558E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4146653E" w14:textId="1E80A7E6" w:rsidR="007E5B90" w:rsidRPr="00A145C6" w:rsidRDefault="00056CB8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</w:t>
      </w:r>
      <w:r w:rsidR="007E5B90" w:rsidRPr="00A145C6">
        <w:rPr>
          <w:color w:val="auto"/>
          <w:sz w:val="22"/>
          <w:szCs w:val="22"/>
        </w:rPr>
        <w:t>образования</w:t>
      </w:r>
      <w:r w:rsidRPr="00A145C6">
        <w:rPr>
          <w:color w:val="auto"/>
          <w:sz w:val="22"/>
          <w:szCs w:val="22"/>
        </w:rPr>
        <w:t>,</w:t>
      </w:r>
      <w:r w:rsidR="007E5B90" w:rsidRPr="00A145C6">
        <w:rPr>
          <w:color w:val="auto"/>
          <w:sz w:val="22"/>
          <w:szCs w:val="22"/>
        </w:rPr>
        <w:t xml:space="preserve">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6FF8F3C5" w14:textId="77777777" w:rsidR="00513058" w:rsidRPr="00A145C6" w:rsidRDefault="00513058" w:rsidP="00513058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145C6">
        <w:rPr>
          <w:rFonts w:eastAsia="Calibri"/>
          <w:color w:val="auto"/>
          <w:sz w:val="22"/>
          <w:szCs w:val="22"/>
          <w:lang w:eastAsia="en-US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4C1847B4" w14:textId="77777777" w:rsidR="007E5B90" w:rsidRPr="00A145C6" w:rsidRDefault="007E5B90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Исполнитель выполняет проверку устанавливаемых проектом внесения изменений в генеральный план 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5A839B62" w14:textId="77777777" w:rsidR="00B976FC" w:rsidRPr="00A145C6" w:rsidRDefault="00B976FC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2.2. ПОДГОТОВКА ПРОЕКТА ВНЕСЕНИЯ ИЗМЕНЕНИЙ В ПРАВИЛА ЗЕМЛЕПОЛЬЗОВАНИЯ И ЗАСТРОЙКИ МУНИЦИПАЛЬНОГО ОБРАЗОВАНИЯ</w:t>
      </w:r>
    </w:p>
    <w:p w14:paraId="05ECD406" w14:textId="77777777" w:rsidR="001952F2" w:rsidRPr="00A145C6" w:rsidRDefault="001952F2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Проект внесения изменений в правила землепользования и застройки подготавливается </w:t>
      </w:r>
      <w:r w:rsidR="00D61EB1" w:rsidRPr="00A145C6">
        <w:rPr>
          <w:color w:val="auto"/>
          <w:sz w:val="22"/>
          <w:szCs w:val="22"/>
        </w:rPr>
        <w:t>на основе</w:t>
      </w:r>
      <w:r w:rsidRPr="00A145C6">
        <w:rPr>
          <w:color w:val="auto"/>
          <w:sz w:val="22"/>
          <w:szCs w:val="22"/>
        </w:rPr>
        <w:t xml:space="preserve"> результатов научных исследований.</w:t>
      </w:r>
    </w:p>
    <w:p w14:paraId="698EA05A" w14:textId="77777777" w:rsidR="00B976FC" w:rsidRPr="00A145C6" w:rsidRDefault="00B976FC" w:rsidP="00E66DD8">
      <w:pPr>
        <w:tabs>
          <w:tab w:val="left" w:pos="993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Цель работы: разработка решений по градостроительному зонированию территории, согласованных с проектом генерального плана, подготовленного в рамках настоящего технического задания.</w:t>
      </w:r>
    </w:p>
    <w:p w14:paraId="1FAA830D" w14:textId="77777777" w:rsidR="00C559A8" w:rsidRPr="00A145C6" w:rsidRDefault="00C559A8" w:rsidP="00E66DD8">
      <w:pPr>
        <w:ind w:firstLine="709"/>
        <w:jc w:val="both"/>
        <w:rPr>
          <w:rStyle w:val="aff1"/>
          <w:i w:val="0"/>
          <w:color w:val="auto"/>
          <w:sz w:val="22"/>
          <w:szCs w:val="22"/>
        </w:rPr>
      </w:pPr>
      <w:r w:rsidRPr="00A145C6">
        <w:rPr>
          <w:rStyle w:val="aff1"/>
          <w:i w:val="0"/>
          <w:color w:val="auto"/>
          <w:sz w:val="22"/>
          <w:szCs w:val="22"/>
        </w:rPr>
        <w:t>Основными задачами разработки проекта внесения изменений в правила землепользования и застройки являются:</w:t>
      </w:r>
    </w:p>
    <w:p w14:paraId="6B7241D7" w14:textId="77777777" w:rsidR="00C559A8" w:rsidRPr="00A145C6" w:rsidRDefault="00C559A8" w:rsidP="00442C67">
      <w:pPr>
        <w:pStyle w:val="af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A145C6">
        <w:rPr>
          <w:rStyle w:val="aff1"/>
          <w:rFonts w:ascii="Times New Roman" w:hAnsi="Times New Roman"/>
          <w:i w:val="0"/>
          <w:color w:val="auto"/>
          <w:szCs w:val="22"/>
        </w:rPr>
        <w:t>зонирование территорий муниципального образования с учетом особенностей их расположения и развития;</w:t>
      </w:r>
    </w:p>
    <w:p w14:paraId="1954D72F" w14:textId="77777777" w:rsidR="00C559A8" w:rsidRPr="00A145C6" w:rsidRDefault="00C559A8" w:rsidP="00442C67">
      <w:pPr>
        <w:pStyle w:val="af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A145C6">
        <w:rPr>
          <w:rStyle w:val="aff1"/>
          <w:rFonts w:ascii="Times New Roman" w:hAnsi="Times New Roman"/>
          <w:i w:val="0"/>
          <w:color w:val="auto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3AC37107" w14:textId="7DA5EBB8" w:rsidR="007A69FF" w:rsidRPr="00A145C6" w:rsidRDefault="007A69FF" w:rsidP="007A69FF">
      <w:pPr>
        <w:pStyle w:val="af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A145C6">
        <w:rPr>
          <w:rStyle w:val="aff1"/>
          <w:rFonts w:ascii="Times New Roman" w:hAnsi="Times New Roman"/>
          <w:i w:val="0"/>
          <w:color w:val="auto"/>
          <w:szCs w:val="22"/>
        </w:rPr>
        <w:t>установления требований к архитектурно-градостроительному облику объектов капитального строительства;</w:t>
      </w:r>
    </w:p>
    <w:p w14:paraId="66CFE623" w14:textId="77777777" w:rsidR="00C559A8" w:rsidRPr="00A145C6" w:rsidRDefault="00C559A8" w:rsidP="00442C67">
      <w:pPr>
        <w:pStyle w:val="af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A145C6">
        <w:rPr>
          <w:rStyle w:val="aff1"/>
          <w:rFonts w:ascii="Times New Roman" w:hAnsi="Times New Roman"/>
          <w:i w:val="0"/>
          <w:color w:val="auto"/>
          <w:szCs w:val="22"/>
        </w:rPr>
        <w:t>создание условий для осуществления деятельности по комплексному развитию территории в случае планирования осуществления такой деятельности.</w:t>
      </w:r>
    </w:p>
    <w:p w14:paraId="50BCB22B" w14:textId="77777777" w:rsidR="007E5B90" w:rsidRPr="00A145C6" w:rsidRDefault="007E5B90" w:rsidP="00E66DD8">
      <w:pPr>
        <w:ind w:firstLine="709"/>
        <w:jc w:val="both"/>
        <w:rPr>
          <w:rStyle w:val="aff1"/>
          <w:i w:val="0"/>
          <w:color w:val="auto"/>
          <w:sz w:val="22"/>
          <w:szCs w:val="22"/>
        </w:rPr>
      </w:pPr>
      <w:r w:rsidRPr="00A145C6">
        <w:rPr>
          <w:rStyle w:val="aff1"/>
          <w:i w:val="0"/>
          <w:color w:val="auto"/>
          <w:sz w:val="22"/>
          <w:szCs w:val="22"/>
        </w:rPr>
        <w:t>Проект внесения изменений в правила землепользования и застройки разрабатывается посредством подготовки документа в новой редакции.</w:t>
      </w:r>
    </w:p>
    <w:p w14:paraId="720BF336" w14:textId="77777777" w:rsidR="00C559A8" w:rsidRPr="00A145C6" w:rsidRDefault="00C559A8" w:rsidP="00E66DD8">
      <w:pPr>
        <w:ind w:firstLine="709"/>
        <w:jc w:val="both"/>
        <w:rPr>
          <w:rStyle w:val="aff1"/>
          <w:i w:val="0"/>
          <w:color w:val="auto"/>
          <w:sz w:val="22"/>
          <w:szCs w:val="22"/>
        </w:rPr>
      </w:pPr>
      <w:r w:rsidRPr="00A145C6">
        <w:rPr>
          <w:rStyle w:val="aff1"/>
          <w:i w:val="0"/>
          <w:color w:val="auto"/>
          <w:sz w:val="22"/>
          <w:szCs w:val="22"/>
        </w:rPr>
        <w:t>Проект внесения изменений в правила землепользования и застройки должен обеспечивать:</w:t>
      </w:r>
    </w:p>
    <w:p w14:paraId="4F7E456B" w14:textId="77777777" w:rsidR="00C559A8" w:rsidRPr="00A145C6" w:rsidRDefault="00C559A8" w:rsidP="00442C67">
      <w:pPr>
        <w:pStyle w:val="af6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A145C6">
        <w:rPr>
          <w:rStyle w:val="aff1"/>
          <w:rFonts w:ascii="Times New Roman" w:hAnsi="Times New Roman"/>
          <w:i w:val="0"/>
          <w:color w:val="auto"/>
          <w:szCs w:val="22"/>
        </w:rPr>
        <w:t>преемственность решений генерального плана и правил землепользования и застройки муниципального образования, в том числе возможность размещения предусмотренных документами территориального планирования объектов федерального, регионального и местного значения (за исключением линейных объектов);</w:t>
      </w:r>
    </w:p>
    <w:p w14:paraId="3A39FBCE" w14:textId="77777777" w:rsidR="00C559A8" w:rsidRPr="00A145C6" w:rsidRDefault="00C559A8" w:rsidP="00442C67">
      <w:pPr>
        <w:pStyle w:val="af6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A145C6">
        <w:rPr>
          <w:rStyle w:val="aff1"/>
          <w:rFonts w:ascii="Times New Roman" w:hAnsi="Times New Roman"/>
          <w:i w:val="0"/>
          <w:color w:val="auto"/>
          <w:szCs w:val="22"/>
        </w:rPr>
        <w:t>реализацию местных нормативов градостроительного проектирования в части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развитию.</w:t>
      </w:r>
    </w:p>
    <w:p w14:paraId="5D7DD0D2" w14:textId="7977DB26" w:rsidR="007E5B90" w:rsidRPr="00A145C6" w:rsidRDefault="007E5B90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Материалы проекта внесения изменений в правила землепользования и застройки должны соответствовать требованиям приказа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в части оформления градостроительных регламентов, техническим требованиям к</w:t>
      </w:r>
      <w:r w:rsidR="000F3562" w:rsidRPr="00A145C6">
        <w:rPr>
          <w:color w:val="auto"/>
          <w:sz w:val="22"/>
          <w:szCs w:val="22"/>
        </w:rPr>
        <w:t xml:space="preserve"> градостроительной документации</w:t>
      </w:r>
      <w:r w:rsidRPr="00A145C6">
        <w:rPr>
          <w:color w:val="auto"/>
          <w:sz w:val="22"/>
          <w:szCs w:val="22"/>
        </w:rPr>
        <w:t>.</w:t>
      </w:r>
    </w:p>
    <w:p w14:paraId="3EC0F0F7" w14:textId="77777777" w:rsidR="00581E0C" w:rsidRPr="00A145C6" w:rsidRDefault="00581E0C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Состав и содержание проекта внесения изменений в правила землепользования и застройки должны соответствовать требованиям ст.ст. 30–38 Градостроительного кодекса Российской Федерации.</w:t>
      </w:r>
    </w:p>
    <w:p w14:paraId="0AE9040F" w14:textId="77777777" w:rsidR="007A14FD" w:rsidRPr="00A145C6" w:rsidRDefault="007A14FD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Проект внесения изменений в правила землепользования и застройки включает в себя:</w:t>
      </w:r>
    </w:p>
    <w:p w14:paraId="284D5C23" w14:textId="77777777" w:rsidR="007A14FD" w:rsidRPr="00A145C6" w:rsidRDefault="007A14FD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1</w:t>
      </w:r>
      <w:r w:rsidR="00424638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П</w:t>
      </w:r>
      <w:r w:rsidR="00F64E62" w:rsidRPr="00A145C6">
        <w:rPr>
          <w:color w:val="auto"/>
          <w:sz w:val="22"/>
          <w:szCs w:val="22"/>
        </w:rPr>
        <w:t>орядок применения правил землепользования и застройки и внесения в них изменений, включая положения:</w:t>
      </w:r>
    </w:p>
    <w:p w14:paraId="3AD47665" w14:textId="77777777" w:rsidR="00F64E62" w:rsidRPr="00A145C6" w:rsidRDefault="00F64E62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 регулировании землепользования и застройки органами местного самоуправления;</w:t>
      </w:r>
    </w:p>
    <w:p w14:paraId="03CEC5B4" w14:textId="77777777" w:rsidR="00F64E62" w:rsidRPr="00A145C6" w:rsidRDefault="00F64E62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2E834908" w14:textId="77777777" w:rsidR="00F64E62" w:rsidRPr="00A145C6" w:rsidRDefault="00F64E62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 подготовке документации по планировке территории органами местного самоуправления;</w:t>
      </w:r>
    </w:p>
    <w:p w14:paraId="7D958C0C" w14:textId="77777777" w:rsidR="00F64E62" w:rsidRPr="00A145C6" w:rsidRDefault="00F64E62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 проведении общественных обсуждений или публичных слушаний по вопросам землепользования и застройки;</w:t>
      </w:r>
    </w:p>
    <w:p w14:paraId="6D2AA7E3" w14:textId="77777777" w:rsidR="00F64E62" w:rsidRPr="00A145C6" w:rsidRDefault="00F64E62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 внесении изменений в правила землепользования и застройки;</w:t>
      </w:r>
    </w:p>
    <w:p w14:paraId="18778F4D" w14:textId="77777777" w:rsidR="00C979B7" w:rsidRPr="00A145C6" w:rsidRDefault="00F64E62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 регулировании иных вопросов землепользования и застройки.</w:t>
      </w:r>
    </w:p>
    <w:p w14:paraId="3DC13CBD" w14:textId="77777777" w:rsidR="00491C82" w:rsidRPr="00A145C6" w:rsidRDefault="00BF0E8C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2</w:t>
      </w:r>
      <w:r w:rsidR="00424638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Карту градостроительного зонирования</w:t>
      </w:r>
      <w:r w:rsidR="00C979B7" w:rsidRPr="00A145C6">
        <w:rPr>
          <w:color w:val="auto"/>
          <w:sz w:val="22"/>
          <w:szCs w:val="22"/>
        </w:rPr>
        <w:t>.</w:t>
      </w:r>
    </w:p>
    <w:p w14:paraId="3943E83E" w14:textId="77777777" w:rsidR="007E5B90" w:rsidRPr="00A145C6" w:rsidRDefault="008277AF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На карте градостроительного зонирования устанавливаются границы территориальных зон. </w:t>
      </w:r>
    </w:p>
    <w:p w14:paraId="7D31543B" w14:textId="77777777" w:rsidR="008277AF" w:rsidRPr="00A145C6" w:rsidRDefault="008277AF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</w:t>
      </w:r>
      <w:r w:rsidR="000F070A" w:rsidRPr="00A145C6">
        <w:rPr>
          <w:color w:val="auto"/>
          <w:sz w:val="22"/>
          <w:szCs w:val="22"/>
        </w:rPr>
        <w:t>муниципального образования</w:t>
      </w:r>
      <w:r w:rsidRPr="00A145C6">
        <w:rPr>
          <w:color w:val="auto"/>
          <w:sz w:val="22"/>
          <w:szCs w:val="22"/>
        </w:rPr>
        <w:t>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14:paraId="68796719" w14:textId="5FB94788" w:rsidR="008277AF" w:rsidRPr="00A145C6" w:rsidRDefault="008277AF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На карте градостроительного зонирования </w:t>
      </w:r>
      <w:r w:rsidR="007E5B90" w:rsidRPr="00A145C6">
        <w:rPr>
          <w:color w:val="auto"/>
          <w:sz w:val="22"/>
          <w:szCs w:val="22"/>
        </w:rPr>
        <w:t>могут быть установлены</w:t>
      </w:r>
      <w:r w:rsidRPr="00A145C6">
        <w:rPr>
          <w:color w:val="auto"/>
          <w:sz w:val="22"/>
          <w:szCs w:val="22"/>
        </w:rPr>
        <w:t xml:space="preserve"> территории, в границах которых предусматривается осуществление ко</w:t>
      </w:r>
      <w:r w:rsidR="00361A86" w:rsidRPr="00A145C6">
        <w:rPr>
          <w:color w:val="auto"/>
          <w:sz w:val="22"/>
          <w:szCs w:val="22"/>
        </w:rPr>
        <w:t>мплексного развития территории. 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14751A1A" w14:textId="77777777" w:rsidR="00C979B7" w:rsidRPr="00A145C6" w:rsidRDefault="008277AF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На карте градостроительного зонирования </w:t>
      </w:r>
      <w:r w:rsidR="007E5B90" w:rsidRPr="00A145C6">
        <w:rPr>
          <w:color w:val="auto"/>
          <w:sz w:val="22"/>
          <w:szCs w:val="22"/>
        </w:rPr>
        <w:t>могут быть установлены</w:t>
      </w:r>
      <w:r w:rsidRPr="00A145C6">
        <w:rPr>
          <w:color w:val="auto"/>
          <w:sz w:val="22"/>
          <w:szCs w:val="22"/>
        </w:rPr>
        <w:t xml:space="preserve">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r w:rsidR="00C979B7" w:rsidRPr="00A145C6">
        <w:rPr>
          <w:color w:val="auto"/>
          <w:sz w:val="22"/>
          <w:szCs w:val="22"/>
        </w:rPr>
        <w:t>.</w:t>
      </w:r>
    </w:p>
    <w:p w14:paraId="6B772020" w14:textId="77777777" w:rsidR="009F2C9B" w:rsidRPr="00A145C6" w:rsidRDefault="00C979B7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3</w:t>
      </w:r>
      <w:r w:rsidR="00424638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</w:t>
      </w:r>
      <w:r w:rsidR="009F2C9B" w:rsidRPr="00A145C6">
        <w:rPr>
          <w:color w:val="auto"/>
          <w:sz w:val="22"/>
          <w:szCs w:val="22"/>
        </w:rPr>
        <w:t>Градостроительные регламенты.</w:t>
      </w:r>
    </w:p>
    <w:p w14:paraId="54184CCE" w14:textId="77777777" w:rsidR="009F2C9B" w:rsidRPr="00A145C6" w:rsidRDefault="009F2C9B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43476B4E" w14:textId="77777777" w:rsidR="007E5B90" w:rsidRPr="00A145C6" w:rsidRDefault="009F2C9B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виды разрешенного использования земельных участков и объектов капитального строительства</w:t>
      </w:r>
      <w:r w:rsidR="007E5B90" w:rsidRPr="00A145C6">
        <w:rPr>
          <w:rFonts w:ascii="Times New Roman" w:hAnsi="Times New Roman"/>
          <w:szCs w:val="22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10.11.2020 № П/0412;</w:t>
      </w:r>
    </w:p>
    <w:p w14:paraId="25EC5B77" w14:textId="77777777" w:rsidR="009F2C9B" w:rsidRPr="00A145C6" w:rsidRDefault="009F2C9B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777DACAF" w14:textId="2E205061" w:rsidR="009F2C9B" w:rsidRPr="00A145C6" w:rsidRDefault="009F2C9B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требования к архитектурно-градостроительному облику объектов капитального строительства</w:t>
      </w:r>
      <w:r w:rsidR="00095AEA" w:rsidRPr="00A145C6">
        <w:rPr>
          <w:rFonts w:ascii="Times New Roman" w:hAnsi="Times New Roman"/>
          <w:szCs w:val="22"/>
        </w:rPr>
        <w:t xml:space="preserve"> (в случае ус</w:t>
      </w:r>
      <w:r w:rsidR="00E67ECF" w:rsidRPr="00A145C6">
        <w:rPr>
          <w:rFonts w:ascii="Times New Roman" w:hAnsi="Times New Roman"/>
          <w:szCs w:val="22"/>
        </w:rPr>
        <w:t>тановления</w:t>
      </w:r>
      <w:r w:rsidR="00095AEA" w:rsidRPr="00A145C6">
        <w:rPr>
          <w:rFonts w:ascii="Times New Roman" w:hAnsi="Times New Roman"/>
          <w:szCs w:val="22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</w:t>
      </w:r>
      <w:r w:rsidRPr="00A145C6">
        <w:rPr>
          <w:rFonts w:ascii="Times New Roman" w:hAnsi="Times New Roman"/>
          <w:szCs w:val="22"/>
        </w:rPr>
        <w:t>;</w:t>
      </w:r>
    </w:p>
    <w:p w14:paraId="2B56A837" w14:textId="77777777" w:rsidR="009F2C9B" w:rsidRPr="00A145C6" w:rsidRDefault="009F2C9B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6801C86" w14:textId="77777777" w:rsidR="009F2C9B" w:rsidRPr="00A145C6" w:rsidRDefault="009F2C9B" w:rsidP="00442C67">
      <w:pPr>
        <w:pStyle w:val="af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6BD312A6" w14:textId="77777777" w:rsidR="007E5B90" w:rsidRPr="00A145C6" w:rsidRDefault="00E10FFD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Обязательным приложением к правилам землепользования и застройки </w:t>
      </w:r>
      <w:r w:rsidR="007E5B90" w:rsidRPr="00A145C6">
        <w:rPr>
          <w:color w:val="auto"/>
          <w:sz w:val="22"/>
          <w:szCs w:val="22"/>
        </w:rPr>
        <w:t>являются сведения о границах территориальных зон.</w:t>
      </w:r>
      <w:r w:rsidRPr="00A145C6">
        <w:rPr>
          <w:color w:val="auto"/>
          <w:sz w:val="22"/>
          <w:szCs w:val="22"/>
        </w:rPr>
        <w:t xml:space="preserve"> </w:t>
      </w:r>
      <w:r w:rsidR="007E5B90" w:rsidRPr="00A145C6">
        <w:rPr>
          <w:color w:val="auto"/>
          <w:sz w:val="22"/>
          <w:szCs w:val="22"/>
        </w:rPr>
        <w:t>Исполнитель подготавливает документы, содержащие сведения о территориальных зонах муниципального образования, на основании карты градостроительного зонирования,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0ABD090F" w14:textId="77777777" w:rsidR="00361A86" w:rsidRPr="00A145C6" w:rsidRDefault="00361A86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Границы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008221DC" w14:textId="11113561" w:rsidR="00B976FC" w:rsidRPr="00A145C6" w:rsidRDefault="00B976FC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Исполнитель выполняет проверку устанавливаемых проектом </w:t>
      </w:r>
      <w:r w:rsidR="00400DF3" w:rsidRPr="00A145C6">
        <w:rPr>
          <w:color w:val="auto"/>
          <w:sz w:val="22"/>
          <w:szCs w:val="22"/>
        </w:rPr>
        <w:t>внесения</w:t>
      </w:r>
      <w:r w:rsidRPr="00A145C6">
        <w:rPr>
          <w:color w:val="auto"/>
          <w:sz w:val="22"/>
          <w:szCs w:val="22"/>
        </w:rPr>
        <w:t xml:space="preserve"> изменений в правила землепользования и застройки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MapInfoProfessional (или аналогичного программного обеспечения).</w:t>
      </w:r>
    </w:p>
    <w:p w14:paraId="1B59A2C8" w14:textId="1CCE878D" w:rsidR="00DF5C3B" w:rsidRPr="00A145C6" w:rsidRDefault="00DF5C3B" w:rsidP="00E66DD8">
      <w:pPr>
        <w:tabs>
          <w:tab w:val="left" w:pos="993"/>
        </w:tabs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2.</w:t>
      </w:r>
      <w:r w:rsidR="00B976FC" w:rsidRPr="00A145C6">
        <w:rPr>
          <w:color w:val="auto"/>
          <w:sz w:val="22"/>
          <w:szCs w:val="22"/>
        </w:rPr>
        <w:t>3.</w:t>
      </w:r>
      <w:r w:rsidR="00695874" w:rsidRPr="00A145C6">
        <w:rPr>
          <w:color w:val="auto"/>
          <w:sz w:val="22"/>
          <w:szCs w:val="22"/>
        </w:rPr>
        <w:t> </w:t>
      </w:r>
      <w:r w:rsidRPr="00A145C6">
        <w:rPr>
          <w:color w:val="auto"/>
          <w:sz w:val="22"/>
          <w:szCs w:val="22"/>
        </w:rPr>
        <w:t>ПОДГОТОВКА ПРОЕКТА ПЛАНИРОВКИ И МЕЖЕВАНИЯ УЛИЧНО-ДОРОЖНОЙ СЕТИ</w:t>
      </w:r>
      <w:r w:rsidR="00B976FC" w:rsidRPr="00A145C6">
        <w:rPr>
          <w:color w:val="auto"/>
          <w:sz w:val="22"/>
          <w:szCs w:val="22"/>
        </w:rPr>
        <w:t xml:space="preserve"> МУНИЦИПАЛЬНОГО ОБРАЗОВАНИЯ</w:t>
      </w:r>
    </w:p>
    <w:p w14:paraId="58C68C6D" w14:textId="77777777" w:rsidR="001952F2" w:rsidRPr="00A145C6" w:rsidRDefault="001952F2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Проект планировки и межевания улично-дорожной сети подготавливается </w:t>
      </w:r>
      <w:r w:rsidR="00D61EB1" w:rsidRPr="00A145C6">
        <w:rPr>
          <w:color w:val="auto"/>
          <w:sz w:val="22"/>
          <w:szCs w:val="22"/>
        </w:rPr>
        <w:t>на основе</w:t>
      </w:r>
      <w:r w:rsidRPr="00A145C6">
        <w:rPr>
          <w:color w:val="auto"/>
          <w:sz w:val="22"/>
          <w:szCs w:val="22"/>
        </w:rPr>
        <w:t xml:space="preserve"> результатов научных исследований.</w:t>
      </w:r>
    </w:p>
    <w:p w14:paraId="540618A9" w14:textId="77777777" w:rsidR="00B976FC" w:rsidRPr="00A145C6" w:rsidRDefault="00B976FC" w:rsidP="00E66DD8">
      <w:pPr>
        <w:pStyle w:val="Standard"/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Цель работы: формирование планировочного каркаса муниципального образования в целях сбалансированного развития и рационального землепользования.</w:t>
      </w:r>
    </w:p>
    <w:p w14:paraId="08ECF280" w14:textId="77777777" w:rsidR="0004558A" w:rsidRPr="00A145C6" w:rsidRDefault="0004558A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Основными задачами разработки проекта планировки и межевания улично-дорожной сети муниципального образования являются:</w:t>
      </w:r>
    </w:p>
    <w:p w14:paraId="051FC995" w14:textId="77777777" w:rsidR="0004558A" w:rsidRPr="00A145C6" w:rsidRDefault="0004558A" w:rsidP="00442C67">
      <w:pPr>
        <w:numPr>
          <w:ilvl w:val="0"/>
          <w:numId w:val="1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установление границ территорий общего пользования и границ зон планируемого размещения объектов капитального строительства;</w:t>
      </w:r>
    </w:p>
    <w:p w14:paraId="224AA0D0" w14:textId="77777777" w:rsidR="00695874" w:rsidRPr="00A145C6" w:rsidRDefault="0004558A" w:rsidP="00442C67">
      <w:pPr>
        <w:numPr>
          <w:ilvl w:val="0"/>
          <w:numId w:val="1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определение характеристик и очередности планируемого развития территории</w:t>
      </w:r>
      <w:r w:rsidR="00695874" w:rsidRPr="00A145C6">
        <w:rPr>
          <w:color w:val="auto"/>
          <w:sz w:val="22"/>
          <w:szCs w:val="22"/>
        </w:rPr>
        <w:t>;</w:t>
      </w:r>
    </w:p>
    <w:p w14:paraId="2F850BA2" w14:textId="2A52F607" w:rsidR="0004558A" w:rsidRPr="00A145C6" w:rsidRDefault="00695874" w:rsidP="00442C67">
      <w:pPr>
        <w:numPr>
          <w:ilvl w:val="0"/>
          <w:numId w:val="1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определени</w:t>
      </w:r>
      <w:r w:rsidR="003B3160" w:rsidRPr="00A145C6">
        <w:rPr>
          <w:color w:val="auto"/>
          <w:sz w:val="22"/>
          <w:szCs w:val="22"/>
        </w:rPr>
        <w:t>е</w:t>
      </w:r>
      <w:r w:rsidRPr="00A145C6">
        <w:rPr>
          <w:color w:val="auto"/>
          <w:sz w:val="22"/>
          <w:szCs w:val="22"/>
        </w:rPr>
        <w:t xml:space="preserve"> местоположения границ образуемых и изменяемых земельных участков</w:t>
      </w:r>
      <w:r w:rsidR="0004558A" w:rsidRPr="00A145C6">
        <w:rPr>
          <w:color w:val="auto"/>
          <w:sz w:val="22"/>
          <w:szCs w:val="22"/>
        </w:rPr>
        <w:t>.</w:t>
      </w:r>
    </w:p>
    <w:p w14:paraId="1E1C09AA" w14:textId="77777777" w:rsidR="003C7CE0" w:rsidRPr="00A145C6" w:rsidRDefault="003C7CE0" w:rsidP="00E66DD8">
      <w:pPr>
        <w:pStyle w:val="Standard"/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Исполнитель разрабатывает проект планировки улично-дорожной сети и в его составе – проект межевания.</w:t>
      </w:r>
    </w:p>
    <w:p w14:paraId="34AB80FF" w14:textId="77777777" w:rsidR="00095AEA" w:rsidRPr="00A145C6" w:rsidRDefault="00095AEA" w:rsidP="00E66DD8">
      <w:pPr>
        <w:autoSpaceDE w:val="0"/>
        <w:autoSpaceDN w:val="0"/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Документация по планировке территории разрабатывается с использованием ранее подготовленных инженерных изысканий.</w:t>
      </w:r>
    </w:p>
    <w:p w14:paraId="32807FFE" w14:textId="2CFD18AC" w:rsidR="005044B1" w:rsidRPr="00A145C6" w:rsidRDefault="00833C45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  <w:lang w:eastAsia="en-US"/>
        </w:rPr>
        <w:t>Состав и содержание п</w:t>
      </w:r>
      <w:r w:rsidRPr="00A145C6">
        <w:rPr>
          <w:color w:val="auto"/>
          <w:sz w:val="22"/>
          <w:szCs w:val="22"/>
        </w:rPr>
        <w:t xml:space="preserve">роекта </w:t>
      </w:r>
      <w:r w:rsidR="00A2304B" w:rsidRPr="00A145C6">
        <w:rPr>
          <w:color w:val="auto"/>
          <w:sz w:val="22"/>
          <w:szCs w:val="22"/>
        </w:rPr>
        <w:t xml:space="preserve">планировки </w:t>
      </w:r>
      <w:r w:rsidR="001934E7" w:rsidRPr="00A145C6">
        <w:rPr>
          <w:color w:val="auto"/>
          <w:sz w:val="22"/>
          <w:szCs w:val="22"/>
        </w:rPr>
        <w:t>улично-дорожной сети</w:t>
      </w:r>
      <w:r w:rsidRPr="00A145C6">
        <w:rPr>
          <w:color w:val="auto"/>
          <w:sz w:val="22"/>
          <w:szCs w:val="22"/>
        </w:rPr>
        <w:t xml:space="preserve"> </w:t>
      </w:r>
      <w:r w:rsidRPr="00A145C6">
        <w:rPr>
          <w:rFonts w:eastAsia="Calibri"/>
          <w:color w:val="auto"/>
          <w:sz w:val="22"/>
          <w:szCs w:val="22"/>
          <w:lang w:eastAsia="en-US"/>
        </w:rPr>
        <w:t>должны соответствовать требованиям ст.</w:t>
      </w:r>
      <w:r w:rsidR="00002E9B" w:rsidRPr="00A145C6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8A77BB" w:rsidRPr="00A145C6">
        <w:rPr>
          <w:rFonts w:eastAsia="Calibri"/>
          <w:color w:val="auto"/>
          <w:sz w:val="22"/>
          <w:szCs w:val="22"/>
          <w:lang w:eastAsia="en-US"/>
        </w:rPr>
        <w:t>ст.</w:t>
      </w:r>
      <w:r w:rsidRPr="00A145C6">
        <w:rPr>
          <w:rFonts w:eastAsia="Calibri"/>
          <w:color w:val="auto"/>
          <w:sz w:val="22"/>
          <w:szCs w:val="22"/>
          <w:lang w:eastAsia="en-US"/>
        </w:rPr>
        <w:t xml:space="preserve"> 41, 41.1, 41.2 и 42 Градостроительного кодекса Российской Федерации</w:t>
      </w:r>
      <w:r w:rsidR="007141AE" w:rsidRPr="00A145C6">
        <w:rPr>
          <w:rFonts w:eastAsia="Calibri"/>
          <w:color w:val="auto"/>
          <w:sz w:val="22"/>
          <w:szCs w:val="22"/>
          <w:lang w:eastAsia="en-US"/>
        </w:rPr>
        <w:t>.</w:t>
      </w:r>
      <w:r w:rsidR="00B473E0" w:rsidRPr="00A145C6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5044B1" w:rsidRPr="00A145C6">
        <w:rPr>
          <w:color w:val="auto"/>
          <w:sz w:val="22"/>
          <w:szCs w:val="22"/>
        </w:rPr>
        <w:t>Про</w:t>
      </w:r>
      <w:r w:rsidR="00023D2C" w:rsidRPr="00A145C6">
        <w:rPr>
          <w:color w:val="auto"/>
          <w:sz w:val="22"/>
          <w:szCs w:val="22"/>
        </w:rPr>
        <w:t xml:space="preserve">ект планировки </w:t>
      </w:r>
      <w:r w:rsidR="001934E7" w:rsidRPr="00A145C6">
        <w:rPr>
          <w:color w:val="auto"/>
          <w:sz w:val="22"/>
          <w:szCs w:val="22"/>
        </w:rPr>
        <w:t xml:space="preserve">улично-дорожной сети </w:t>
      </w:r>
      <w:r w:rsidR="00023D2C" w:rsidRPr="00A145C6">
        <w:rPr>
          <w:color w:val="auto"/>
          <w:sz w:val="22"/>
          <w:szCs w:val="22"/>
        </w:rPr>
        <w:t>включает в себя основную часть, подлежащую утверждению</w:t>
      </w:r>
      <w:r w:rsidR="003E4C8A" w:rsidRPr="00A145C6">
        <w:rPr>
          <w:color w:val="auto"/>
          <w:sz w:val="22"/>
          <w:szCs w:val="22"/>
        </w:rPr>
        <w:t>,</w:t>
      </w:r>
      <w:r w:rsidR="00023D2C" w:rsidRPr="00A145C6">
        <w:rPr>
          <w:color w:val="auto"/>
          <w:sz w:val="22"/>
          <w:szCs w:val="22"/>
        </w:rPr>
        <w:t xml:space="preserve"> и материал</w:t>
      </w:r>
      <w:r w:rsidR="000A5AD1" w:rsidRPr="00A145C6">
        <w:rPr>
          <w:color w:val="auto"/>
          <w:sz w:val="22"/>
          <w:szCs w:val="22"/>
        </w:rPr>
        <w:t>ы</w:t>
      </w:r>
      <w:r w:rsidR="00023D2C" w:rsidRPr="00A145C6">
        <w:rPr>
          <w:color w:val="auto"/>
          <w:sz w:val="22"/>
          <w:szCs w:val="22"/>
        </w:rPr>
        <w:t xml:space="preserve"> по ее обоснованию</w:t>
      </w:r>
      <w:r w:rsidR="00095AEA" w:rsidRPr="00A145C6">
        <w:rPr>
          <w:color w:val="auto"/>
          <w:sz w:val="22"/>
          <w:szCs w:val="22"/>
        </w:rPr>
        <w:t xml:space="preserve"> в текстовой и графической форме</w:t>
      </w:r>
      <w:r w:rsidR="00023D2C" w:rsidRPr="00A145C6">
        <w:rPr>
          <w:color w:val="auto"/>
          <w:sz w:val="22"/>
          <w:szCs w:val="22"/>
        </w:rPr>
        <w:t>.</w:t>
      </w:r>
    </w:p>
    <w:p w14:paraId="06BB0673" w14:textId="02AB8078" w:rsidR="00023D2C" w:rsidRPr="00A145C6" w:rsidRDefault="00023D2C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Основная часть проекта планировки </w:t>
      </w:r>
      <w:r w:rsidR="006D622A" w:rsidRPr="00A145C6">
        <w:rPr>
          <w:color w:val="auto"/>
          <w:sz w:val="22"/>
          <w:szCs w:val="22"/>
        </w:rPr>
        <w:t xml:space="preserve">улично-дорожной сети </w:t>
      </w:r>
      <w:r w:rsidRPr="00A145C6">
        <w:rPr>
          <w:color w:val="auto"/>
          <w:sz w:val="22"/>
          <w:szCs w:val="22"/>
        </w:rPr>
        <w:t>включает в себя:</w:t>
      </w:r>
    </w:p>
    <w:p w14:paraId="4FF30EB7" w14:textId="77777777" w:rsidR="00023D2C" w:rsidRPr="00A145C6" w:rsidRDefault="00023D2C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1</w:t>
      </w:r>
      <w:r w:rsidR="00424638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Чертеж (чертежи) планировки территории с отображенными на них:</w:t>
      </w:r>
    </w:p>
    <w:p w14:paraId="3A887160" w14:textId="72C493F0" w:rsidR="00023D2C" w:rsidRPr="00A145C6" w:rsidRDefault="00023D2C" w:rsidP="0023558E">
      <w:pPr>
        <w:pStyle w:val="af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красными линиями</w:t>
      </w:r>
      <w:r w:rsidR="006847A6" w:rsidRPr="00A145C6">
        <w:rPr>
          <w:rFonts w:ascii="Times New Roman" w:hAnsi="Times New Roman"/>
          <w:szCs w:val="22"/>
        </w:rPr>
        <w:t xml:space="preserve"> (в случае их установления, изменения)</w:t>
      </w:r>
      <w:r w:rsidRPr="00A145C6">
        <w:rPr>
          <w:rFonts w:ascii="Times New Roman" w:hAnsi="Times New Roman"/>
          <w:szCs w:val="22"/>
        </w:rPr>
        <w:t>;</w:t>
      </w:r>
    </w:p>
    <w:p w14:paraId="1F72431F" w14:textId="172BF1D4" w:rsidR="00023D2C" w:rsidRPr="00A145C6" w:rsidRDefault="00023D2C" w:rsidP="0023558E">
      <w:pPr>
        <w:pStyle w:val="af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границами</w:t>
      </w:r>
      <w:r w:rsidR="006847A6" w:rsidRPr="00A145C6">
        <w:rPr>
          <w:rFonts w:ascii="Times New Roman" w:hAnsi="Times New Roman"/>
          <w:szCs w:val="22"/>
        </w:rPr>
        <w:t xml:space="preserve"> существующих</w:t>
      </w:r>
      <w:r w:rsidRPr="00A145C6">
        <w:rPr>
          <w:rFonts w:ascii="Times New Roman" w:hAnsi="Times New Roman"/>
          <w:szCs w:val="22"/>
        </w:rPr>
        <w:t xml:space="preserve"> </w:t>
      </w:r>
      <w:r w:rsidR="006847A6" w:rsidRPr="00A145C6">
        <w:rPr>
          <w:rFonts w:ascii="Times New Roman" w:hAnsi="Times New Roman"/>
          <w:szCs w:val="22"/>
        </w:rPr>
        <w:t>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145C6">
        <w:rPr>
          <w:rFonts w:ascii="Times New Roman" w:hAnsi="Times New Roman"/>
          <w:szCs w:val="22"/>
        </w:rPr>
        <w:t>;</w:t>
      </w:r>
    </w:p>
    <w:p w14:paraId="7D85CE88" w14:textId="0F0F31C0" w:rsidR="00023D2C" w:rsidRPr="00A145C6" w:rsidRDefault="00023D2C" w:rsidP="00442C67">
      <w:pPr>
        <w:pStyle w:val="af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границами зон планируемого размещения объе</w:t>
      </w:r>
      <w:r w:rsidR="002A4431" w:rsidRPr="00A145C6">
        <w:rPr>
          <w:rFonts w:ascii="Times New Roman" w:hAnsi="Times New Roman"/>
          <w:szCs w:val="22"/>
        </w:rPr>
        <w:t>ктов капитального строительства.</w:t>
      </w:r>
    </w:p>
    <w:p w14:paraId="1151222F" w14:textId="0C098685" w:rsidR="00023D2C" w:rsidRPr="00A145C6" w:rsidRDefault="00023D2C" w:rsidP="00E66DD8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2</w:t>
      </w:r>
      <w:r w:rsidR="00424638" w:rsidRPr="00A145C6">
        <w:rPr>
          <w:color w:val="auto"/>
          <w:sz w:val="22"/>
          <w:szCs w:val="22"/>
        </w:rPr>
        <w:t>)</w:t>
      </w:r>
      <w:r w:rsidRPr="00A145C6">
        <w:rPr>
          <w:color w:val="auto"/>
          <w:sz w:val="22"/>
          <w:szCs w:val="22"/>
        </w:rPr>
        <w:t xml:space="preserve"> Положение о характеристиках планируемого развития территории:</w:t>
      </w:r>
    </w:p>
    <w:p w14:paraId="70991267" w14:textId="54523D4C" w:rsidR="00023D2C" w:rsidRPr="00A145C6" w:rsidRDefault="00B56F47" w:rsidP="00442C67">
      <w:pPr>
        <w:pStyle w:val="af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характеристика плотности и параметр</w:t>
      </w:r>
      <w:r w:rsidR="00974C97" w:rsidRPr="00A145C6">
        <w:rPr>
          <w:rFonts w:ascii="Times New Roman" w:hAnsi="Times New Roman"/>
          <w:szCs w:val="22"/>
        </w:rPr>
        <w:t>ов</w:t>
      </w:r>
      <w:r w:rsidR="00023D2C" w:rsidRPr="00A145C6">
        <w:rPr>
          <w:rFonts w:ascii="Times New Roman" w:hAnsi="Times New Roman"/>
          <w:szCs w:val="22"/>
        </w:rPr>
        <w:t xml:space="preserve"> застройки территории (в пределах, установленных градостроительным регламентом);</w:t>
      </w:r>
    </w:p>
    <w:p w14:paraId="3B63F580" w14:textId="65518923" w:rsidR="00B56F47" w:rsidRPr="00A145C6" w:rsidRDefault="00B56F47" w:rsidP="00442C67">
      <w:pPr>
        <w:pStyle w:val="af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 xml:space="preserve">характеристика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 w:rsidR="006847A6" w:rsidRPr="00A145C6">
        <w:rPr>
          <w:rFonts w:ascii="Times New Roman" w:eastAsia="Calibri" w:hAnsi="Times New Roman"/>
          <w:szCs w:val="22"/>
        </w:rPr>
        <w:t>человека</w:t>
      </w:r>
      <w:r w:rsidRPr="00A145C6">
        <w:rPr>
          <w:rFonts w:ascii="Times New Roman" w:eastAsia="Calibri" w:hAnsi="Times New Roman"/>
          <w:szCs w:val="22"/>
        </w:rPr>
        <w:t xml:space="preserve">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r w:rsidR="00D4680D" w:rsidRPr="00A145C6">
        <w:rPr>
          <w:rFonts w:ascii="Times New Roman" w:eastAsia="Calibri" w:hAnsi="Times New Roman"/>
          <w:szCs w:val="22"/>
        </w:rPr>
        <w:t>;</w:t>
      </w:r>
    </w:p>
    <w:p w14:paraId="04CE018D" w14:textId="1609F433" w:rsidR="00D4680D" w:rsidRPr="00A145C6" w:rsidRDefault="00D4680D" w:rsidP="00442C67">
      <w:pPr>
        <w:pStyle w:val="af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 xml:space="preserve">характеристика плотности и параметров </w:t>
      </w:r>
      <w:r w:rsidR="000B5AA4" w:rsidRPr="00A145C6">
        <w:rPr>
          <w:rFonts w:ascii="Times New Roman" w:eastAsia="Calibri" w:hAnsi="Times New Roman"/>
          <w:szCs w:val="22"/>
        </w:rPr>
        <w:t>застройки территории зон планируемого размещения объектов федерального, регионального и местного значения</w:t>
      </w:r>
      <w:r w:rsidR="00095AEA" w:rsidRPr="00A145C6">
        <w:rPr>
          <w:rFonts w:ascii="Times New Roman" w:eastAsia="Calibri" w:hAnsi="Times New Roman"/>
          <w:szCs w:val="22"/>
        </w:rPr>
        <w:t>.</w:t>
      </w:r>
      <w:r w:rsidR="000B5AA4" w:rsidRPr="00A145C6">
        <w:rPr>
          <w:rFonts w:ascii="Times New Roman" w:eastAsia="Calibri" w:hAnsi="Times New Roman"/>
          <w:szCs w:val="22"/>
        </w:rPr>
        <w:t xml:space="preserve">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</w:t>
      </w:r>
      <w:r w:rsidR="005948EA" w:rsidRPr="00A145C6">
        <w:rPr>
          <w:rFonts w:ascii="Times New Roman" w:eastAsia="Calibri" w:hAnsi="Times New Roman"/>
          <w:szCs w:val="22"/>
        </w:rPr>
        <w:t>территории</w:t>
      </w:r>
      <w:r w:rsidR="000B5AA4" w:rsidRPr="00A145C6">
        <w:rPr>
          <w:rFonts w:ascii="Times New Roman" w:eastAsia="Calibri" w:hAnsi="Times New Roman"/>
          <w:szCs w:val="22"/>
        </w:rPr>
        <w:t>,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r w:rsidR="005948EA" w:rsidRPr="00A145C6">
        <w:rPr>
          <w:rFonts w:ascii="Times New Roman" w:eastAsia="Calibri" w:hAnsi="Times New Roman"/>
          <w:szCs w:val="22"/>
        </w:rPr>
        <w:t>.</w:t>
      </w:r>
    </w:p>
    <w:p w14:paraId="093CF05F" w14:textId="152A2279" w:rsidR="006847A6" w:rsidRPr="00A145C6" w:rsidRDefault="00645E00" w:rsidP="006847A6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</w:rPr>
        <w:t>3</w:t>
      </w:r>
      <w:r w:rsidR="00424638" w:rsidRPr="00A145C6">
        <w:rPr>
          <w:rFonts w:eastAsia="Calibri"/>
          <w:color w:val="auto"/>
          <w:sz w:val="22"/>
          <w:szCs w:val="22"/>
        </w:rPr>
        <w:t>)</w:t>
      </w:r>
      <w:r w:rsidR="00963D0F" w:rsidRPr="00A145C6">
        <w:rPr>
          <w:rFonts w:eastAsia="Calibri"/>
          <w:color w:val="auto"/>
          <w:sz w:val="22"/>
          <w:szCs w:val="22"/>
        </w:rPr>
        <w:t xml:space="preserve"> Положения об очередности планируемого развития территории</w:t>
      </w:r>
      <w:r w:rsidR="006847A6" w:rsidRPr="00A145C6">
        <w:rPr>
          <w:color w:val="auto"/>
          <w:sz w:val="22"/>
          <w:szCs w:val="22"/>
        </w:rPr>
        <w:t xml:space="preserve"> </w:t>
      </w:r>
      <w:r w:rsidR="006847A6" w:rsidRPr="00A145C6">
        <w:rPr>
          <w:rFonts w:eastAsia="Calibri"/>
          <w:color w:val="auto"/>
          <w:sz w:val="22"/>
          <w:szCs w:val="22"/>
        </w:rPr>
        <w:t>и максимальные сроки осуществления:</w:t>
      </w:r>
    </w:p>
    <w:p w14:paraId="01B58475" w14:textId="77777777" w:rsidR="006847A6" w:rsidRPr="00A145C6" w:rsidRDefault="006847A6" w:rsidP="006847A6">
      <w:pPr>
        <w:autoSpaceDE w:val="0"/>
        <w:autoSpaceDN w:val="0"/>
        <w:adjustRightInd w:val="0"/>
        <w:ind w:firstLine="539"/>
        <w:jc w:val="both"/>
        <w:rPr>
          <w:rFonts w:eastAsia="Calibri"/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</w:rP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14:paraId="3F0A9CB2" w14:textId="2A89BB03" w:rsidR="006847A6" w:rsidRPr="00A145C6" w:rsidRDefault="006847A6" w:rsidP="006847A6">
      <w:pPr>
        <w:autoSpaceDE w:val="0"/>
        <w:autoSpaceDN w:val="0"/>
        <w:adjustRightInd w:val="0"/>
        <w:ind w:firstLine="539"/>
        <w:jc w:val="both"/>
        <w:rPr>
          <w:rFonts w:eastAsia="Calibri"/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</w:rPr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14:paraId="3F575138" w14:textId="01DE1042" w:rsidR="00BB0076" w:rsidRPr="00A145C6" w:rsidRDefault="000A5AD1" w:rsidP="006847A6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</w:rPr>
        <w:t>М</w:t>
      </w:r>
      <w:r w:rsidR="00BB0076" w:rsidRPr="00A145C6">
        <w:rPr>
          <w:rFonts w:eastAsia="Calibri"/>
          <w:color w:val="auto"/>
          <w:sz w:val="22"/>
          <w:szCs w:val="22"/>
        </w:rPr>
        <w:t>атериалы по обоснованию проекта</w:t>
      </w:r>
      <w:r w:rsidR="004C3831" w:rsidRPr="00A145C6">
        <w:rPr>
          <w:rFonts w:eastAsia="Calibri"/>
          <w:color w:val="auto"/>
          <w:sz w:val="22"/>
          <w:szCs w:val="22"/>
        </w:rPr>
        <w:t xml:space="preserve"> планировки </w:t>
      </w:r>
      <w:r w:rsidR="001E1E54" w:rsidRPr="00A145C6">
        <w:rPr>
          <w:rFonts w:eastAsia="Calibri"/>
          <w:color w:val="auto"/>
          <w:sz w:val="22"/>
          <w:szCs w:val="22"/>
        </w:rPr>
        <w:t xml:space="preserve">улично-дорожной сети </w:t>
      </w:r>
      <w:r w:rsidR="004C3831" w:rsidRPr="00A145C6">
        <w:rPr>
          <w:rFonts w:eastAsia="Calibri"/>
          <w:color w:val="auto"/>
          <w:sz w:val="22"/>
          <w:szCs w:val="22"/>
        </w:rPr>
        <w:t>содержат:</w:t>
      </w:r>
    </w:p>
    <w:p w14:paraId="13D3BA2C" w14:textId="77777777" w:rsidR="004C3831" w:rsidRPr="00A145C6" w:rsidRDefault="004C3831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 xml:space="preserve">карту (фрагмент карты) планировочной структуры муниципального </w:t>
      </w:r>
      <w:r w:rsidR="00095AEA" w:rsidRPr="00A145C6">
        <w:rPr>
          <w:rFonts w:ascii="Times New Roman" w:eastAsia="Calibri" w:hAnsi="Times New Roman"/>
          <w:szCs w:val="22"/>
        </w:rPr>
        <w:t>образования</w:t>
      </w:r>
      <w:r w:rsidRPr="00A145C6">
        <w:rPr>
          <w:rFonts w:ascii="Times New Roman" w:eastAsia="Calibri" w:hAnsi="Times New Roman"/>
          <w:szCs w:val="22"/>
        </w:rPr>
        <w:t xml:space="preserve"> с отображением границ элементов планировочной структуры;</w:t>
      </w:r>
    </w:p>
    <w:p w14:paraId="767B61E8" w14:textId="77777777" w:rsidR="004C3831" w:rsidRPr="00A145C6" w:rsidRDefault="001F0F1C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о</w:t>
      </w:r>
      <w:r w:rsidR="004C3831" w:rsidRPr="00A145C6">
        <w:rPr>
          <w:rFonts w:ascii="Times New Roman" w:eastAsia="Calibri" w:hAnsi="Times New Roman"/>
          <w:szCs w:val="22"/>
        </w:rPr>
        <w:t>боснование определения границ зон планируемого размещения объектов капитального строительства;</w:t>
      </w:r>
    </w:p>
    <w:p w14:paraId="7667F412" w14:textId="77777777" w:rsidR="004C3831" w:rsidRPr="00A145C6" w:rsidRDefault="004C3831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14:paraId="0D0B3ADF" w14:textId="77777777" w:rsidR="004C3831" w:rsidRPr="00A145C6" w:rsidRDefault="004C3831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схему границ территорий объектов культурного наследия;</w:t>
      </w:r>
    </w:p>
    <w:p w14:paraId="02DE38E2" w14:textId="77777777" w:rsidR="004C3831" w:rsidRPr="00A145C6" w:rsidRDefault="004C3831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схему границ зон с особыми условиями использования территории;</w:t>
      </w:r>
    </w:p>
    <w:p w14:paraId="2238EE9A" w14:textId="77777777" w:rsidR="004C3831" w:rsidRPr="00A145C6" w:rsidRDefault="004C3831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14:paraId="7D263BC6" w14:textId="77777777" w:rsidR="004C3831" w:rsidRPr="00A145C6" w:rsidRDefault="004C3831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14:paraId="3ED003C1" w14:textId="77777777" w:rsidR="004C3831" w:rsidRPr="00A145C6" w:rsidRDefault="004C3831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14:paraId="4D2CE173" w14:textId="77777777" w:rsidR="00FC5E79" w:rsidRPr="00A145C6" w:rsidRDefault="00FC5E79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14:paraId="4DD1C68D" w14:textId="77777777" w:rsidR="007E322B" w:rsidRPr="00A145C6" w:rsidRDefault="00FC5E79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перечень мероприятий по охране окружающей среды;</w:t>
      </w:r>
    </w:p>
    <w:p w14:paraId="03BAFDE5" w14:textId="77777777" w:rsidR="00D501C5" w:rsidRPr="00A145C6" w:rsidRDefault="00FC5E79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схему вертикальной планировки</w:t>
      </w:r>
      <w:r w:rsidR="00FF1CB4" w:rsidRPr="00A145C6">
        <w:rPr>
          <w:rFonts w:ascii="Times New Roman" w:eastAsia="Calibri" w:hAnsi="Times New Roman"/>
          <w:szCs w:val="22"/>
        </w:rPr>
        <w:t xml:space="preserve"> </w:t>
      </w:r>
      <w:r w:rsidR="00746ED3" w:rsidRPr="00A145C6">
        <w:rPr>
          <w:rFonts w:ascii="Times New Roman" w:eastAsia="Calibri" w:hAnsi="Times New Roman"/>
          <w:szCs w:val="22"/>
        </w:rPr>
        <w:t>и</w:t>
      </w:r>
      <w:r w:rsidRPr="00A145C6">
        <w:rPr>
          <w:rFonts w:ascii="Times New Roman" w:eastAsia="Calibri" w:hAnsi="Times New Roman"/>
          <w:szCs w:val="22"/>
        </w:rPr>
        <w:t xml:space="preserve"> инженерной подготовки и инженерной защиты </w:t>
      </w:r>
      <w:r w:rsidR="00FF1CB4" w:rsidRPr="00A145C6">
        <w:rPr>
          <w:rFonts w:ascii="Times New Roman" w:eastAsia="Calibri" w:hAnsi="Times New Roman"/>
          <w:szCs w:val="22"/>
        </w:rPr>
        <w:t>всей планируемой территории, подготовленные</w:t>
      </w:r>
      <w:r w:rsidRPr="00A145C6">
        <w:rPr>
          <w:rFonts w:ascii="Times New Roman" w:eastAsia="Calibri" w:hAnsi="Times New Roman"/>
          <w:szCs w:val="22"/>
        </w:rPr>
        <w:t xml:space="preserve"> в </w:t>
      </w:r>
      <w:r w:rsidR="00D501C5" w:rsidRPr="00A145C6">
        <w:rPr>
          <w:rFonts w:ascii="Times New Roman" w:eastAsia="Calibri" w:hAnsi="Times New Roman"/>
          <w:szCs w:val="22"/>
        </w:rPr>
        <w:t>случае</w:t>
      </w:r>
      <w:r w:rsidR="006E0657" w:rsidRPr="00A145C6">
        <w:rPr>
          <w:rFonts w:ascii="Times New Roman" w:eastAsia="Calibri" w:hAnsi="Times New Roman"/>
          <w:szCs w:val="22"/>
        </w:rPr>
        <w:t>, если проект планировки предполагает размещение</w:t>
      </w:r>
      <w:r w:rsidR="00D501C5" w:rsidRPr="00A145C6">
        <w:rPr>
          <w:rFonts w:ascii="Times New Roman" w:eastAsia="Calibri" w:hAnsi="Times New Roman"/>
          <w:szCs w:val="22"/>
        </w:rPr>
        <w:t xml:space="preserve"> объектов капитального строительства, не являющихся линейными объектами</w:t>
      </w:r>
      <w:r w:rsidR="006E0657" w:rsidRPr="00A145C6">
        <w:rPr>
          <w:rFonts w:ascii="Times New Roman" w:eastAsia="Calibri" w:hAnsi="Times New Roman"/>
          <w:szCs w:val="22"/>
        </w:rPr>
        <w:t>, автомобильных дорог общего пользования, проездов, железнодорожных линий и выделение элементов улично-дорожной сети на территории с рельефом, имеющим уклон более 8 %</w:t>
      </w:r>
      <w:r w:rsidR="007502C8" w:rsidRPr="00A145C6">
        <w:rPr>
          <w:rFonts w:ascii="Times New Roman" w:eastAsia="Calibri" w:hAnsi="Times New Roman"/>
          <w:szCs w:val="22"/>
        </w:rPr>
        <w:t xml:space="preserve"> и в районах опасн</w:t>
      </w:r>
      <w:r w:rsidR="00341702" w:rsidRPr="00A145C6">
        <w:rPr>
          <w:rFonts w:ascii="Times New Roman" w:eastAsia="Calibri" w:hAnsi="Times New Roman"/>
          <w:szCs w:val="22"/>
        </w:rPr>
        <w:t>ых геологических и инженерно-геологических процессов</w:t>
      </w:r>
      <w:r w:rsidR="00FF1CB4" w:rsidRPr="00A145C6">
        <w:rPr>
          <w:rFonts w:ascii="Times New Roman" w:eastAsia="Calibri" w:hAnsi="Times New Roman"/>
          <w:szCs w:val="22"/>
        </w:rPr>
        <w:t>, а также схему вертикальной</w:t>
      </w:r>
      <w:r w:rsidR="007E322B" w:rsidRPr="00A145C6">
        <w:rPr>
          <w:rFonts w:ascii="Times New Roman" w:eastAsia="Calibri" w:hAnsi="Times New Roman"/>
          <w:szCs w:val="22"/>
        </w:rPr>
        <w:t xml:space="preserve"> планировки и инженерной подготовки и защиты части территории, предназначенной для размещения объектов </w:t>
      </w:r>
      <w:r w:rsidR="007502C8" w:rsidRPr="00A145C6">
        <w:rPr>
          <w:rFonts w:ascii="Times New Roman" w:eastAsia="Calibri" w:hAnsi="Times New Roman"/>
          <w:szCs w:val="22"/>
        </w:rPr>
        <w:t>а</w:t>
      </w:r>
      <w:r w:rsidR="007E322B" w:rsidRPr="00A145C6">
        <w:rPr>
          <w:rFonts w:ascii="Times New Roman" w:eastAsia="Calibri" w:hAnsi="Times New Roman"/>
          <w:szCs w:val="22"/>
        </w:rPr>
        <w:t xml:space="preserve">втомобильной дороги общего пользования, проездов, железнодорожных линий, и (или) в отношении </w:t>
      </w:r>
      <w:r w:rsidR="007502C8" w:rsidRPr="00A145C6">
        <w:rPr>
          <w:rFonts w:ascii="Times New Roman" w:eastAsia="Calibri" w:hAnsi="Times New Roman"/>
          <w:szCs w:val="22"/>
        </w:rPr>
        <w:t>территории,</w:t>
      </w:r>
      <w:r w:rsidR="007E322B" w:rsidRPr="00A145C6">
        <w:rPr>
          <w:rFonts w:ascii="Times New Roman" w:eastAsia="Calibri" w:hAnsi="Times New Roman"/>
          <w:szCs w:val="22"/>
        </w:rPr>
        <w:t xml:space="preserve"> на которой выделяются элементы улично-дорожной сети, пр</w:t>
      </w:r>
      <w:r w:rsidR="00E34908" w:rsidRPr="00A145C6">
        <w:rPr>
          <w:rFonts w:ascii="Times New Roman" w:eastAsia="Calibri" w:hAnsi="Times New Roman"/>
          <w:szCs w:val="22"/>
        </w:rPr>
        <w:t>и наличии уклона рельефа равного</w:t>
      </w:r>
      <w:r w:rsidR="007E322B" w:rsidRPr="00A145C6">
        <w:rPr>
          <w:rFonts w:ascii="Times New Roman" w:eastAsia="Calibri" w:hAnsi="Times New Roman"/>
          <w:szCs w:val="22"/>
        </w:rPr>
        <w:t xml:space="preserve"> 8% или меньше;</w:t>
      </w:r>
    </w:p>
    <w:p w14:paraId="75B8E75C" w14:textId="728CF87B" w:rsidR="00D6107D" w:rsidRPr="00A145C6" w:rsidRDefault="00FC5E79" w:rsidP="00442C67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иные материалы для обоснования положений по планировке территории.</w:t>
      </w:r>
    </w:p>
    <w:p w14:paraId="5B19E872" w14:textId="34F613BB" w:rsidR="00D6107D" w:rsidRPr="00A145C6" w:rsidRDefault="00444CF1" w:rsidP="005C5C6D">
      <w:pPr>
        <w:ind w:firstLine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145C6">
        <w:rPr>
          <w:rFonts w:eastAsia="Calibri"/>
          <w:color w:val="auto"/>
          <w:sz w:val="22"/>
          <w:szCs w:val="22"/>
          <w:lang w:eastAsia="en-US"/>
        </w:rPr>
        <w:t>Состав и содержание п</w:t>
      </w:r>
      <w:r w:rsidRPr="00A145C6">
        <w:rPr>
          <w:color w:val="auto"/>
          <w:sz w:val="22"/>
          <w:szCs w:val="22"/>
        </w:rPr>
        <w:t xml:space="preserve">роекта межевания </w:t>
      </w:r>
      <w:r w:rsidR="007030CB" w:rsidRPr="00A145C6">
        <w:rPr>
          <w:color w:val="auto"/>
          <w:sz w:val="22"/>
          <w:szCs w:val="22"/>
        </w:rPr>
        <w:t>улично-дорожной сети</w:t>
      </w:r>
      <w:r w:rsidRPr="00A145C6">
        <w:rPr>
          <w:color w:val="auto"/>
          <w:sz w:val="22"/>
          <w:szCs w:val="22"/>
        </w:rPr>
        <w:t xml:space="preserve"> </w:t>
      </w:r>
      <w:r w:rsidRPr="00A145C6">
        <w:rPr>
          <w:rFonts w:eastAsia="Calibri"/>
          <w:color w:val="auto"/>
          <w:sz w:val="22"/>
          <w:szCs w:val="22"/>
          <w:lang w:eastAsia="en-US"/>
        </w:rPr>
        <w:t xml:space="preserve">должны соответствовать требованиям ст. ст. </w:t>
      </w:r>
      <w:r w:rsidR="00EE06EF" w:rsidRPr="00A145C6">
        <w:rPr>
          <w:rFonts w:eastAsia="Calibri"/>
          <w:color w:val="auto"/>
          <w:sz w:val="22"/>
          <w:szCs w:val="22"/>
          <w:lang w:eastAsia="en-US"/>
        </w:rPr>
        <w:t>41, 41.1, 41.2,</w:t>
      </w:r>
      <w:r w:rsidRPr="00A145C6">
        <w:rPr>
          <w:rFonts w:eastAsia="Calibri"/>
          <w:color w:val="auto"/>
          <w:sz w:val="22"/>
          <w:szCs w:val="22"/>
          <w:lang w:eastAsia="en-US"/>
        </w:rPr>
        <w:t xml:space="preserve"> 42</w:t>
      </w:r>
      <w:r w:rsidR="00EE06EF" w:rsidRPr="00A145C6">
        <w:rPr>
          <w:rFonts w:eastAsia="Calibri"/>
          <w:color w:val="auto"/>
          <w:sz w:val="22"/>
          <w:szCs w:val="22"/>
          <w:lang w:eastAsia="en-US"/>
        </w:rPr>
        <w:t xml:space="preserve"> и 43</w:t>
      </w:r>
      <w:r w:rsidRPr="00A145C6">
        <w:rPr>
          <w:rFonts w:eastAsia="Calibri"/>
          <w:color w:val="auto"/>
          <w:sz w:val="22"/>
          <w:szCs w:val="22"/>
          <w:lang w:eastAsia="en-US"/>
        </w:rPr>
        <w:t xml:space="preserve"> Градостроительного кодекса Российской Федерации</w:t>
      </w:r>
    </w:p>
    <w:p w14:paraId="350D580B" w14:textId="6E01731D" w:rsidR="004C3831" w:rsidRPr="00A145C6" w:rsidRDefault="00A23329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Проект межевания </w:t>
      </w:r>
      <w:r w:rsidR="008875D2" w:rsidRPr="00A145C6">
        <w:rPr>
          <w:color w:val="auto"/>
          <w:sz w:val="22"/>
          <w:szCs w:val="22"/>
        </w:rPr>
        <w:t xml:space="preserve">улично-дорожной сети </w:t>
      </w:r>
      <w:r w:rsidRPr="00A145C6">
        <w:rPr>
          <w:color w:val="auto"/>
          <w:sz w:val="22"/>
          <w:szCs w:val="22"/>
        </w:rPr>
        <w:t>включает в себя</w:t>
      </w:r>
      <w:r w:rsidR="003C6294" w:rsidRPr="00A145C6">
        <w:rPr>
          <w:color w:val="auto"/>
          <w:sz w:val="22"/>
          <w:szCs w:val="22"/>
        </w:rPr>
        <w:t xml:space="preserve"> основную часть, которая п</w:t>
      </w:r>
      <w:r w:rsidR="00DA0BD2" w:rsidRPr="00A145C6">
        <w:rPr>
          <w:color w:val="auto"/>
          <w:sz w:val="22"/>
          <w:szCs w:val="22"/>
        </w:rPr>
        <w:t>одлежит утверждению и материалы</w:t>
      </w:r>
      <w:r w:rsidR="003C6294" w:rsidRPr="00A145C6">
        <w:rPr>
          <w:color w:val="auto"/>
          <w:sz w:val="22"/>
          <w:szCs w:val="22"/>
        </w:rPr>
        <w:t xml:space="preserve"> </w:t>
      </w:r>
      <w:r w:rsidR="00257C12" w:rsidRPr="00A145C6">
        <w:rPr>
          <w:color w:val="auto"/>
          <w:sz w:val="22"/>
          <w:szCs w:val="22"/>
        </w:rPr>
        <w:t>по обоснованию.</w:t>
      </w:r>
    </w:p>
    <w:p w14:paraId="2DB4F2DB" w14:textId="52B1897F" w:rsidR="003919A1" w:rsidRPr="00A145C6" w:rsidRDefault="00952E6D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</w:rPr>
        <w:t>Основная часть проекта</w:t>
      </w:r>
      <w:r w:rsidR="0060273A" w:rsidRPr="00A145C6">
        <w:rPr>
          <w:rFonts w:eastAsia="Calibri"/>
          <w:color w:val="auto"/>
          <w:sz w:val="22"/>
          <w:szCs w:val="22"/>
        </w:rPr>
        <w:t xml:space="preserve"> межевания улично-дорожной сети</w:t>
      </w:r>
      <w:r w:rsidR="00257C12" w:rsidRPr="00A145C6">
        <w:rPr>
          <w:rFonts w:eastAsia="Calibri"/>
          <w:color w:val="auto"/>
          <w:sz w:val="22"/>
          <w:szCs w:val="22"/>
        </w:rPr>
        <w:t xml:space="preserve"> вкл</w:t>
      </w:r>
      <w:r w:rsidR="00DE4469" w:rsidRPr="00A145C6">
        <w:rPr>
          <w:rFonts w:eastAsia="Calibri"/>
          <w:color w:val="auto"/>
          <w:sz w:val="22"/>
          <w:szCs w:val="22"/>
        </w:rPr>
        <w:t>ючает в себя текстовую часть и</w:t>
      </w:r>
      <w:r w:rsidR="00257C12" w:rsidRPr="00A145C6">
        <w:rPr>
          <w:rFonts w:eastAsia="Calibri"/>
          <w:color w:val="auto"/>
          <w:sz w:val="22"/>
          <w:szCs w:val="22"/>
        </w:rPr>
        <w:t xml:space="preserve"> чертежи межевания.</w:t>
      </w:r>
    </w:p>
    <w:p w14:paraId="39A9CE65" w14:textId="499BDEBA" w:rsidR="00257C12" w:rsidRPr="00A145C6" w:rsidRDefault="00257C12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</w:rPr>
        <w:t>Текстовая часть проекта межевания включает в себя:</w:t>
      </w:r>
    </w:p>
    <w:p w14:paraId="6584FC4B" w14:textId="67E55729" w:rsidR="00364985" w:rsidRPr="00A145C6" w:rsidRDefault="00364985" w:rsidP="00442C67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перечень и сведения о площади образуемых земельных участков, в том числе возможные способы их образования;</w:t>
      </w:r>
    </w:p>
    <w:p w14:paraId="1A331459" w14:textId="73475567" w:rsidR="00364985" w:rsidRPr="00A145C6" w:rsidRDefault="00364985" w:rsidP="00442C67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14:paraId="274FD920" w14:textId="48AA1FD0" w:rsidR="00B473E0" w:rsidRPr="00A145C6" w:rsidRDefault="0023300F" w:rsidP="00442C67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Федерации;</w:t>
      </w:r>
    </w:p>
    <w:p w14:paraId="7D8CFA0F" w14:textId="1565B80C" w:rsidR="0023300F" w:rsidRPr="00A145C6" w:rsidRDefault="0023300F" w:rsidP="00442C67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11790F" w:rsidRPr="00A145C6">
        <w:rPr>
          <w:rFonts w:ascii="Times New Roman" w:eastAsia="Calibri" w:hAnsi="Times New Roman"/>
          <w:szCs w:val="22"/>
        </w:rPr>
        <w:t>ЕГРН</w:t>
      </w:r>
      <w:r w:rsidRPr="00A145C6">
        <w:rPr>
          <w:rFonts w:ascii="Times New Roman" w:eastAsia="Calibri" w:hAnsi="Times New Roman"/>
          <w:szCs w:val="22"/>
        </w:rPr>
        <w:t>.</w:t>
      </w:r>
      <w:r w:rsidR="00D1660C" w:rsidRPr="00A145C6">
        <w:rPr>
          <w:rFonts w:ascii="Times New Roman" w:eastAsia="Calibri" w:hAnsi="Times New Roman"/>
          <w:szCs w:val="22"/>
        </w:rPr>
        <w:t xml:space="preserve">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</w:t>
      </w:r>
      <w:r w:rsidR="00B473E0" w:rsidRPr="00A145C6">
        <w:rPr>
          <w:rFonts w:ascii="Times New Roman" w:eastAsia="Calibri" w:hAnsi="Times New Roman"/>
          <w:szCs w:val="22"/>
        </w:rPr>
        <w:t>.</w:t>
      </w:r>
    </w:p>
    <w:p w14:paraId="7BBC5D62" w14:textId="57B9D09D" w:rsidR="00257C12" w:rsidRPr="00A145C6" w:rsidRDefault="00313551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</w:rPr>
        <w:t>Чертежи межевания включают в себя:</w:t>
      </w:r>
    </w:p>
    <w:p w14:paraId="0E84FB4B" w14:textId="61C96F2C" w:rsidR="00313551" w:rsidRPr="00A145C6" w:rsidRDefault="00313551" w:rsidP="00442C67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границы планируемых и существующих элементов планировочной структуры;</w:t>
      </w:r>
    </w:p>
    <w:p w14:paraId="58315A2F" w14:textId="0319B725" w:rsidR="00313551" w:rsidRPr="00A145C6" w:rsidRDefault="00313551" w:rsidP="00442C67">
      <w:pPr>
        <w:pStyle w:val="af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красные линии, утвержденные в составе пр</w:t>
      </w:r>
      <w:r w:rsidR="00F54EB2" w:rsidRPr="00A145C6">
        <w:rPr>
          <w:rFonts w:ascii="Times New Roman" w:eastAsia="Calibri" w:hAnsi="Times New Roman"/>
          <w:szCs w:val="22"/>
        </w:rPr>
        <w:t>оекта планировки</w:t>
      </w:r>
      <w:r w:rsidR="00810C5D" w:rsidRPr="00A145C6">
        <w:rPr>
          <w:rFonts w:ascii="Times New Roman" w:eastAsia="Calibri" w:hAnsi="Times New Roman"/>
          <w:szCs w:val="22"/>
        </w:rPr>
        <w:t xml:space="preserve"> территории</w:t>
      </w:r>
      <w:r w:rsidR="00F54EB2" w:rsidRPr="00A145C6">
        <w:rPr>
          <w:rFonts w:ascii="Times New Roman" w:eastAsia="Calibri" w:hAnsi="Times New Roman"/>
          <w:szCs w:val="22"/>
        </w:rPr>
        <w:t>.</w:t>
      </w:r>
    </w:p>
    <w:p w14:paraId="0F754B0D" w14:textId="56F629D9" w:rsidR="006C7F89" w:rsidRPr="00A145C6" w:rsidRDefault="00F54EB2" w:rsidP="00442C67">
      <w:pPr>
        <w:pStyle w:val="af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линии отступа от красных линий</w:t>
      </w:r>
      <w:r w:rsidR="006C7F89" w:rsidRPr="00A145C6">
        <w:rPr>
          <w:rFonts w:ascii="Times New Roman" w:eastAsia="Calibri" w:hAnsi="Times New Roman"/>
          <w:szCs w:val="22"/>
        </w:rPr>
        <w:t xml:space="preserve"> в целях определения мест допустимого размещения зданий, строений и сооружений;</w:t>
      </w:r>
    </w:p>
    <w:p w14:paraId="53305452" w14:textId="60629040" w:rsidR="00A55A48" w:rsidRPr="00A145C6" w:rsidRDefault="00A55A48" w:rsidP="00442C67">
      <w:pPr>
        <w:pStyle w:val="af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 муниципальных нужд;</w:t>
      </w:r>
    </w:p>
    <w:p w14:paraId="07BAC5F3" w14:textId="653FBB98" w:rsidR="00313551" w:rsidRPr="00A145C6" w:rsidRDefault="0033185D" w:rsidP="00442C67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границы публичных сервитутов.</w:t>
      </w:r>
    </w:p>
    <w:p w14:paraId="52E7034A" w14:textId="77777777" w:rsidR="00C26FD8" w:rsidRPr="00A145C6" w:rsidRDefault="00997DC6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A145C6">
        <w:rPr>
          <w:rFonts w:eastAsia="Calibri"/>
          <w:color w:val="auto"/>
          <w:sz w:val="22"/>
          <w:szCs w:val="22"/>
        </w:rPr>
        <w:t>Материалы по обоснованию проекта</w:t>
      </w:r>
      <w:r w:rsidR="006033A3" w:rsidRPr="00A145C6">
        <w:rPr>
          <w:rFonts w:eastAsia="Calibri"/>
          <w:color w:val="auto"/>
          <w:sz w:val="22"/>
          <w:szCs w:val="22"/>
        </w:rPr>
        <w:t xml:space="preserve"> межевания</w:t>
      </w:r>
      <w:r w:rsidRPr="00A145C6">
        <w:rPr>
          <w:rFonts w:eastAsia="Calibri"/>
          <w:color w:val="auto"/>
          <w:sz w:val="22"/>
          <w:szCs w:val="22"/>
        </w:rPr>
        <w:t xml:space="preserve"> улично-дорожной сети</w:t>
      </w:r>
      <w:r w:rsidR="00C26FD8" w:rsidRPr="00A145C6">
        <w:rPr>
          <w:rFonts w:eastAsia="Calibri"/>
          <w:color w:val="auto"/>
          <w:sz w:val="22"/>
          <w:szCs w:val="22"/>
        </w:rPr>
        <w:t xml:space="preserve"> включают в себя чертежи, на которых отображаются:</w:t>
      </w:r>
    </w:p>
    <w:p w14:paraId="26289025" w14:textId="0A6CDF5F" w:rsidR="008938D0" w:rsidRPr="00A145C6" w:rsidRDefault="00C26FD8" w:rsidP="00442C67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границы существующих земельных участков;</w:t>
      </w:r>
    </w:p>
    <w:p w14:paraId="0DC1F251" w14:textId="61B95B11" w:rsidR="00C26FD8" w:rsidRPr="00A145C6" w:rsidRDefault="00C26FD8" w:rsidP="00442C67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границы зон с особыми условиями использования территорий;</w:t>
      </w:r>
    </w:p>
    <w:p w14:paraId="1EE79191" w14:textId="407EACEF" w:rsidR="00C26FD8" w:rsidRPr="00A145C6" w:rsidRDefault="00C26FD8" w:rsidP="00442C67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местоположение существующих объектов капитального строительства;</w:t>
      </w:r>
    </w:p>
    <w:p w14:paraId="56BD1A60" w14:textId="1B9D9449" w:rsidR="00C26FD8" w:rsidRPr="00A145C6" w:rsidRDefault="00C26FD8" w:rsidP="00442C67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границы особо охраняемых природных территорий;</w:t>
      </w:r>
    </w:p>
    <w:p w14:paraId="074E6BAC" w14:textId="7F364E7E" w:rsidR="00C26FD8" w:rsidRPr="00A145C6" w:rsidRDefault="00C26FD8" w:rsidP="00442C67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границы территорий объектов культурного наследия;</w:t>
      </w:r>
    </w:p>
    <w:p w14:paraId="616E27B7" w14:textId="4FEA908E" w:rsidR="00C26FD8" w:rsidRPr="00A145C6" w:rsidRDefault="00C26FD8" w:rsidP="00442C67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A145C6">
        <w:rPr>
          <w:rFonts w:ascii="Times New Roman" w:eastAsia="Calibri" w:hAnsi="Times New Roman"/>
          <w:szCs w:val="22"/>
        </w:rPr>
        <w:t>границы лесничеств</w:t>
      </w:r>
      <w:r w:rsidR="00AE1C9E" w:rsidRPr="00A145C6">
        <w:rPr>
          <w:rFonts w:ascii="Times New Roman" w:eastAsia="Calibri" w:hAnsi="Times New Roman"/>
          <w:szCs w:val="22"/>
        </w:rPr>
        <w:t xml:space="preserve">, участковых лесничеств, </w:t>
      </w:r>
      <w:r w:rsidRPr="00A145C6">
        <w:rPr>
          <w:rFonts w:ascii="Times New Roman" w:eastAsia="Calibri" w:hAnsi="Times New Roman"/>
          <w:szCs w:val="22"/>
        </w:rPr>
        <w:t>лесных кварталов, лесотаксационных выделов или частей лесотаксационных выделов.</w:t>
      </w:r>
    </w:p>
    <w:p w14:paraId="5BF76148" w14:textId="77777777" w:rsidR="0057246C" w:rsidRPr="00A145C6" w:rsidRDefault="003C7CE0" w:rsidP="005C5C6D">
      <w:pPr>
        <w:ind w:firstLine="709"/>
        <w:jc w:val="both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В случае невозможности одноэтапной реализации решений проекта межевания по причине необходимости предварительного образования, преобразования и ликвидации земельных участков, Исполнитель разрабатывает решения проекта межевания по этапам.</w:t>
      </w:r>
    </w:p>
    <w:p w14:paraId="3C5BE557" w14:textId="77777777" w:rsidR="00095AEA" w:rsidRPr="00A145C6" w:rsidRDefault="00095AEA" w:rsidP="00E66DD8">
      <w:pPr>
        <w:ind w:firstLine="709"/>
        <w:jc w:val="both"/>
        <w:rPr>
          <w:color w:val="auto"/>
          <w:sz w:val="22"/>
          <w:szCs w:val="22"/>
        </w:rPr>
      </w:pPr>
    </w:p>
    <w:p w14:paraId="2C7A20CF" w14:textId="77777777" w:rsidR="003D21ED" w:rsidRPr="00A145C6" w:rsidRDefault="003D21ED" w:rsidP="00E66DD8">
      <w:pPr>
        <w:jc w:val="both"/>
        <w:rPr>
          <w:color w:val="auto"/>
          <w:sz w:val="22"/>
          <w:szCs w:val="22"/>
        </w:rPr>
        <w:sectPr w:rsidR="003D21ED" w:rsidRPr="00A145C6" w:rsidSect="006B60DE">
          <w:pgSz w:w="11906" w:h="16838"/>
          <w:pgMar w:top="709" w:right="707" w:bottom="851" w:left="993" w:header="0" w:footer="0" w:gutter="0"/>
          <w:cols w:space="720"/>
          <w:formProt w:val="0"/>
          <w:docGrid w:linePitch="360"/>
        </w:sectPr>
      </w:pPr>
    </w:p>
    <w:p w14:paraId="644975BF" w14:textId="77777777" w:rsidR="003D21ED" w:rsidRPr="00A145C6" w:rsidRDefault="003D21ED" w:rsidP="00E66DD8">
      <w:pPr>
        <w:pStyle w:val="af6"/>
        <w:spacing w:after="0" w:line="240" w:lineRule="auto"/>
        <w:ind w:left="1429" w:right="-1"/>
        <w:jc w:val="right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>Приложение 2</w:t>
      </w:r>
    </w:p>
    <w:p w14:paraId="71370457" w14:textId="77777777" w:rsidR="003D21ED" w:rsidRPr="00A145C6" w:rsidRDefault="003D21ED" w:rsidP="00E66DD8">
      <w:pPr>
        <w:pStyle w:val="af6"/>
        <w:spacing w:after="0" w:line="240" w:lineRule="auto"/>
        <w:ind w:left="1429" w:right="-1"/>
        <w:jc w:val="right"/>
        <w:rPr>
          <w:rFonts w:ascii="Times New Roman" w:hAnsi="Times New Roman"/>
          <w:szCs w:val="22"/>
        </w:rPr>
      </w:pPr>
      <w:r w:rsidRPr="00A145C6">
        <w:rPr>
          <w:rFonts w:ascii="Times New Roman" w:hAnsi="Times New Roman"/>
          <w:szCs w:val="22"/>
        </w:rPr>
        <w:t xml:space="preserve">к муниципальному контракту </w:t>
      </w:r>
    </w:p>
    <w:p w14:paraId="66AE6348" w14:textId="77777777" w:rsidR="003D21ED" w:rsidRPr="00A145C6" w:rsidRDefault="003D21ED" w:rsidP="00E66DD8">
      <w:pPr>
        <w:ind w:left="1069"/>
        <w:jc w:val="center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 xml:space="preserve">КАЛЕНДАРНЫЙ ПЛАН </w:t>
      </w:r>
    </w:p>
    <w:p w14:paraId="4B23ADBA" w14:textId="77777777" w:rsidR="003D21ED" w:rsidRPr="00A145C6" w:rsidRDefault="003D21ED" w:rsidP="00E66DD8">
      <w:pPr>
        <w:ind w:left="1069"/>
        <w:jc w:val="center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выполнения научно-исследовательской работы</w:t>
      </w:r>
    </w:p>
    <w:p w14:paraId="32CC99FA" w14:textId="77777777" w:rsidR="003D21ED" w:rsidRPr="00A145C6" w:rsidRDefault="003D21ED" w:rsidP="00E66DD8">
      <w:pPr>
        <w:jc w:val="center"/>
        <w:rPr>
          <w:color w:val="auto"/>
          <w:sz w:val="22"/>
          <w:szCs w:val="22"/>
        </w:rPr>
      </w:pPr>
      <w:r w:rsidRPr="00A145C6">
        <w:rPr>
          <w:color w:val="auto"/>
          <w:sz w:val="22"/>
          <w:szCs w:val="22"/>
        </w:rPr>
        <w:t>«Комплексный проект повышения эффективности управления развитием территории муниципального образования _______________________»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700"/>
        <w:gridCol w:w="5243"/>
        <w:gridCol w:w="5388"/>
        <w:gridCol w:w="1919"/>
      </w:tblGrid>
      <w:tr w:rsidR="00F27C7A" w:rsidRPr="00A145C6" w14:paraId="55D77EFD" w14:textId="77777777" w:rsidTr="00D501C5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AC1" w14:textId="77777777" w:rsidR="003D21ED" w:rsidRPr="00A145C6" w:rsidRDefault="003D21ED" w:rsidP="00E66DD8">
            <w:pPr>
              <w:ind w:left="-142"/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CD47" w14:textId="77777777" w:rsidR="003D21ED" w:rsidRPr="00A145C6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Наименование</w:t>
            </w:r>
          </w:p>
          <w:p w14:paraId="0C34C449" w14:textId="77777777" w:rsidR="003D21ED" w:rsidRPr="00A145C6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CD6E" w14:textId="77777777" w:rsidR="003D21ED" w:rsidRPr="00A145C6" w:rsidRDefault="003D21ED" w:rsidP="00E66DD8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A145C6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D58B" w14:textId="77777777" w:rsidR="003D21ED" w:rsidRPr="00A145C6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1482" w14:textId="77777777" w:rsidR="003D21ED" w:rsidRPr="00A145C6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Срок выполнения работы</w:t>
            </w:r>
          </w:p>
        </w:tc>
      </w:tr>
      <w:tr w:rsidR="00A145C6" w:rsidRPr="00A145C6" w14:paraId="7BE17506" w14:textId="77777777" w:rsidTr="00D501C5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9FDA" w14:textId="77777777" w:rsidR="003D21ED" w:rsidRPr="00A145C6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5646" w14:textId="77777777" w:rsidR="003D21ED" w:rsidRPr="00A145C6" w:rsidRDefault="003D21ED" w:rsidP="00E66DD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7A5E" w14:textId="77777777" w:rsidR="003D21ED" w:rsidRPr="00A145C6" w:rsidRDefault="003D21ED" w:rsidP="00E66DD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582B" w14:textId="77777777" w:rsidR="003D21ED" w:rsidRPr="00A145C6" w:rsidRDefault="003D21ED" w:rsidP="00E66DD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261" w14:textId="77777777" w:rsidR="003D21ED" w:rsidRPr="00A145C6" w:rsidRDefault="003D21ED" w:rsidP="00E66DD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5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27C7A" w:rsidRPr="00A145C6" w14:paraId="3E545FC2" w14:textId="77777777" w:rsidTr="00D501C5">
        <w:trPr>
          <w:cantSplit/>
          <w:trHeight w:val="6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35374" w14:textId="77777777" w:rsidR="006D1918" w:rsidRPr="00A145C6" w:rsidRDefault="006D1918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54EBF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A145C6">
              <w:rPr>
                <w:rFonts w:ascii="Times New Roman" w:hAnsi="Times New Roman" w:cs="Times New Roman"/>
                <w:sz w:val="22"/>
                <w:szCs w:val="22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9AEBC7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A145C6">
              <w:rPr>
                <w:rFonts w:ascii="Times New Roman" w:hAnsi="Times New Roman" w:cs="Times New Roman"/>
                <w:sz w:val="22"/>
                <w:szCs w:val="22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E478" w14:textId="77777777" w:rsidR="00136131" w:rsidRPr="00A145C6" w:rsidRDefault="006D1918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Отчет о научно-исследовательской работе</w:t>
            </w:r>
            <w:r w:rsidR="00136131" w:rsidRPr="00A145C6">
              <w:rPr>
                <w:color w:val="auto"/>
                <w:sz w:val="22"/>
                <w:szCs w:val="22"/>
              </w:rPr>
              <w:t xml:space="preserve"> в составе следующих книг:</w:t>
            </w:r>
          </w:p>
          <w:p w14:paraId="6370ABC1" w14:textId="77777777" w:rsidR="006D1918" w:rsidRDefault="00136131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 xml:space="preserve">- книга </w:t>
            </w:r>
            <w:r w:rsidR="006D1918" w:rsidRPr="00A145C6">
              <w:rPr>
                <w:color w:val="auto"/>
                <w:sz w:val="22"/>
                <w:szCs w:val="22"/>
              </w:rPr>
              <w:t>«Обеспечение общественного участия»</w:t>
            </w:r>
            <w:r w:rsidRPr="00A145C6">
              <w:rPr>
                <w:color w:val="auto"/>
                <w:sz w:val="22"/>
                <w:szCs w:val="22"/>
              </w:rPr>
              <w:t>;</w:t>
            </w:r>
          </w:p>
          <w:p w14:paraId="78AE5386" w14:textId="77777777" w:rsidR="00732864" w:rsidRPr="00732864" w:rsidRDefault="00732864" w:rsidP="00732864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732864">
              <w:rPr>
                <w:color w:val="auto"/>
                <w:sz w:val="22"/>
                <w:szCs w:val="22"/>
              </w:rPr>
              <w:t>- 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52C73EF4" w14:textId="77777777" w:rsidR="00732864" w:rsidRPr="00732864" w:rsidRDefault="00732864" w:rsidP="00732864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732864">
              <w:rPr>
                <w:color w:val="auto"/>
                <w:sz w:val="22"/>
                <w:szCs w:val="22"/>
              </w:rPr>
              <w:t>- книга «Анализ текущего землепользования муниципального образования»;</w:t>
            </w:r>
          </w:p>
          <w:p w14:paraId="7479F4FC" w14:textId="77777777" w:rsidR="00136131" w:rsidRPr="00A145C6" w:rsidRDefault="00136131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- книга «Концепция пространственного развития муниципального образования»;</w:t>
            </w:r>
          </w:p>
          <w:p w14:paraId="05B85AA4" w14:textId="77777777" w:rsidR="00136131" w:rsidRPr="00A145C6" w:rsidRDefault="00136131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- книга «Концепция планировки и межевания территории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F90F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C7A" w:rsidRPr="00A145C6" w14:paraId="48CCED8E" w14:textId="77777777" w:rsidTr="00D501C5">
        <w:trPr>
          <w:cantSplit/>
          <w:trHeight w:val="59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A6EDE" w14:textId="77777777" w:rsidR="006D1918" w:rsidRPr="00A145C6" w:rsidRDefault="006D1918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C08E0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A145C6">
              <w:rPr>
                <w:rFonts w:ascii="Times New Roman" w:hAnsi="Times New Roman" w:cs="Times New Roman"/>
                <w:sz w:val="22"/>
                <w:szCs w:val="22"/>
              </w:rPr>
              <w:t>2 этап</w:t>
            </w:r>
          </w:p>
        </w:tc>
        <w:tc>
          <w:tcPr>
            <w:tcW w:w="1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DD4520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A145C6">
              <w:rPr>
                <w:rFonts w:ascii="Times New Roman" w:hAnsi="Times New Roman" w:cs="Times New Roman"/>
                <w:sz w:val="22"/>
                <w:szCs w:val="22"/>
              </w:rPr>
              <w:t>Апробация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EF7" w14:textId="77777777" w:rsidR="006D1918" w:rsidRPr="00A145C6" w:rsidRDefault="006D1918" w:rsidP="00E66DD8">
            <w:pPr>
              <w:autoSpaceDE w:val="0"/>
              <w:autoSpaceDN w:val="0"/>
              <w:ind w:right="57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Проект внесения изменений в генеральный план,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DBA9E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C7A" w:rsidRPr="00A145C6" w14:paraId="5F6415A2" w14:textId="77777777" w:rsidTr="00D501C5">
        <w:trPr>
          <w:cantSplit/>
          <w:trHeight w:val="59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363A" w14:textId="77777777" w:rsidR="006D1918" w:rsidRPr="00A145C6" w:rsidRDefault="006D1918" w:rsidP="00E66DD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74083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2BBBB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C1D" w14:textId="77777777" w:rsidR="006D1918" w:rsidRPr="00A145C6" w:rsidRDefault="006D1918" w:rsidP="00E66DD8">
            <w:pPr>
              <w:autoSpaceDE w:val="0"/>
              <w:autoSpaceDN w:val="0"/>
              <w:ind w:right="57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Проект внесения изменений в правила землепользования и застройки,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593CF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918" w:rsidRPr="00A145C6" w14:paraId="1B86AB7D" w14:textId="77777777" w:rsidTr="00D501C5">
        <w:trPr>
          <w:cantSplit/>
          <w:trHeight w:val="59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2DB" w14:textId="77777777" w:rsidR="006D1918" w:rsidRPr="00A145C6" w:rsidRDefault="006D1918" w:rsidP="00E66DD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E5B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F1A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701" w14:textId="77777777" w:rsidR="006D1918" w:rsidRPr="00A145C6" w:rsidRDefault="006D1918" w:rsidP="00E66DD8">
            <w:pPr>
              <w:autoSpaceDE w:val="0"/>
              <w:autoSpaceDN w:val="0"/>
              <w:ind w:right="57"/>
              <w:jc w:val="both"/>
              <w:rPr>
                <w:color w:val="auto"/>
                <w:sz w:val="22"/>
                <w:szCs w:val="22"/>
              </w:rPr>
            </w:pPr>
            <w:r w:rsidRPr="00A145C6">
              <w:rPr>
                <w:color w:val="auto"/>
                <w:sz w:val="22"/>
                <w:szCs w:val="22"/>
              </w:rPr>
              <w:t>Проект планировки и межевания улично-дорожной сети муниципального образования,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CE6" w14:textId="77777777" w:rsidR="006D1918" w:rsidRPr="00A145C6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6D9C46" w14:textId="77777777" w:rsidR="003D21ED" w:rsidRPr="00A145C6" w:rsidRDefault="003D21ED" w:rsidP="00E66DD8">
      <w:pPr>
        <w:jc w:val="both"/>
        <w:rPr>
          <w:bCs/>
          <w:color w:val="auto"/>
          <w:sz w:val="22"/>
          <w:szCs w:val="22"/>
        </w:rPr>
      </w:pPr>
    </w:p>
    <w:p w14:paraId="4010F64E" w14:textId="77777777" w:rsidR="006234B6" w:rsidRPr="00A145C6" w:rsidRDefault="006234B6" w:rsidP="00E66DD8">
      <w:pPr>
        <w:jc w:val="both"/>
        <w:rPr>
          <w:color w:val="auto"/>
          <w:sz w:val="22"/>
          <w:szCs w:val="22"/>
        </w:rPr>
      </w:pPr>
    </w:p>
    <w:sectPr w:rsidR="006234B6" w:rsidRPr="00A145C6" w:rsidSect="00D501C5">
      <w:pgSz w:w="16838" w:h="11905" w:orient="landscape"/>
      <w:pgMar w:top="1134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97228" w14:textId="77777777" w:rsidR="00176DCD" w:rsidRDefault="00176DCD">
      <w:r>
        <w:separator/>
      </w:r>
    </w:p>
  </w:endnote>
  <w:endnote w:type="continuationSeparator" w:id="0">
    <w:p w14:paraId="4A074116" w14:textId="77777777" w:rsidR="00176DCD" w:rsidRDefault="0017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E0B6F" w14:textId="77777777" w:rsidR="00176DCD" w:rsidRDefault="00176DCD">
      <w:r>
        <w:separator/>
      </w:r>
    </w:p>
  </w:footnote>
  <w:footnote w:type="continuationSeparator" w:id="0">
    <w:p w14:paraId="3DD6B4F0" w14:textId="77777777" w:rsidR="00176DCD" w:rsidRDefault="0017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81739"/>
    <w:multiLevelType w:val="hybridMultilevel"/>
    <w:tmpl w:val="B4D26E5A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0B51EC"/>
    <w:multiLevelType w:val="hybridMultilevel"/>
    <w:tmpl w:val="26B8EF2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4068"/>
    <w:multiLevelType w:val="hybridMultilevel"/>
    <w:tmpl w:val="DDE0896A"/>
    <w:lvl w:ilvl="0" w:tplc="0F325E26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85965"/>
    <w:multiLevelType w:val="hybridMultilevel"/>
    <w:tmpl w:val="9C063A36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6205E6"/>
    <w:multiLevelType w:val="hybridMultilevel"/>
    <w:tmpl w:val="EBF240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62470"/>
    <w:multiLevelType w:val="hybridMultilevel"/>
    <w:tmpl w:val="AE42ACA6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C429A"/>
    <w:multiLevelType w:val="hybridMultilevel"/>
    <w:tmpl w:val="8EA265A0"/>
    <w:lvl w:ilvl="0" w:tplc="313EA69A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2E507C28"/>
    <w:multiLevelType w:val="hybridMultilevel"/>
    <w:tmpl w:val="C4F8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1A29E0"/>
    <w:multiLevelType w:val="hybridMultilevel"/>
    <w:tmpl w:val="56DCBFB2"/>
    <w:lvl w:ilvl="0" w:tplc="313EA69A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1" w15:restartNumberingAfterBreak="0">
    <w:nsid w:val="32023385"/>
    <w:multiLevelType w:val="hybridMultilevel"/>
    <w:tmpl w:val="879A870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791321"/>
    <w:multiLevelType w:val="hybridMultilevel"/>
    <w:tmpl w:val="3B721614"/>
    <w:lvl w:ilvl="0" w:tplc="74F40E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714295A"/>
    <w:multiLevelType w:val="hybridMultilevel"/>
    <w:tmpl w:val="EBFCB230"/>
    <w:lvl w:ilvl="0" w:tplc="EFF08126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2157F"/>
    <w:multiLevelType w:val="hybridMultilevel"/>
    <w:tmpl w:val="C98EE16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C57923"/>
    <w:multiLevelType w:val="hybridMultilevel"/>
    <w:tmpl w:val="1A92CBC0"/>
    <w:lvl w:ilvl="0" w:tplc="C0B8FCDC">
      <w:start w:val="1"/>
      <w:numFmt w:val="bullet"/>
      <w:lvlText w:val="‒"/>
      <w:lvlJc w:val="left"/>
      <w:pPr>
        <w:ind w:left="11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FEF6B3C"/>
    <w:multiLevelType w:val="hybridMultilevel"/>
    <w:tmpl w:val="A782D02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D6FEE"/>
    <w:multiLevelType w:val="hybridMultilevel"/>
    <w:tmpl w:val="99CEFF5E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1"/>
  </w:num>
  <w:num w:numId="5">
    <w:abstractNumId w:val="28"/>
  </w:num>
  <w:num w:numId="6">
    <w:abstractNumId w:val="14"/>
  </w:num>
  <w:num w:numId="7">
    <w:abstractNumId w:val="30"/>
  </w:num>
  <w:num w:numId="8">
    <w:abstractNumId w:val="7"/>
  </w:num>
  <w:num w:numId="9">
    <w:abstractNumId w:val="5"/>
  </w:num>
  <w:num w:numId="10">
    <w:abstractNumId w:val="23"/>
  </w:num>
  <w:num w:numId="11">
    <w:abstractNumId w:val="11"/>
  </w:num>
  <w:num w:numId="12">
    <w:abstractNumId w:val="22"/>
  </w:num>
  <w:num w:numId="13">
    <w:abstractNumId w:val="2"/>
  </w:num>
  <w:num w:numId="14">
    <w:abstractNumId w:val="10"/>
  </w:num>
  <w:num w:numId="15">
    <w:abstractNumId w:val="9"/>
  </w:num>
  <w:num w:numId="16">
    <w:abstractNumId w:val="21"/>
  </w:num>
  <w:num w:numId="17">
    <w:abstractNumId w:val="3"/>
  </w:num>
  <w:num w:numId="18">
    <w:abstractNumId w:val="26"/>
  </w:num>
  <w:num w:numId="19">
    <w:abstractNumId w:val="15"/>
  </w:num>
  <w:num w:numId="20">
    <w:abstractNumId w:val="12"/>
  </w:num>
  <w:num w:numId="21">
    <w:abstractNumId w:val="24"/>
  </w:num>
  <w:num w:numId="22">
    <w:abstractNumId w:val="29"/>
  </w:num>
  <w:num w:numId="23">
    <w:abstractNumId w:val="27"/>
  </w:num>
  <w:num w:numId="24">
    <w:abstractNumId w:val="13"/>
  </w:num>
  <w:num w:numId="25">
    <w:abstractNumId w:val="20"/>
  </w:num>
  <w:num w:numId="26">
    <w:abstractNumId w:val="17"/>
  </w:num>
  <w:num w:numId="27">
    <w:abstractNumId w:val="0"/>
  </w:num>
  <w:num w:numId="28">
    <w:abstractNumId w:val="18"/>
  </w:num>
  <w:num w:numId="29">
    <w:abstractNumId w:val="31"/>
  </w:num>
  <w:num w:numId="30">
    <w:abstractNumId w:val="25"/>
  </w:num>
  <w:num w:numId="31">
    <w:abstractNumId w:val="16"/>
  </w:num>
  <w:num w:numId="32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FB"/>
    <w:rsid w:val="00002E9B"/>
    <w:rsid w:val="00003A79"/>
    <w:rsid w:val="00003D9A"/>
    <w:rsid w:val="00010403"/>
    <w:rsid w:val="00011BEF"/>
    <w:rsid w:val="00015AC1"/>
    <w:rsid w:val="000172A4"/>
    <w:rsid w:val="00017717"/>
    <w:rsid w:val="00017DB7"/>
    <w:rsid w:val="00022387"/>
    <w:rsid w:val="000233A3"/>
    <w:rsid w:val="00023B9A"/>
    <w:rsid w:val="00023D2C"/>
    <w:rsid w:val="00027D24"/>
    <w:rsid w:val="00033D70"/>
    <w:rsid w:val="00035EC3"/>
    <w:rsid w:val="000434E2"/>
    <w:rsid w:val="00044B4D"/>
    <w:rsid w:val="0004558A"/>
    <w:rsid w:val="000462AA"/>
    <w:rsid w:val="000467B3"/>
    <w:rsid w:val="0004706D"/>
    <w:rsid w:val="000500E1"/>
    <w:rsid w:val="00056342"/>
    <w:rsid w:val="00056CB8"/>
    <w:rsid w:val="000576C9"/>
    <w:rsid w:val="0006274F"/>
    <w:rsid w:val="00065412"/>
    <w:rsid w:val="00065B7D"/>
    <w:rsid w:val="000676A5"/>
    <w:rsid w:val="00074CE5"/>
    <w:rsid w:val="00076411"/>
    <w:rsid w:val="00077378"/>
    <w:rsid w:val="0008006C"/>
    <w:rsid w:val="0008214A"/>
    <w:rsid w:val="000827FB"/>
    <w:rsid w:val="0008482A"/>
    <w:rsid w:val="00093AD9"/>
    <w:rsid w:val="000941C2"/>
    <w:rsid w:val="000952FF"/>
    <w:rsid w:val="00095AEA"/>
    <w:rsid w:val="00095C34"/>
    <w:rsid w:val="000A0630"/>
    <w:rsid w:val="000A5AD1"/>
    <w:rsid w:val="000A6144"/>
    <w:rsid w:val="000B42FD"/>
    <w:rsid w:val="000B54C8"/>
    <w:rsid w:val="000B5AA4"/>
    <w:rsid w:val="000C23F8"/>
    <w:rsid w:val="000C5E12"/>
    <w:rsid w:val="000D0A52"/>
    <w:rsid w:val="000D5F11"/>
    <w:rsid w:val="000D683C"/>
    <w:rsid w:val="000D6A33"/>
    <w:rsid w:val="000E146F"/>
    <w:rsid w:val="000E7BAA"/>
    <w:rsid w:val="000F070A"/>
    <w:rsid w:val="000F0840"/>
    <w:rsid w:val="000F2CC8"/>
    <w:rsid w:val="000F3562"/>
    <w:rsid w:val="000F3949"/>
    <w:rsid w:val="001072C3"/>
    <w:rsid w:val="001108E6"/>
    <w:rsid w:val="00111BF3"/>
    <w:rsid w:val="001136DF"/>
    <w:rsid w:val="0011790F"/>
    <w:rsid w:val="00120C6C"/>
    <w:rsid w:val="00124A03"/>
    <w:rsid w:val="00125C7C"/>
    <w:rsid w:val="0013002F"/>
    <w:rsid w:val="00131B3A"/>
    <w:rsid w:val="00136131"/>
    <w:rsid w:val="00140ACE"/>
    <w:rsid w:val="00141597"/>
    <w:rsid w:val="0014747B"/>
    <w:rsid w:val="00147AAB"/>
    <w:rsid w:val="00150776"/>
    <w:rsid w:val="0016084C"/>
    <w:rsid w:val="001662E3"/>
    <w:rsid w:val="0016694B"/>
    <w:rsid w:val="0016735C"/>
    <w:rsid w:val="001755F6"/>
    <w:rsid w:val="00176DCD"/>
    <w:rsid w:val="001854E7"/>
    <w:rsid w:val="00185EE3"/>
    <w:rsid w:val="00186493"/>
    <w:rsid w:val="00187E36"/>
    <w:rsid w:val="001934E7"/>
    <w:rsid w:val="00194D87"/>
    <w:rsid w:val="001952F2"/>
    <w:rsid w:val="001A02B3"/>
    <w:rsid w:val="001A3509"/>
    <w:rsid w:val="001A4130"/>
    <w:rsid w:val="001A5A85"/>
    <w:rsid w:val="001B007B"/>
    <w:rsid w:val="001B15D1"/>
    <w:rsid w:val="001B29D5"/>
    <w:rsid w:val="001B3DA9"/>
    <w:rsid w:val="001B7D58"/>
    <w:rsid w:val="001C42D6"/>
    <w:rsid w:val="001D2E14"/>
    <w:rsid w:val="001D2F72"/>
    <w:rsid w:val="001D77C3"/>
    <w:rsid w:val="001E1E54"/>
    <w:rsid w:val="001E3BAD"/>
    <w:rsid w:val="001F0F1C"/>
    <w:rsid w:val="001F198A"/>
    <w:rsid w:val="001F6948"/>
    <w:rsid w:val="001F6E9A"/>
    <w:rsid w:val="00212D61"/>
    <w:rsid w:val="002131F1"/>
    <w:rsid w:val="002212C6"/>
    <w:rsid w:val="00230DF3"/>
    <w:rsid w:val="00232FFF"/>
    <w:rsid w:val="0023300F"/>
    <w:rsid w:val="002331FE"/>
    <w:rsid w:val="002335F3"/>
    <w:rsid w:val="00233764"/>
    <w:rsid w:val="0023558E"/>
    <w:rsid w:val="00235F4D"/>
    <w:rsid w:val="00244AEC"/>
    <w:rsid w:val="00245EFD"/>
    <w:rsid w:val="002463C1"/>
    <w:rsid w:val="00247C0F"/>
    <w:rsid w:val="00250F99"/>
    <w:rsid w:val="002547E7"/>
    <w:rsid w:val="00257C12"/>
    <w:rsid w:val="00261D70"/>
    <w:rsid w:val="00264329"/>
    <w:rsid w:val="00270B79"/>
    <w:rsid w:val="0027438A"/>
    <w:rsid w:val="00274FCD"/>
    <w:rsid w:val="00275A1C"/>
    <w:rsid w:val="0028241D"/>
    <w:rsid w:val="0028419D"/>
    <w:rsid w:val="00296A24"/>
    <w:rsid w:val="002A1D08"/>
    <w:rsid w:val="002A1D9D"/>
    <w:rsid w:val="002A4431"/>
    <w:rsid w:val="002A7F23"/>
    <w:rsid w:val="002B3E2D"/>
    <w:rsid w:val="002B477E"/>
    <w:rsid w:val="002B4940"/>
    <w:rsid w:val="002C185B"/>
    <w:rsid w:val="002C2914"/>
    <w:rsid w:val="002C29BE"/>
    <w:rsid w:val="002C4177"/>
    <w:rsid w:val="002D4A0E"/>
    <w:rsid w:val="002D676D"/>
    <w:rsid w:val="002D6972"/>
    <w:rsid w:val="002D6E30"/>
    <w:rsid w:val="002E2A5F"/>
    <w:rsid w:val="002E2B54"/>
    <w:rsid w:val="002E5314"/>
    <w:rsid w:val="002E7088"/>
    <w:rsid w:val="002E709A"/>
    <w:rsid w:val="002F22C9"/>
    <w:rsid w:val="002F2779"/>
    <w:rsid w:val="002F3F55"/>
    <w:rsid w:val="002F7CE9"/>
    <w:rsid w:val="0030100B"/>
    <w:rsid w:val="00304830"/>
    <w:rsid w:val="00304AC1"/>
    <w:rsid w:val="003115E1"/>
    <w:rsid w:val="0031231A"/>
    <w:rsid w:val="00313551"/>
    <w:rsid w:val="00315F85"/>
    <w:rsid w:val="00316C81"/>
    <w:rsid w:val="00317A4B"/>
    <w:rsid w:val="003202D2"/>
    <w:rsid w:val="003224E5"/>
    <w:rsid w:val="00323BA8"/>
    <w:rsid w:val="0033185D"/>
    <w:rsid w:val="00341702"/>
    <w:rsid w:val="00342C3C"/>
    <w:rsid w:val="003433F6"/>
    <w:rsid w:val="00347178"/>
    <w:rsid w:val="0035068A"/>
    <w:rsid w:val="00352305"/>
    <w:rsid w:val="003575B6"/>
    <w:rsid w:val="0036136D"/>
    <w:rsid w:val="00361A86"/>
    <w:rsid w:val="003623B0"/>
    <w:rsid w:val="00363D38"/>
    <w:rsid w:val="00364985"/>
    <w:rsid w:val="00380DF1"/>
    <w:rsid w:val="00387168"/>
    <w:rsid w:val="00387816"/>
    <w:rsid w:val="003909AA"/>
    <w:rsid w:val="003909C2"/>
    <w:rsid w:val="003919A1"/>
    <w:rsid w:val="00396616"/>
    <w:rsid w:val="003976E9"/>
    <w:rsid w:val="003A2BD1"/>
    <w:rsid w:val="003A5777"/>
    <w:rsid w:val="003B3160"/>
    <w:rsid w:val="003B55CB"/>
    <w:rsid w:val="003B57BB"/>
    <w:rsid w:val="003C16CA"/>
    <w:rsid w:val="003C5275"/>
    <w:rsid w:val="003C5490"/>
    <w:rsid w:val="003C6294"/>
    <w:rsid w:val="003C7CE0"/>
    <w:rsid w:val="003D19E8"/>
    <w:rsid w:val="003D21ED"/>
    <w:rsid w:val="003E0513"/>
    <w:rsid w:val="003E29C7"/>
    <w:rsid w:val="003E4314"/>
    <w:rsid w:val="003E4C8A"/>
    <w:rsid w:val="003E4E48"/>
    <w:rsid w:val="003E5765"/>
    <w:rsid w:val="003F06E2"/>
    <w:rsid w:val="003F1A0A"/>
    <w:rsid w:val="003F304E"/>
    <w:rsid w:val="003F41AF"/>
    <w:rsid w:val="003F5533"/>
    <w:rsid w:val="00400DF3"/>
    <w:rsid w:val="004079EC"/>
    <w:rsid w:val="004100BB"/>
    <w:rsid w:val="00411672"/>
    <w:rsid w:val="00411A42"/>
    <w:rsid w:val="00411F2F"/>
    <w:rsid w:val="00414F0B"/>
    <w:rsid w:val="004159CA"/>
    <w:rsid w:val="00417AC8"/>
    <w:rsid w:val="00421CB1"/>
    <w:rsid w:val="00424638"/>
    <w:rsid w:val="00427F81"/>
    <w:rsid w:val="004315D5"/>
    <w:rsid w:val="004319E6"/>
    <w:rsid w:val="00433B6E"/>
    <w:rsid w:val="00433B90"/>
    <w:rsid w:val="004360CB"/>
    <w:rsid w:val="00442C67"/>
    <w:rsid w:val="00444CF1"/>
    <w:rsid w:val="00445A13"/>
    <w:rsid w:val="00452E67"/>
    <w:rsid w:val="00462A97"/>
    <w:rsid w:val="00466070"/>
    <w:rsid w:val="0047674F"/>
    <w:rsid w:val="00487193"/>
    <w:rsid w:val="004902C4"/>
    <w:rsid w:val="004918F2"/>
    <w:rsid w:val="00491C82"/>
    <w:rsid w:val="004A1DEE"/>
    <w:rsid w:val="004A50F9"/>
    <w:rsid w:val="004A6AAF"/>
    <w:rsid w:val="004A78ED"/>
    <w:rsid w:val="004C15B9"/>
    <w:rsid w:val="004C2531"/>
    <w:rsid w:val="004C29BC"/>
    <w:rsid w:val="004C3831"/>
    <w:rsid w:val="004C3BB8"/>
    <w:rsid w:val="004D40E3"/>
    <w:rsid w:val="004D702B"/>
    <w:rsid w:val="004F2C33"/>
    <w:rsid w:val="0050068F"/>
    <w:rsid w:val="005044B1"/>
    <w:rsid w:val="00511960"/>
    <w:rsid w:val="00511DEE"/>
    <w:rsid w:val="00513058"/>
    <w:rsid w:val="00520284"/>
    <w:rsid w:val="005329AB"/>
    <w:rsid w:val="00541036"/>
    <w:rsid w:val="00544141"/>
    <w:rsid w:val="0054441A"/>
    <w:rsid w:val="00544ABA"/>
    <w:rsid w:val="00546E27"/>
    <w:rsid w:val="00550230"/>
    <w:rsid w:val="005527A6"/>
    <w:rsid w:val="0056240D"/>
    <w:rsid w:val="00563974"/>
    <w:rsid w:val="00564AD0"/>
    <w:rsid w:val="005663F3"/>
    <w:rsid w:val="0057246C"/>
    <w:rsid w:val="00572A0D"/>
    <w:rsid w:val="00574D48"/>
    <w:rsid w:val="00575809"/>
    <w:rsid w:val="005760F7"/>
    <w:rsid w:val="00581E0C"/>
    <w:rsid w:val="00590862"/>
    <w:rsid w:val="0059190F"/>
    <w:rsid w:val="00592793"/>
    <w:rsid w:val="005948EA"/>
    <w:rsid w:val="005A1BD2"/>
    <w:rsid w:val="005A2063"/>
    <w:rsid w:val="005B151D"/>
    <w:rsid w:val="005B17CA"/>
    <w:rsid w:val="005B1D9C"/>
    <w:rsid w:val="005B1D9D"/>
    <w:rsid w:val="005C0F24"/>
    <w:rsid w:val="005C478D"/>
    <w:rsid w:val="005C4D15"/>
    <w:rsid w:val="005C594B"/>
    <w:rsid w:val="005C5C6D"/>
    <w:rsid w:val="005C7CBD"/>
    <w:rsid w:val="005D0E67"/>
    <w:rsid w:val="005D13BF"/>
    <w:rsid w:val="005D5A89"/>
    <w:rsid w:val="005D6FEE"/>
    <w:rsid w:val="005D7056"/>
    <w:rsid w:val="005E3E9C"/>
    <w:rsid w:val="005E5003"/>
    <w:rsid w:val="005F34EA"/>
    <w:rsid w:val="005F44A6"/>
    <w:rsid w:val="005F6F47"/>
    <w:rsid w:val="0060273A"/>
    <w:rsid w:val="006033A3"/>
    <w:rsid w:val="0060558B"/>
    <w:rsid w:val="00605F6C"/>
    <w:rsid w:val="00610AEF"/>
    <w:rsid w:val="006137DF"/>
    <w:rsid w:val="006234B6"/>
    <w:rsid w:val="006237D6"/>
    <w:rsid w:val="006237FF"/>
    <w:rsid w:val="0062457B"/>
    <w:rsid w:val="00624FA9"/>
    <w:rsid w:val="00625322"/>
    <w:rsid w:val="00631804"/>
    <w:rsid w:val="00634362"/>
    <w:rsid w:val="006441EB"/>
    <w:rsid w:val="00645E00"/>
    <w:rsid w:val="00646BE7"/>
    <w:rsid w:val="00650D72"/>
    <w:rsid w:val="00652FEC"/>
    <w:rsid w:val="00660770"/>
    <w:rsid w:val="00661460"/>
    <w:rsid w:val="00670B1F"/>
    <w:rsid w:val="00674151"/>
    <w:rsid w:val="006760EF"/>
    <w:rsid w:val="00677F93"/>
    <w:rsid w:val="00681757"/>
    <w:rsid w:val="006847A6"/>
    <w:rsid w:val="0068570A"/>
    <w:rsid w:val="00685831"/>
    <w:rsid w:val="006926A3"/>
    <w:rsid w:val="00695874"/>
    <w:rsid w:val="00697FCF"/>
    <w:rsid w:val="006A05D5"/>
    <w:rsid w:val="006A3B2A"/>
    <w:rsid w:val="006A4797"/>
    <w:rsid w:val="006B0D2A"/>
    <w:rsid w:val="006B2C0A"/>
    <w:rsid w:val="006B60DE"/>
    <w:rsid w:val="006B7D72"/>
    <w:rsid w:val="006C35EC"/>
    <w:rsid w:val="006C7F89"/>
    <w:rsid w:val="006D0243"/>
    <w:rsid w:val="006D1918"/>
    <w:rsid w:val="006D247B"/>
    <w:rsid w:val="006D3037"/>
    <w:rsid w:val="006D622A"/>
    <w:rsid w:val="006E0657"/>
    <w:rsid w:val="006E0941"/>
    <w:rsid w:val="006E13F4"/>
    <w:rsid w:val="006E39F2"/>
    <w:rsid w:val="006F2E92"/>
    <w:rsid w:val="006F3A24"/>
    <w:rsid w:val="006F50E8"/>
    <w:rsid w:val="007001B0"/>
    <w:rsid w:val="00701870"/>
    <w:rsid w:val="007030CB"/>
    <w:rsid w:val="00705525"/>
    <w:rsid w:val="00705C97"/>
    <w:rsid w:val="007141AE"/>
    <w:rsid w:val="0071453C"/>
    <w:rsid w:val="00723CF4"/>
    <w:rsid w:val="0072750D"/>
    <w:rsid w:val="00732864"/>
    <w:rsid w:val="00733DD6"/>
    <w:rsid w:val="007354E1"/>
    <w:rsid w:val="007378A4"/>
    <w:rsid w:val="00745B77"/>
    <w:rsid w:val="00746ED3"/>
    <w:rsid w:val="007502C8"/>
    <w:rsid w:val="00751664"/>
    <w:rsid w:val="007565BD"/>
    <w:rsid w:val="00756AD0"/>
    <w:rsid w:val="00770438"/>
    <w:rsid w:val="0077092D"/>
    <w:rsid w:val="00770DF5"/>
    <w:rsid w:val="00791C3D"/>
    <w:rsid w:val="007937FD"/>
    <w:rsid w:val="00794833"/>
    <w:rsid w:val="00797229"/>
    <w:rsid w:val="00797B7C"/>
    <w:rsid w:val="007A024E"/>
    <w:rsid w:val="007A14FD"/>
    <w:rsid w:val="007A286F"/>
    <w:rsid w:val="007A3670"/>
    <w:rsid w:val="007A69FF"/>
    <w:rsid w:val="007B4368"/>
    <w:rsid w:val="007B7E4C"/>
    <w:rsid w:val="007C5577"/>
    <w:rsid w:val="007C6407"/>
    <w:rsid w:val="007D382C"/>
    <w:rsid w:val="007D6045"/>
    <w:rsid w:val="007E322B"/>
    <w:rsid w:val="007E5141"/>
    <w:rsid w:val="007E5B90"/>
    <w:rsid w:val="007E63D2"/>
    <w:rsid w:val="007E6730"/>
    <w:rsid w:val="007F067E"/>
    <w:rsid w:val="00806425"/>
    <w:rsid w:val="00806C45"/>
    <w:rsid w:val="00810C5D"/>
    <w:rsid w:val="00812BAE"/>
    <w:rsid w:val="00813E1C"/>
    <w:rsid w:val="00816891"/>
    <w:rsid w:val="0081774F"/>
    <w:rsid w:val="00817B22"/>
    <w:rsid w:val="0082040C"/>
    <w:rsid w:val="008225A1"/>
    <w:rsid w:val="00823558"/>
    <w:rsid w:val="008277AF"/>
    <w:rsid w:val="00832968"/>
    <w:rsid w:val="00832C3C"/>
    <w:rsid w:val="00833C45"/>
    <w:rsid w:val="00836DF7"/>
    <w:rsid w:val="00837EFC"/>
    <w:rsid w:val="00845A82"/>
    <w:rsid w:val="00847FE8"/>
    <w:rsid w:val="00866728"/>
    <w:rsid w:val="00866BDE"/>
    <w:rsid w:val="00872138"/>
    <w:rsid w:val="00874710"/>
    <w:rsid w:val="00876B83"/>
    <w:rsid w:val="00883243"/>
    <w:rsid w:val="008875D2"/>
    <w:rsid w:val="008938D0"/>
    <w:rsid w:val="00897A4C"/>
    <w:rsid w:val="008A2800"/>
    <w:rsid w:val="008A3CCD"/>
    <w:rsid w:val="008A51F4"/>
    <w:rsid w:val="008A75CF"/>
    <w:rsid w:val="008A77BB"/>
    <w:rsid w:val="008C166B"/>
    <w:rsid w:val="008C550E"/>
    <w:rsid w:val="008C7B51"/>
    <w:rsid w:val="008D361F"/>
    <w:rsid w:val="008E04F5"/>
    <w:rsid w:val="008E12C0"/>
    <w:rsid w:val="008E1C8B"/>
    <w:rsid w:val="008E493D"/>
    <w:rsid w:val="008E6007"/>
    <w:rsid w:val="008E7ABB"/>
    <w:rsid w:val="008F21AF"/>
    <w:rsid w:val="008F429B"/>
    <w:rsid w:val="008F5761"/>
    <w:rsid w:val="008F7BA3"/>
    <w:rsid w:val="00905440"/>
    <w:rsid w:val="00905F2D"/>
    <w:rsid w:val="00906E87"/>
    <w:rsid w:val="009162B2"/>
    <w:rsid w:val="00925325"/>
    <w:rsid w:val="00930143"/>
    <w:rsid w:val="00935248"/>
    <w:rsid w:val="009379AC"/>
    <w:rsid w:val="0094221E"/>
    <w:rsid w:val="009432FB"/>
    <w:rsid w:val="00950BFD"/>
    <w:rsid w:val="00952A99"/>
    <w:rsid w:val="00952E6D"/>
    <w:rsid w:val="00954884"/>
    <w:rsid w:val="0095628D"/>
    <w:rsid w:val="00963D0F"/>
    <w:rsid w:val="0097360C"/>
    <w:rsid w:val="00973E1D"/>
    <w:rsid w:val="00974C97"/>
    <w:rsid w:val="009812EF"/>
    <w:rsid w:val="00982CBA"/>
    <w:rsid w:val="009836C0"/>
    <w:rsid w:val="00985A9F"/>
    <w:rsid w:val="00990E58"/>
    <w:rsid w:val="00994BA9"/>
    <w:rsid w:val="00997DC6"/>
    <w:rsid w:val="009A0419"/>
    <w:rsid w:val="009A1E98"/>
    <w:rsid w:val="009A271A"/>
    <w:rsid w:val="009A29F5"/>
    <w:rsid w:val="009A4D9E"/>
    <w:rsid w:val="009A511F"/>
    <w:rsid w:val="009B7348"/>
    <w:rsid w:val="009B78C9"/>
    <w:rsid w:val="009C3217"/>
    <w:rsid w:val="009C6BA2"/>
    <w:rsid w:val="009C70ED"/>
    <w:rsid w:val="009D07BA"/>
    <w:rsid w:val="009D09BF"/>
    <w:rsid w:val="009D69E1"/>
    <w:rsid w:val="009E102B"/>
    <w:rsid w:val="009E1830"/>
    <w:rsid w:val="009F2C9B"/>
    <w:rsid w:val="009F4581"/>
    <w:rsid w:val="009F73AE"/>
    <w:rsid w:val="009F7D3B"/>
    <w:rsid w:val="00A145C6"/>
    <w:rsid w:val="00A174BD"/>
    <w:rsid w:val="00A2304B"/>
    <w:rsid w:val="00A23329"/>
    <w:rsid w:val="00A256E2"/>
    <w:rsid w:val="00A26508"/>
    <w:rsid w:val="00A26C14"/>
    <w:rsid w:val="00A3286A"/>
    <w:rsid w:val="00A36E8D"/>
    <w:rsid w:val="00A40A36"/>
    <w:rsid w:val="00A45C6B"/>
    <w:rsid w:val="00A520DA"/>
    <w:rsid w:val="00A55A48"/>
    <w:rsid w:val="00A606C1"/>
    <w:rsid w:val="00A63CE4"/>
    <w:rsid w:val="00A6718E"/>
    <w:rsid w:val="00A6758C"/>
    <w:rsid w:val="00A67C7A"/>
    <w:rsid w:val="00A76698"/>
    <w:rsid w:val="00A83432"/>
    <w:rsid w:val="00A90A4B"/>
    <w:rsid w:val="00A916CE"/>
    <w:rsid w:val="00A9244F"/>
    <w:rsid w:val="00A97968"/>
    <w:rsid w:val="00AA0720"/>
    <w:rsid w:val="00AA09D8"/>
    <w:rsid w:val="00AA18D4"/>
    <w:rsid w:val="00AA7051"/>
    <w:rsid w:val="00AB3FD9"/>
    <w:rsid w:val="00AC2FB8"/>
    <w:rsid w:val="00AC5A39"/>
    <w:rsid w:val="00AC6B96"/>
    <w:rsid w:val="00AC7A27"/>
    <w:rsid w:val="00AD501F"/>
    <w:rsid w:val="00AE1C9E"/>
    <w:rsid w:val="00AE2DE3"/>
    <w:rsid w:val="00AE3322"/>
    <w:rsid w:val="00AE546C"/>
    <w:rsid w:val="00AF03BF"/>
    <w:rsid w:val="00AF2329"/>
    <w:rsid w:val="00AF24DF"/>
    <w:rsid w:val="00AF37E3"/>
    <w:rsid w:val="00B038EB"/>
    <w:rsid w:val="00B04A3B"/>
    <w:rsid w:val="00B053D8"/>
    <w:rsid w:val="00B05648"/>
    <w:rsid w:val="00B05939"/>
    <w:rsid w:val="00B147B3"/>
    <w:rsid w:val="00B14D7F"/>
    <w:rsid w:val="00B15B36"/>
    <w:rsid w:val="00B209F2"/>
    <w:rsid w:val="00B24351"/>
    <w:rsid w:val="00B31A73"/>
    <w:rsid w:val="00B34774"/>
    <w:rsid w:val="00B36372"/>
    <w:rsid w:val="00B473E0"/>
    <w:rsid w:val="00B56F47"/>
    <w:rsid w:val="00B64A1D"/>
    <w:rsid w:val="00B661B3"/>
    <w:rsid w:val="00B67435"/>
    <w:rsid w:val="00B7304E"/>
    <w:rsid w:val="00B73A26"/>
    <w:rsid w:val="00B749A5"/>
    <w:rsid w:val="00B750BC"/>
    <w:rsid w:val="00B821BF"/>
    <w:rsid w:val="00B84538"/>
    <w:rsid w:val="00B84E3B"/>
    <w:rsid w:val="00B93DC9"/>
    <w:rsid w:val="00B951BB"/>
    <w:rsid w:val="00B976FC"/>
    <w:rsid w:val="00BA1EC8"/>
    <w:rsid w:val="00BA3EFC"/>
    <w:rsid w:val="00BA7253"/>
    <w:rsid w:val="00BB0076"/>
    <w:rsid w:val="00BB2EAE"/>
    <w:rsid w:val="00BB4596"/>
    <w:rsid w:val="00BC0A8F"/>
    <w:rsid w:val="00BC3E79"/>
    <w:rsid w:val="00BC5CD9"/>
    <w:rsid w:val="00BC685A"/>
    <w:rsid w:val="00BC73CB"/>
    <w:rsid w:val="00BC7883"/>
    <w:rsid w:val="00BC7CFC"/>
    <w:rsid w:val="00BD2428"/>
    <w:rsid w:val="00BD261A"/>
    <w:rsid w:val="00BD49D7"/>
    <w:rsid w:val="00BD51B3"/>
    <w:rsid w:val="00BD6A05"/>
    <w:rsid w:val="00BD6ADF"/>
    <w:rsid w:val="00BE444E"/>
    <w:rsid w:val="00BE5873"/>
    <w:rsid w:val="00BF0E8C"/>
    <w:rsid w:val="00C014E3"/>
    <w:rsid w:val="00C02DA0"/>
    <w:rsid w:val="00C053C4"/>
    <w:rsid w:val="00C06C55"/>
    <w:rsid w:val="00C072FA"/>
    <w:rsid w:val="00C07934"/>
    <w:rsid w:val="00C10479"/>
    <w:rsid w:val="00C155DE"/>
    <w:rsid w:val="00C156FD"/>
    <w:rsid w:val="00C1677E"/>
    <w:rsid w:val="00C20942"/>
    <w:rsid w:val="00C224E7"/>
    <w:rsid w:val="00C23EA8"/>
    <w:rsid w:val="00C253AA"/>
    <w:rsid w:val="00C26FD8"/>
    <w:rsid w:val="00C2738A"/>
    <w:rsid w:val="00C2787A"/>
    <w:rsid w:val="00C27D28"/>
    <w:rsid w:val="00C30006"/>
    <w:rsid w:val="00C3102E"/>
    <w:rsid w:val="00C42D31"/>
    <w:rsid w:val="00C51E4F"/>
    <w:rsid w:val="00C550A7"/>
    <w:rsid w:val="00C559A8"/>
    <w:rsid w:val="00C56AD6"/>
    <w:rsid w:val="00C60FB8"/>
    <w:rsid w:val="00C6267A"/>
    <w:rsid w:val="00C630CC"/>
    <w:rsid w:val="00C74CDA"/>
    <w:rsid w:val="00C81984"/>
    <w:rsid w:val="00C820C7"/>
    <w:rsid w:val="00C8244C"/>
    <w:rsid w:val="00C8347E"/>
    <w:rsid w:val="00C85D2D"/>
    <w:rsid w:val="00C93205"/>
    <w:rsid w:val="00C93CB4"/>
    <w:rsid w:val="00C96D49"/>
    <w:rsid w:val="00C979B7"/>
    <w:rsid w:val="00CA375A"/>
    <w:rsid w:val="00CB2D3B"/>
    <w:rsid w:val="00CB3848"/>
    <w:rsid w:val="00CC023D"/>
    <w:rsid w:val="00CC6032"/>
    <w:rsid w:val="00CC6954"/>
    <w:rsid w:val="00CC71F3"/>
    <w:rsid w:val="00CC76B0"/>
    <w:rsid w:val="00CD3EB7"/>
    <w:rsid w:val="00CD4065"/>
    <w:rsid w:val="00CE4819"/>
    <w:rsid w:val="00CE5638"/>
    <w:rsid w:val="00CF44A3"/>
    <w:rsid w:val="00D0159C"/>
    <w:rsid w:val="00D02651"/>
    <w:rsid w:val="00D05F40"/>
    <w:rsid w:val="00D063E1"/>
    <w:rsid w:val="00D067E6"/>
    <w:rsid w:val="00D14EE4"/>
    <w:rsid w:val="00D1660C"/>
    <w:rsid w:val="00D21D92"/>
    <w:rsid w:val="00D25109"/>
    <w:rsid w:val="00D25DC1"/>
    <w:rsid w:val="00D264D3"/>
    <w:rsid w:val="00D43099"/>
    <w:rsid w:val="00D43E10"/>
    <w:rsid w:val="00D45FAD"/>
    <w:rsid w:val="00D4680D"/>
    <w:rsid w:val="00D50111"/>
    <w:rsid w:val="00D501C5"/>
    <w:rsid w:val="00D539B8"/>
    <w:rsid w:val="00D54696"/>
    <w:rsid w:val="00D55A0E"/>
    <w:rsid w:val="00D55BDF"/>
    <w:rsid w:val="00D56694"/>
    <w:rsid w:val="00D6107D"/>
    <w:rsid w:val="00D6111B"/>
    <w:rsid w:val="00D61A7A"/>
    <w:rsid w:val="00D61EB1"/>
    <w:rsid w:val="00D64D32"/>
    <w:rsid w:val="00D66049"/>
    <w:rsid w:val="00D676BE"/>
    <w:rsid w:val="00D67A7C"/>
    <w:rsid w:val="00D73AE2"/>
    <w:rsid w:val="00D75B16"/>
    <w:rsid w:val="00D7614C"/>
    <w:rsid w:val="00D8220C"/>
    <w:rsid w:val="00D824E9"/>
    <w:rsid w:val="00D841F1"/>
    <w:rsid w:val="00D92BC3"/>
    <w:rsid w:val="00D95440"/>
    <w:rsid w:val="00D95E42"/>
    <w:rsid w:val="00DA0BD2"/>
    <w:rsid w:val="00DA6317"/>
    <w:rsid w:val="00DB5E82"/>
    <w:rsid w:val="00DB6926"/>
    <w:rsid w:val="00DB7882"/>
    <w:rsid w:val="00DC00D9"/>
    <w:rsid w:val="00DC08D3"/>
    <w:rsid w:val="00DC0F28"/>
    <w:rsid w:val="00DC23C3"/>
    <w:rsid w:val="00DC2985"/>
    <w:rsid w:val="00DC2C20"/>
    <w:rsid w:val="00DC30DF"/>
    <w:rsid w:val="00DC31CB"/>
    <w:rsid w:val="00DD1935"/>
    <w:rsid w:val="00DD207A"/>
    <w:rsid w:val="00DD3342"/>
    <w:rsid w:val="00DD6338"/>
    <w:rsid w:val="00DE0494"/>
    <w:rsid w:val="00DE4086"/>
    <w:rsid w:val="00DE4469"/>
    <w:rsid w:val="00DF0754"/>
    <w:rsid w:val="00DF3265"/>
    <w:rsid w:val="00DF5C3B"/>
    <w:rsid w:val="00DF7F1E"/>
    <w:rsid w:val="00E049CB"/>
    <w:rsid w:val="00E05604"/>
    <w:rsid w:val="00E05C50"/>
    <w:rsid w:val="00E10FFD"/>
    <w:rsid w:val="00E134D0"/>
    <w:rsid w:val="00E1393D"/>
    <w:rsid w:val="00E15087"/>
    <w:rsid w:val="00E15535"/>
    <w:rsid w:val="00E201A7"/>
    <w:rsid w:val="00E235B6"/>
    <w:rsid w:val="00E25531"/>
    <w:rsid w:val="00E263A9"/>
    <w:rsid w:val="00E2779D"/>
    <w:rsid w:val="00E34908"/>
    <w:rsid w:val="00E3546A"/>
    <w:rsid w:val="00E44FD1"/>
    <w:rsid w:val="00E45AA6"/>
    <w:rsid w:val="00E469E2"/>
    <w:rsid w:val="00E46A64"/>
    <w:rsid w:val="00E47552"/>
    <w:rsid w:val="00E514B1"/>
    <w:rsid w:val="00E54F0B"/>
    <w:rsid w:val="00E6128B"/>
    <w:rsid w:val="00E621C3"/>
    <w:rsid w:val="00E62F70"/>
    <w:rsid w:val="00E63AAE"/>
    <w:rsid w:val="00E64020"/>
    <w:rsid w:val="00E652A8"/>
    <w:rsid w:val="00E6536F"/>
    <w:rsid w:val="00E65DAC"/>
    <w:rsid w:val="00E66847"/>
    <w:rsid w:val="00E66DD8"/>
    <w:rsid w:val="00E67334"/>
    <w:rsid w:val="00E67ECF"/>
    <w:rsid w:val="00E8486E"/>
    <w:rsid w:val="00E90B53"/>
    <w:rsid w:val="00E9161F"/>
    <w:rsid w:val="00E9564E"/>
    <w:rsid w:val="00EA04BC"/>
    <w:rsid w:val="00EA4BEB"/>
    <w:rsid w:val="00EB3000"/>
    <w:rsid w:val="00EC701E"/>
    <w:rsid w:val="00EC7700"/>
    <w:rsid w:val="00EC7889"/>
    <w:rsid w:val="00ED1706"/>
    <w:rsid w:val="00ED2D14"/>
    <w:rsid w:val="00ED5FEF"/>
    <w:rsid w:val="00EE06EF"/>
    <w:rsid w:val="00EE0AB5"/>
    <w:rsid w:val="00EE2465"/>
    <w:rsid w:val="00EE5386"/>
    <w:rsid w:val="00EE615A"/>
    <w:rsid w:val="00EF339D"/>
    <w:rsid w:val="00EF3EF4"/>
    <w:rsid w:val="00EF6509"/>
    <w:rsid w:val="00F006CB"/>
    <w:rsid w:val="00F05D84"/>
    <w:rsid w:val="00F17A69"/>
    <w:rsid w:val="00F17C87"/>
    <w:rsid w:val="00F21835"/>
    <w:rsid w:val="00F221FB"/>
    <w:rsid w:val="00F22DC6"/>
    <w:rsid w:val="00F25002"/>
    <w:rsid w:val="00F27C7A"/>
    <w:rsid w:val="00F326C0"/>
    <w:rsid w:val="00F33353"/>
    <w:rsid w:val="00F358CB"/>
    <w:rsid w:val="00F46381"/>
    <w:rsid w:val="00F464EC"/>
    <w:rsid w:val="00F46548"/>
    <w:rsid w:val="00F5043C"/>
    <w:rsid w:val="00F50977"/>
    <w:rsid w:val="00F54EB2"/>
    <w:rsid w:val="00F62C49"/>
    <w:rsid w:val="00F63392"/>
    <w:rsid w:val="00F63691"/>
    <w:rsid w:val="00F63C83"/>
    <w:rsid w:val="00F64E62"/>
    <w:rsid w:val="00F658DF"/>
    <w:rsid w:val="00F667E9"/>
    <w:rsid w:val="00F7096C"/>
    <w:rsid w:val="00F7163D"/>
    <w:rsid w:val="00F77A46"/>
    <w:rsid w:val="00F8053D"/>
    <w:rsid w:val="00F84099"/>
    <w:rsid w:val="00F84D5F"/>
    <w:rsid w:val="00F857CB"/>
    <w:rsid w:val="00F9057D"/>
    <w:rsid w:val="00F914A7"/>
    <w:rsid w:val="00F9406C"/>
    <w:rsid w:val="00F94C10"/>
    <w:rsid w:val="00FA3BCC"/>
    <w:rsid w:val="00FA75B6"/>
    <w:rsid w:val="00FB2659"/>
    <w:rsid w:val="00FB308F"/>
    <w:rsid w:val="00FB60CC"/>
    <w:rsid w:val="00FC02CE"/>
    <w:rsid w:val="00FC23D0"/>
    <w:rsid w:val="00FC5E79"/>
    <w:rsid w:val="00FC73EE"/>
    <w:rsid w:val="00FD652E"/>
    <w:rsid w:val="00FD664E"/>
    <w:rsid w:val="00FD7C17"/>
    <w:rsid w:val="00FE37D6"/>
    <w:rsid w:val="00FF1CB4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F2C1F"/>
  <w15:docId w15:val="{4C59BC69-F8A6-45B1-9CD2-6D164F79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81"/>
    <w:rPr>
      <w:rFonts w:ascii="Times New Roman" w:eastAsia="Times New Roman" w:hAnsi="Times New Roman" w:cs="Times New Roman"/>
      <w:color w:val="00000A"/>
      <w:sz w:val="24"/>
    </w:rPr>
  </w:style>
  <w:style w:type="paragraph" w:styleId="5">
    <w:name w:val="heading 5"/>
    <w:basedOn w:val="a"/>
    <w:next w:val="a"/>
    <w:link w:val="51"/>
    <w:unhideWhenUsed/>
    <w:qFormat/>
    <w:locked/>
    <w:rsid w:val="003D21ED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uiPriority w:val="99"/>
    <w:rsid w:val="00427F81"/>
    <w:rPr>
      <w:rFonts w:ascii="Calibri" w:hAnsi="Calibri"/>
      <w:sz w:val="20"/>
      <w:lang w:eastAsia="ru-RU"/>
    </w:rPr>
  </w:style>
  <w:style w:type="character" w:customStyle="1" w:styleId="a3">
    <w:name w:val="Текст выноски Знак"/>
    <w:uiPriority w:val="99"/>
    <w:rsid w:val="00427F81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-">
    <w:name w:val="Интернет-ссылка"/>
    <w:rsid w:val="00427F81"/>
    <w:rPr>
      <w:color w:val="000080"/>
      <w:u w:val="single"/>
    </w:rPr>
  </w:style>
  <w:style w:type="character" w:customStyle="1" w:styleId="ListLabel2">
    <w:name w:val="ListLabel 2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ListLabel3">
    <w:name w:val="ListLabel 3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ListLabel4">
    <w:name w:val="ListLabel 4"/>
    <w:uiPriority w:val="99"/>
    <w:rsid w:val="00427F81"/>
  </w:style>
  <w:style w:type="character" w:customStyle="1" w:styleId="FootnoteCharacters">
    <w:name w:val="Footnote Characters"/>
    <w:uiPriority w:val="99"/>
    <w:rsid w:val="00427F81"/>
    <w:rPr>
      <w:rFonts w:ascii="Times New Roman" w:hAnsi="Times New Roman" w:cs="Times New Roman"/>
      <w:vertAlign w:val="superscript"/>
    </w:rPr>
  </w:style>
  <w:style w:type="character" w:customStyle="1" w:styleId="a4">
    <w:name w:val="Символ сноски"/>
    <w:uiPriority w:val="99"/>
    <w:rsid w:val="00427F81"/>
  </w:style>
  <w:style w:type="character" w:customStyle="1" w:styleId="a5">
    <w:name w:val="Привязка сноски"/>
    <w:uiPriority w:val="99"/>
    <w:rsid w:val="00427F81"/>
    <w:rPr>
      <w:vertAlign w:val="superscript"/>
    </w:rPr>
  </w:style>
  <w:style w:type="character" w:styleId="a6">
    <w:name w:val="footnote reference"/>
    <w:uiPriority w:val="99"/>
    <w:rsid w:val="00427F81"/>
    <w:rPr>
      <w:rFonts w:cs="Times New Roman"/>
      <w:vertAlign w:val="superscript"/>
    </w:rPr>
  </w:style>
  <w:style w:type="character" w:customStyle="1" w:styleId="a7">
    <w:name w:val="Привязка концевой сноски"/>
    <w:uiPriority w:val="99"/>
    <w:rsid w:val="00427F81"/>
    <w:rPr>
      <w:vertAlign w:val="superscript"/>
    </w:rPr>
  </w:style>
  <w:style w:type="character" w:customStyle="1" w:styleId="a8">
    <w:name w:val="Символ концевой сноски"/>
    <w:uiPriority w:val="99"/>
    <w:rsid w:val="00427F81"/>
  </w:style>
  <w:style w:type="paragraph" w:customStyle="1" w:styleId="a9">
    <w:name w:val="Заголовок"/>
    <w:basedOn w:val="a"/>
    <w:next w:val="aa"/>
    <w:uiPriority w:val="99"/>
    <w:rsid w:val="00427F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427F81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rsid w:val="000C2977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ac">
    <w:name w:val="List"/>
    <w:basedOn w:val="aa"/>
    <w:uiPriority w:val="99"/>
    <w:rsid w:val="00427F81"/>
    <w:rPr>
      <w:rFonts w:cs="Mangal"/>
    </w:rPr>
  </w:style>
  <w:style w:type="paragraph" w:styleId="ad">
    <w:name w:val="caption"/>
    <w:basedOn w:val="a"/>
    <w:uiPriority w:val="99"/>
    <w:qFormat/>
    <w:rsid w:val="00427F81"/>
    <w:pPr>
      <w:suppressLineNumbers/>
      <w:spacing w:before="120" w:after="120"/>
    </w:pPr>
    <w:rPr>
      <w:rFonts w:cs="Mangal"/>
      <w:i/>
      <w:iCs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e">
    <w:name w:val="index heading"/>
    <w:basedOn w:val="a"/>
    <w:uiPriority w:val="99"/>
    <w:rsid w:val="00427F81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427F81"/>
    <w:pPr>
      <w:widowControl w:val="0"/>
    </w:pPr>
    <w:rPr>
      <w:rFonts w:eastAsia="Times New Roman" w:cs="Times New Roman"/>
      <w:color w:val="00000A"/>
      <w:sz w:val="24"/>
    </w:rPr>
  </w:style>
  <w:style w:type="paragraph" w:customStyle="1" w:styleId="ConsPlusNonformat">
    <w:name w:val="ConsPlusNonformat"/>
    <w:uiPriority w:val="99"/>
    <w:rsid w:val="00427F81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Default">
    <w:name w:val="Default"/>
    <w:uiPriority w:val="99"/>
    <w:rsid w:val="00427F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10"/>
    <w:uiPriority w:val="99"/>
    <w:rsid w:val="00427F81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f"/>
    <w:uiPriority w:val="99"/>
    <w:semiHidden/>
    <w:rsid w:val="000C2977"/>
    <w:rPr>
      <w:rFonts w:ascii="Times New Roman" w:eastAsia="Times New Roman" w:hAnsi="Times New Roman" w:cs="Times New Roman"/>
      <w:color w:val="00000A"/>
      <w:sz w:val="0"/>
      <w:szCs w:val="0"/>
    </w:rPr>
  </w:style>
  <w:style w:type="paragraph" w:customStyle="1" w:styleId="Standard">
    <w:name w:val="Standard"/>
    <w:qFormat/>
    <w:rsid w:val="00427F81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27F81"/>
    <w:pPr>
      <w:spacing w:after="120"/>
      <w:textAlignment w:val="auto"/>
    </w:pPr>
  </w:style>
  <w:style w:type="paragraph" w:customStyle="1" w:styleId="af0">
    <w:name w:val="Содержимое таблицы"/>
    <w:basedOn w:val="a"/>
    <w:uiPriority w:val="99"/>
    <w:rsid w:val="00427F81"/>
    <w:pPr>
      <w:suppressLineNumbers/>
    </w:pPr>
  </w:style>
  <w:style w:type="paragraph" w:styleId="af1">
    <w:name w:val="Normal (Web)"/>
    <w:basedOn w:val="a"/>
    <w:uiPriority w:val="99"/>
    <w:pPr>
      <w:spacing w:beforeAutospacing="1" w:after="142" w:line="276" w:lineRule="auto"/>
    </w:pPr>
    <w:rPr>
      <w:szCs w:val="24"/>
    </w:rPr>
  </w:style>
  <w:style w:type="paragraph" w:styleId="af2">
    <w:name w:val="footnote text"/>
    <w:basedOn w:val="a"/>
    <w:link w:val="af3"/>
    <w:uiPriority w:val="99"/>
    <w:rsid w:val="00427F81"/>
    <w:pPr>
      <w:suppressLineNumbers/>
      <w:ind w:left="339" w:hanging="339"/>
    </w:pPr>
    <w:rPr>
      <w:sz w:val="20"/>
    </w:rPr>
  </w:style>
  <w:style w:type="character" w:customStyle="1" w:styleId="af3">
    <w:name w:val="Текст сноски Знак"/>
    <w:link w:val="af2"/>
    <w:uiPriority w:val="99"/>
    <w:locked/>
    <w:rsid w:val="006C35EC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af4">
    <w:name w:val="No Spacing"/>
    <w:link w:val="af5"/>
    <w:uiPriority w:val="99"/>
    <w:qFormat/>
    <w:rsid w:val="00427F8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aliases w:val="ТЗ список,Абзац списка литеральный,Bullet List,FooterText,numbered,Bullet 1,Use Case List Paragraph,it_List1,асз.Списка,Абзац основного текста,Абзац списка нумерованный,Маркированный список 1,Paragraphe de liste1,lp1,Маркер,List Paragraph,l"/>
    <w:basedOn w:val="a"/>
    <w:link w:val="af7"/>
    <w:uiPriority w:val="34"/>
    <w:qFormat/>
    <w:rsid w:val="002D676D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customStyle="1" w:styleId="af7">
    <w:name w:val="Абзац списка Знак"/>
    <w:aliases w:val="ТЗ список Знак,Абзац списка литеральный Знак,Bullet List Знак,FooterText Знак,numbered Знак,Bullet 1 Знак,Use Case List Paragraph Знак,it_List1 Знак,асз.Списка Знак,Абзац основного текста Знак,Абзац списка нумерованный Знак,lp1 Знак"/>
    <w:link w:val="af6"/>
    <w:uiPriority w:val="34"/>
    <w:qFormat/>
    <w:locked/>
    <w:rsid w:val="002D676D"/>
    <w:rPr>
      <w:rFonts w:eastAsia="Times New Roman" w:cs="Times New Roman"/>
      <w:szCs w:val="20"/>
    </w:rPr>
  </w:style>
  <w:style w:type="paragraph" w:customStyle="1" w:styleId="11">
    <w:name w:val="Обычный1"/>
    <w:link w:val="Normal"/>
    <w:rsid w:val="002D676D"/>
    <w:pPr>
      <w:widowControl w:val="0"/>
      <w:spacing w:before="100" w:after="1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D676D"/>
    <w:rPr>
      <w:rFonts w:ascii="Times New Roman" w:eastAsia="Times New Roman" w:hAnsi="Times New Roman" w:cs="Times New Roman"/>
    </w:rPr>
  </w:style>
  <w:style w:type="character" w:customStyle="1" w:styleId="af5">
    <w:name w:val="Без интервала Знак"/>
    <w:link w:val="af4"/>
    <w:uiPriority w:val="99"/>
    <w:locked/>
    <w:rsid w:val="002D6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_список_маркированный"/>
    <w:basedOn w:val="a"/>
    <w:qFormat/>
    <w:rsid w:val="005D6FEE"/>
    <w:pPr>
      <w:widowControl w:val="0"/>
      <w:suppressAutoHyphens/>
      <w:ind w:left="1429" w:hanging="360"/>
      <w:jc w:val="both"/>
    </w:pPr>
    <w:rPr>
      <w:rFonts w:eastAsia="SimSun" w:cs="Mangal"/>
      <w:color w:val="000000"/>
      <w:szCs w:val="24"/>
      <w:lang w:eastAsia="zh-CN" w:bidi="hi-IN"/>
    </w:rPr>
  </w:style>
  <w:style w:type="paragraph" w:styleId="af9">
    <w:name w:val="header"/>
    <w:basedOn w:val="a"/>
    <w:link w:val="afa"/>
    <w:uiPriority w:val="99"/>
    <w:rsid w:val="00023B9A"/>
    <w:pPr>
      <w:tabs>
        <w:tab w:val="center" w:pos="4677"/>
        <w:tab w:val="right" w:pos="9355"/>
      </w:tabs>
      <w:suppressAutoHyphens/>
    </w:pPr>
    <w:rPr>
      <w:color w:val="auto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023B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footer"/>
    <w:basedOn w:val="a"/>
    <w:link w:val="afc"/>
    <w:uiPriority w:val="99"/>
    <w:unhideWhenUsed/>
    <w:rsid w:val="00FB6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FB60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1E3BAD"/>
    <w:rPr>
      <w:color w:val="auto"/>
      <w:sz w:val="20"/>
    </w:rPr>
  </w:style>
  <w:style w:type="character" w:customStyle="1" w:styleId="afe">
    <w:name w:val="Текст примечания Знак"/>
    <w:basedOn w:val="a0"/>
    <w:link w:val="afd"/>
    <w:uiPriority w:val="99"/>
    <w:rsid w:val="001E3BAD"/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semiHidden/>
    <w:rsid w:val="003D21E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12">
    <w:name w:val="Текст Знак1"/>
    <w:aliases w:val="Знак3 Знак Знак"/>
    <w:link w:val="aff"/>
    <w:locked/>
    <w:rsid w:val="003D21ED"/>
    <w:rPr>
      <w:rFonts w:ascii="Courier New" w:hAnsi="Courier New" w:cs="Courier New"/>
    </w:rPr>
  </w:style>
  <w:style w:type="paragraph" w:styleId="aff">
    <w:name w:val="Plain Text"/>
    <w:aliases w:val="Знак3 Знак"/>
    <w:basedOn w:val="a"/>
    <w:link w:val="12"/>
    <w:unhideWhenUsed/>
    <w:rsid w:val="003D21ED"/>
    <w:rPr>
      <w:rFonts w:ascii="Courier New" w:eastAsia="Calibri" w:hAnsi="Courier New" w:cs="Courier New"/>
      <w:color w:val="auto"/>
      <w:sz w:val="20"/>
    </w:rPr>
  </w:style>
  <w:style w:type="character" w:customStyle="1" w:styleId="aff0">
    <w:name w:val="Текст Знак"/>
    <w:basedOn w:val="a0"/>
    <w:uiPriority w:val="99"/>
    <w:semiHidden/>
    <w:rsid w:val="003D21ED"/>
    <w:rPr>
      <w:rFonts w:ascii="Consolas" w:eastAsia="Times New Roman" w:hAnsi="Consolas" w:cs="Times New Roman"/>
      <w:color w:val="00000A"/>
      <w:sz w:val="21"/>
      <w:szCs w:val="21"/>
    </w:rPr>
  </w:style>
  <w:style w:type="character" w:customStyle="1" w:styleId="51">
    <w:name w:val="Заголовок 5 Знак1"/>
    <w:link w:val="5"/>
    <w:locked/>
    <w:rsid w:val="003D21ED"/>
    <w:rPr>
      <w:rFonts w:ascii="Times New Roman" w:eastAsia="Times New Roman" w:hAnsi="Times New Roman" w:cs="Times New Roman"/>
      <w:b/>
      <w:bCs/>
    </w:rPr>
  </w:style>
  <w:style w:type="character" w:styleId="aff1">
    <w:name w:val="Subtle Emphasis"/>
    <w:basedOn w:val="a0"/>
    <w:uiPriority w:val="19"/>
    <w:qFormat/>
    <w:rsid w:val="00C559A8"/>
    <w:rPr>
      <w:i/>
      <w:iCs/>
      <w:color w:val="808080" w:themeColor="text1" w:themeTint="7F"/>
    </w:rPr>
  </w:style>
  <w:style w:type="character" w:styleId="aff2">
    <w:name w:val="annotation reference"/>
    <w:basedOn w:val="a0"/>
    <w:uiPriority w:val="99"/>
    <w:semiHidden/>
    <w:unhideWhenUsed/>
    <w:rsid w:val="00A23329"/>
    <w:rPr>
      <w:sz w:val="16"/>
      <w:szCs w:val="16"/>
    </w:r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A23329"/>
    <w:rPr>
      <w:b/>
      <w:bCs/>
      <w:color w:val="00000A"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A23329"/>
    <w:rPr>
      <w:rFonts w:ascii="Times New Roman" w:eastAsia="Times New Roman" w:hAnsi="Times New Roman" w:cs="Times New Roman"/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D261-27D8-4FB6-B228-B0D4F2DA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7293</TotalTime>
  <Pages>7</Pages>
  <Words>10437</Words>
  <Characters>59493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 Александр Александрович</dc:creator>
  <cp:keywords/>
  <dc:description/>
  <cp:lastModifiedBy>Северинова Василиса Константиновна</cp:lastModifiedBy>
  <cp:revision>33</cp:revision>
  <cp:lastPrinted>2023-05-19T03:33:00Z</cp:lastPrinted>
  <dcterms:created xsi:type="dcterms:W3CDTF">2023-12-12T11:24:00Z</dcterms:created>
  <dcterms:modified xsi:type="dcterms:W3CDTF">2025-08-21T08:34:00Z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