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C9E36" w14:textId="28F415CB" w:rsidR="005E5464" w:rsidRPr="00E3269D" w:rsidRDefault="005E5464" w:rsidP="00E0051D">
      <w:pPr>
        <w:pStyle w:val="1"/>
        <w:numPr>
          <w:ilvl w:val="0"/>
          <w:numId w:val="0"/>
        </w:numPr>
        <w:tabs>
          <w:tab w:val="clear" w:pos="851"/>
          <w:tab w:val="left" w:pos="0"/>
        </w:tabs>
        <w:jc w:val="center"/>
        <w:rPr>
          <w:lang w:val="ru-RU"/>
        </w:rPr>
      </w:pPr>
      <w:r w:rsidRPr="00E3269D">
        <w:rPr>
          <w:lang w:val="ru-RU"/>
        </w:rPr>
        <w:t>ОТЧЕТ О ПРОВЕДЕНИИ прикладного социологического ИССЛЕДОВАНИЯ ПРЕДПОЧТЕНИЙ ЖИТЕЛЕЙ </w:t>
      </w:r>
      <w:r w:rsidRPr="00E3269D">
        <w:rPr>
          <w:lang w:val="ru-RU"/>
        </w:rPr>
        <w:br/>
      </w:r>
      <w:r w:rsidR="00420770" w:rsidRPr="00E3269D">
        <w:rPr>
          <w:lang w:val="ru-RU"/>
        </w:rPr>
        <w:t xml:space="preserve">Города </w:t>
      </w:r>
      <w:r w:rsidR="00E05027" w:rsidRPr="00E3269D">
        <w:rPr>
          <w:lang w:val="ru-RU"/>
        </w:rPr>
        <w:t>НЯГАНИ</w:t>
      </w:r>
      <w:r w:rsidRPr="00E3269D">
        <w:rPr>
          <w:lang w:val="ru-RU"/>
        </w:rPr>
        <w:t> </w:t>
      </w:r>
      <w:r w:rsidRPr="00E3269D">
        <w:rPr>
          <w:lang w:val="ru-RU"/>
        </w:rPr>
        <w:br/>
        <w:t>ОТНОСИТЕЛЬНО ГРАДОСТРОИТЕЛЬНОЙ СИТУАЦИИ</w:t>
      </w:r>
    </w:p>
    <w:p w14:paraId="6B2DC673" w14:textId="271066DD" w:rsidR="00E05027" w:rsidRPr="00E3269D" w:rsidRDefault="00E05027" w:rsidP="00E05027">
      <w:pPr>
        <w:pStyle w:val="a2"/>
      </w:pPr>
      <w:r w:rsidRPr="00E3269D">
        <w:t xml:space="preserve">Институтом территориального планирования «Град» совместно с Администрацией муниципального образования город </w:t>
      </w:r>
      <w:proofErr w:type="spellStart"/>
      <w:r w:rsidRPr="00E3269D">
        <w:t>Нягань</w:t>
      </w:r>
      <w:proofErr w:type="spellEnd"/>
      <w:r w:rsidRPr="00E3269D">
        <w:t xml:space="preserve"> в период с 27 июля 2021 года по 10 августа 2021 года был проведен опрос жителей города </w:t>
      </w:r>
      <w:proofErr w:type="spellStart"/>
      <w:r w:rsidRPr="00E3269D">
        <w:t>Нягани</w:t>
      </w:r>
      <w:proofErr w:type="spellEnd"/>
      <w:r w:rsidRPr="00E3269D">
        <w:t>. В качестве опросного метода было выбрано анкетирование, которое проводилось путём интернет-опроса.</w:t>
      </w:r>
    </w:p>
    <w:p w14:paraId="0D7A9845" w14:textId="77777777" w:rsidR="00E05027" w:rsidRPr="00E3269D" w:rsidRDefault="00E05027" w:rsidP="00E05027">
      <w:pPr>
        <w:pStyle w:val="a2"/>
      </w:pPr>
      <w:r w:rsidRPr="00E3269D">
        <w:t xml:space="preserve">Цель опроса – привлечь всех заинтересованных жителей города </w:t>
      </w:r>
      <w:proofErr w:type="spellStart"/>
      <w:r w:rsidRPr="00E3269D">
        <w:t>Нягани</w:t>
      </w:r>
      <w:proofErr w:type="spellEnd"/>
      <w:r w:rsidRPr="00E3269D">
        <w:t xml:space="preserve"> к процессу управления развитием территории и сформировать сценарии социально-экономического, пространственного развития территорий.</w:t>
      </w:r>
    </w:p>
    <w:p w14:paraId="4D01A6AD" w14:textId="259C733B" w:rsidR="005E5464" w:rsidRPr="00E3269D" w:rsidRDefault="005E5464" w:rsidP="005E5464">
      <w:pPr>
        <w:pStyle w:val="a2"/>
      </w:pPr>
      <w:r w:rsidRPr="00E3269D">
        <w:rPr>
          <w:szCs w:val="26"/>
        </w:rPr>
        <w:t xml:space="preserve">Респондентам было задано более </w:t>
      </w:r>
      <w:r w:rsidR="00E05027" w:rsidRPr="00E3269D">
        <w:rPr>
          <w:szCs w:val="26"/>
        </w:rPr>
        <w:t>4</w:t>
      </w:r>
      <w:r w:rsidR="00233598">
        <w:rPr>
          <w:szCs w:val="26"/>
        </w:rPr>
        <w:t>0</w:t>
      </w:r>
      <w:r w:rsidRPr="00E3269D">
        <w:rPr>
          <w:szCs w:val="26"/>
        </w:rPr>
        <w:t xml:space="preserve"> вопрос</w:t>
      </w:r>
      <w:r w:rsidR="00233598">
        <w:rPr>
          <w:szCs w:val="26"/>
        </w:rPr>
        <w:t>ов</w:t>
      </w:r>
      <w:r w:rsidRPr="00E3269D">
        <w:rPr>
          <w:szCs w:val="26"/>
        </w:rPr>
        <w:t xml:space="preserve">, которые </w:t>
      </w:r>
      <w:r w:rsidRPr="00E3269D">
        <w:t>касались организации жилых территорий, объектов социального, культурно-досугового и бытового обслуживания, транспортной инфраструктуры, экологической обстановки, поездок в соседние населенные пункты</w:t>
      </w:r>
      <w:r w:rsidR="00420770" w:rsidRPr="00E3269D">
        <w:t xml:space="preserve"> </w:t>
      </w:r>
      <w:r w:rsidR="00E05027" w:rsidRPr="00E3269D">
        <w:t>ХМАО-Югры</w:t>
      </w:r>
      <w:r w:rsidRPr="00E3269D">
        <w:t>.</w:t>
      </w:r>
    </w:p>
    <w:p w14:paraId="53642B9D" w14:textId="77777777" w:rsidR="005E5464" w:rsidRPr="00E3269D" w:rsidRDefault="005E5464" w:rsidP="0017796B">
      <w:pPr>
        <w:pStyle w:val="a2"/>
        <w:numPr>
          <w:ilvl w:val="0"/>
          <w:numId w:val="6"/>
        </w:numPr>
        <w:rPr>
          <w:b/>
        </w:rPr>
      </w:pPr>
      <w:r w:rsidRPr="00E3269D">
        <w:rPr>
          <w:b/>
        </w:rPr>
        <w:t>Обоснование выборки для проведения интернет-опроса населения</w:t>
      </w:r>
    </w:p>
    <w:p w14:paraId="62294D9A" w14:textId="669F93BC" w:rsidR="005E5464" w:rsidRPr="00E3269D" w:rsidRDefault="005E5464" w:rsidP="005E5464">
      <w:pPr>
        <w:pStyle w:val="a2"/>
      </w:pPr>
      <w:r w:rsidRPr="00E3269D">
        <w:t xml:space="preserve">В опросе принимали участие респонденты в возрасте от 18 лет и старше, разделенные по возрастным категориям. Большую часть опрошенных составляет население в возрасте от </w:t>
      </w:r>
      <w:proofErr w:type="spellStart"/>
      <w:r w:rsidR="00E05027" w:rsidRPr="00E3269D">
        <w:t>от</w:t>
      </w:r>
      <w:proofErr w:type="spellEnd"/>
      <w:r w:rsidR="00E05027" w:rsidRPr="00E3269D">
        <w:t xml:space="preserve"> 36 до 40 лет (21,6%), от 41 до 50 лет (21,6%), 31 до 35 лет (20,6%), </w:t>
      </w:r>
      <w:r w:rsidR="00E16496" w:rsidRPr="00E3269D">
        <w:t>26 до 30 лет (</w:t>
      </w:r>
      <w:r w:rsidR="00E05027" w:rsidRPr="00E3269D">
        <w:t>12,7%)</w:t>
      </w:r>
      <w:r w:rsidRPr="00E3269D">
        <w:t xml:space="preserve">. В соответствии с половозрастной структурой </w:t>
      </w:r>
      <w:r w:rsidR="008816A6" w:rsidRPr="00E3269D">
        <w:t xml:space="preserve">города </w:t>
      </w:r>
      <w:proofErr w:type="spellStart"/>
      <w:r w:rsidR="00AD0593" w:rsidRPr="00E3269D">
        <w:t>Нягани</w:t>
      </w:r>
      <w:proofErr w:type="spellEnd"/>
      <w:r w:rsidRPr="00E3269D">
        <w:t xml:space="preserve"> на </w:t>
      </w:r>
      <w:r w:rsidR="00C0219A" w:rsidRPr="00E3269D">
        <w:t>1 января 20</w:t>
      </w:r>
      <w:r w:rsidR="00AD0593" w:rsidRPr="00E3269D">
        <w:t>20</w:t>
      </w:r>
      <w:r w:rsidR="00C0219A" w:rsidRPr="00E3269D">
        <w:t xml:space="preserve"> года</w:t>
      </w:r>
      <w:r w:rsidRPr="00E3269D">
        <w:t xml:space="preserve">, в </w:t>
      </w:r>
      <w:r w:rsidR="008816A6" w:rsidRPr="00E3269D">
        <w:t>городе</w:t>
      </w:r>
      <w:r w:rsidRPr="00E3269D">
        <w:t xml:space="preserve"> преобладает население в возрасте от </w:t>
      </w:r>
      <w:r w:rsidR="000528EE" w:rsidRPr="00E3269D">
        <w:t>26</w:t>
      </w:r>
      <w:r w:rsidR="00C0219A" w:rsidRPr="00E3269D">
        <w:t xml:space="preserve"> до 50 лет</w:t>
      </w:r>
      <w:r w:rsidRPr="00E3269D">
        <w:t xml:space="preserve"> (</w:t>
      </w:r>
      <w:r w:rsidR="000528EE" w:rsidRPr="00E3269D">
        <w:t>3</w:t>
      </w:r>
      <w:r w:rsidR="00AD0593" w:rsidRPr="00E3269D">
        <w:t>8</w:t>
      </w:r>
      <w:r w:rsidR="00C0219A" w:rsidRPr="00E3269D">
        <w:t>%</w:t>
      </w:r>
      <w:r w:rsidRPr="00E3269D">
        <w:t xml:space="preserve"> от общей численности населения). Таким образом, в целом возрастной состав респондентов соответствует возрастному составу населения.</w:t>
      </w:r>
    </w:p>
    <w:p w14:paraId="752ABC9B" w14:textId="15B4DC2E" w:rsidR="00A43027" w:rsidRPr="00E3269D" w:rsidRDefault="00A43027" w:rsidP="00A43027">
      <w:pPr>
        <w:pStyle w:val="a2"/>
      </w:pPr>
      <w:r w:rsidRPr="00E3269D">
        <w:t xml:space="preserve">Объем выборки составил </w:t>
      </w:r>
      <w:r w:rsidR="00AD0593" w:rsidRPr="00E3269D">
        <w:t>102</w:t>
      </w:r>
      <w:r w:rsidRPr="00E3269D">
        <w:t xml:space="preserve"> </w:t>
      </w:r>
      <w:r w:rsidR="00724574" w:rsidRPr="00E3269D">
        <w:t>анкеты</w:t>
      </w:r>
      <w:r w:rsidR="00AD0593" w:rsidRPr="00E3269D">
        <w:t xml:space="preserve">, что </w:t>
      </w:r>
      <w:proofErr w:type="spellStart"/>
      <w:r w:rsidR="00AD0593" w:rsidRPr="00E3269D">
        <w:t>соответстует</w:t>
      </w:r>
      <w:proofErr w:type="spellEnd"/>
      <w:r w:rsidR="00442FA3" w:rsidRPr="00E3269D">
        <w:t xml:space="preserve"> доверительной вероятности равной </w:t>
      </w:r>
      <w:r w:rsidR="00AD0593" w:rsidRPr="00E3269D">
        <w:t>85</w:t>
      </w:r>
      <w:r w:rsidR="00442FA3" w:rsidRPr="00E3269D">
        <w:t>%</w:t>
      </w:r>
      <w:r w:rsidRPr="00E3269D">
        <w:t xml:space="preserve"> и доверительном</w:t>
      </w:r>
      <w:r w:rsidR="0017796B" w:rsidRPr="00E3269D">
        <w:t>у</w:t>
      </w:r>
      <w:r w:rsidRPr="00E3269D">
        <w:t xml:space="preserve"> интервал</w:t>
      </w:r>
      <w:r w:rsidR="0017796B" w:rsidRPr="00E3269D">
        <w:t>у</w:t>
      </w:r>
      <w:r w:rsidRPr="00E3269D">
        <w:t xml:space="preserve"> +/- </w:t>
      </w:r>
      <w:r w:rsidR="0017796B" w:rsidRPr="00E3269D">
        <w:t>7</w:t>
      </w:r>
      <w:r w:rsidRPr="00E3269D">
        <w:t xml:space="preserve">%. Данный объем выборки дает </w:t>
      </w:r>
      <w:r w:rsidR="004618EF" w:rsidRPr="00E3269D">
        <w:t>достаточн</w:t>
      </w:r>
      <w:r w:rsidR="00AD0593" w:rsidRPr="00E3269D">
        <w:t>ую</w:t>
      </w:r>
      <w:r w:rsidR="004618EF" w:rsidRPr="00E3269D">
        <w:t xml:space="preserve"> </w:t>
      </w:r>
      <w:r w:rsidRPr="00E3269D">
        <w:t>репрезентативность выборки</w:t>
      </w:r>
      <w:r w:rsidR="0017796B" w:rsidRPr="00E3269D">
        <w:t xml:space="preserve"> для исследования</w:t>
      </w:r>
      <w:r w:rsidRPr="00E3269D">
        <w:t>.</w:t>
      </w:r>
    </w:p>
    <w:p w14:paraId="342A7EB0" w14:textId="1D3B5565" w:rsidR="0017796B" w:rsidRPr="00E3269D" w:rsidRDefault="0017796B" w:rsidP="00A43027">
      <w:pPr>
        <w:pStyle w:val="a2"/>
      </w:pPr>
      <w:r w:rsidRPr="00E3269D">
        <w:t>Информация о начале опроса была размещена на следующих сайтах:</w:t>
      </w:r>
    </w:p>
    <w:p w14:paraId="5D4AE4E0" w14:textId="09FB2557" w:rsidR="0017796B" w:rsidRPr="00E3269D" w:rsidRDefault="0017796B" w:rsidP="0017796B">
      <w:pPr>
        <w:pStyle w:val="a2"/>
        <w:numPr>
          <w:ilvl w:val="0"/>
          <w:numId w:val="11"/>
        </w:numPr>
        <w:rPr>
          <w:rStyle w:val="afffa"/>
          <w:color w:val="auto"/>
          <w:u w:val="none"/>
        </w:rPr>
      </w:pPr>
      <w:r w:rsidRPr="00E3269D">
        <w:t xml:space="preserve">Новостной портал органов местного самоуправления города </w:t>
      </w:r>
      <w:proofErr w:type="spellStart"/>
      <w:r w:rsidRPr="00E3269D">
        <w:t>Нягани</w:t>
      </w:r>
      <w:proofErr w:type="spellEnd"/>
      <w:r w:rsidRPr="00E3269D">
        <w:t xml:space="preserve"> – </w:t>
      </w:r>
      <w:hyperlink r:id="rId12" w:history="1">
        <w:r w:rsidRPr="00E3269D">
          <w:rPr>
            <w:rStyle w:val="afffa"/>
            <w:color w:val="auto"/>
            <w:u w:val="none"/>
          </w:rPr>
          <w:t>http://nyagan.online/news</w:t>
        </w:r>
      </w:hyperlink>
      <w:r w:rsidRPr="00E3269D">
        <w:rPr>
          <w:rStyle w:val="afffa"/>
          <w:color w:val="auto"/>
          <w:u w:val="none"/>
        </w:rPr>
        <w:t>;</w:t>
      </w:r>
    </w:p>
    <w:p w14:paraId="224D4F4B" w14:textId="6E05963F" w:rsidR="0017796B" w:rsidRPr="00E3269D" w:rsidRDefault="0017796B" w:rsidP="0017796B">
      <w:pPr>
        <w:pStyle w:val="a2"/>
        <w:numPr>
          <w:ilvl w:val="0"/>
          <w:numId w:val="11"/>
        </w:numPr>
        <w:rPr>
          <w:rStyle w:val="afffa"/>
          <w:color w:val="auto"/>
          <w:u w:val="none"/>
        </w:rPr>
      </w:pPr>
      <w:r w:rsidRPr="00E3269D">
        <w:rPr>
          <w:rStyle w:val="afffa"/>
          <w:color w:val="auto"/>
          <w:u w:val="none"/>
        </w:rPr>
        <w:t xml:space="preserve">Официальная группа </w:t>
      </w:r>
      <w:proofErr w:type="spellStart"/>
      <w:r w:rsidRPr="00E3269D">
        <w:rPr>
          <w:rStyle w:val="afffa"/>
          <w:color w:val="auto"/>
          <w:u w:val="none"/>
        </w:rPr>
        <w:t>Няганьского</w:t>
      </w:r>
      <w:proofErr w:type="spellEnd"/>
      <w:r w:rsidRPr="00E3269D">
        <w:rPr>
          <w:rStyle w:val="afffa"/>
          <w:color w:val="auto"/>
          <w:u w:val="none"/>
        </w:rPr>
        <w:t xml:space="preserve"> телеканала – </w:t>
      </w:r>
      <w:hyperlink r:id="rId13" w:history="1">
        <w:r w:rsidRPr="00E3269D">
          <w:rPr>
            <w:rStyle w:val="afffa"/>
            <w:color w:val="auto"/>
            <w:u w:val="none"/>
          </w:rPr>
          <w:t>https://vk.com/nyagan_tv</w:t>
        </w:r>
      </w:hyperlink>
      <w:r w:rsidRPr="00E3269D">
        <w:rPr>
          <w:rStyle w:val="afffa"/>
          <w:color w:val="auto"/>
          <w:u w:val="none"/>
        </w:rPr>
        <w:t>;</w:t>
      </w:r>
    </w:p>
    <w:p w14:paraId="0D371C9E" w14:textId="5F1E9771" w:rsidR="0017796B" w:rsidRPr="00E3269D" w:rsidRDefault="0017796B" w:rsidP="0017796B">
      <w:pPr>
        <w:pStyle w:val="a2"/>
        <w:numPr>
          <w:ilvl w:val="0"/>
          <w:numId w:val="11"/>
        </w:numPr>
        <w:rPr>
          <w:rStyle w:val="afffa"/>
          <w:color w:val="auto"/>
          <w:u w:val="none"/>
        </w:rPr>
      </w:pPr>
      <w:r w:rsidRPr="00E3269D">
        <w:rPr>
          <w:rStyle w:val="afffa"/>
          <w:color w:val="auto"/>
          <w:u w:val="none"/>
        </w:rPr>
        <w:t xml:space="preserve">Официальная группа Администрации города </w:t>
      </w:r>
      <w:proofErr w:type="spellStart"/>
      <w:r w:rsidRPr="00E3269D">
        <w:rPr>
          <w:rStyle w:val="afffa"/>
          <w:color w:val="auto"/>
          <w:u w:val="none"/>
        </w:rPr>
        <w:t>Нягани</w:t>
      </w:r>
      <w:proofErr w:type="spellEnd"/>
      <w:r w:rsidRPr="00E3269D">
        <w:rPr>
          <w:rStyle w:val="afffa"/>
          <w:color w:val="auto"/>
          <w:u w:val="none"/>
        </w:rPr>
        <w:t xml:space="preserve"> – </w:t>
      </w:r>
      <w:hyperlink r:id="rId14" w:history="1">
        <w:r w:rsidRPr="00E3269D">
          <w:rPr>
            <w:rStyle w:val="afffa"/>
            <w:color w:val="auto"/>
            <w:u w:val="none"/>
          </w:rPr>
          <w:t>https://vk.com/nyagan_adm</w:t>
        </w:r>
      </w:hyperlink>
      <w:r w:rsidRPr="00E3269D">
        <w:rPr>
          <w:rStyle w:val="afffa"/>
          <w:color w:val="auto"/>
          <w:u w:val="none"/>
        </w:rPr>
        <w:t>;</w:t>
      </w:r>
    </w:p>
    <w:p w14:paraId="1447C2EA" w14:textId="76E89658" w:rsidR="0017796B" w:rsidRPr="00E3269D" w:rsidRDefault="0017796B" w:rsidP="0017796B">
      <w:pPr>
        <w:pStyle w:val="a2"/>
        <w:numPr>
          <w:ilvl w:val="0"/>
          <w:numId w:val="11"/>
        </w:numPr>
        <w:rPr>
          <w:rStyle w:val="afffa"/>
          <w:color w:val="auto"/>
          <w:u w:val="none"/>
        </w:rPr>
      </w:pPr>
      <w:r w:rsidRPr="00E3269D">
        <w:rPr>
          <w:rStyle w:val="afffa"/>
          <w:color w:val="auto"/>
          <w:u w:val="none"/>
        </w:rPr>
        <w:t>Различных группах в социальных сетях с общей численностью подписчиков 40,8 тысяч человек</w:t>
      </w:r>
    </w:p>
    <w:p w14:paraId="6CA0B7B0" w14:textId="2A23321C" w:rsidR="005E5464" w:rsidRPr="00E3269D" w:rsidRDefault="005E5464" w:rsidP="005E5464">
      <w:pPr>
        <w:pStyle w:val="a2"/>
        <w:rPr>
          <w:b/>
          <w:strike/>
        </w:rPr>
      </w:pPr>
      <w:r w:rsidRPr="00E3269D">
        <w:rPr>
          <w:b/>
        </w:rPr>
        <w:t>2.</w:t>
      </w:r>
      <w:r w:rsidRPr="00E3269D">
        <w:t xml:space="preserve"> </w:t>
      </w:r>
      <w:r w:rsidRPr="00E3269D">
        <w:rPr>
          <w:b/>
        </w:rPr>
        <w:t xml:space="preserve">Результаты проведенного интернет-опроса населения </w:t>
      </w:r>
      <w:r w:rsidR="00DF216B" w:rsidRPr="00E3269D">
        <w:rPr>
          <w:b/>
        </w:rPr>
        <w:t xml:space="preserve">города </w:t>
      </w:r>
      <w:proofErr w:type="spellStart"/>
      <w:r w:rsidR="00B548A8" w:rsidRPr="00E3269D">
        <w:rPr>
          <w:b/>
        </w:rPr>
        <w:t>Нягани</w:t>
      </w:r>
      <w:proofErr w:type="spellEnd"/>
    </w:p>
    <w:p w14:paraId="68888DD4" w14:textId="402CB88C" w:rsidR="00980D88" w:rsidRPr="00E3269D" w:rsidRDefault="00FA6A08" w:rsidP="005E5464">
      <w:pPr>
        <w:pStyle w:val="a2"/>
        <w:rPr>
          <w:szCs w:val="26"/>
        </w:rPr>
      </w:pPr>
      <w:r w:rsidRPr="00E3269D">
        <w:rPr>
          <w:szCs w:val="26"/>
        </w:rPr>
        <w:t>Большая часть респондентов (</w:t>
      </w:r>
      <w:r w:rsidR="00EB78DB" w:rsidRPr="00E3269D">
        <w:rPr>
          <w:szCs w:val="26"/>
        </w:rPr>
        <w:t>7</w:t>
      </w:r>
      <w:r w:rsidR="009B744C" w:rsidRPr="00E3269D">
        <w:rPr>
          <w:szCs w:val="26"/>
        </w:rPr>
        <w:t>1</w:t>
      </w:r>
      <w:r w:rsidRPr="00E3269D">
        <w:rPr>
          <w:szCs w:val="26"/>
        </w:rPr>
        <w:t>%) считает свой населенный пункт комфортным для проживания, но при этом требуются мероприятия для дальнейшего развития</w:t>
      </w:r>
      <w:r w:rsidR="008816A6" w:rsidRPr="00E3269D">
        <w:rPr>
          <w:szCs w:val="26"/>
        </w:rPr>
        <w:t xml:space="preserve">, не считает город </w:t>
      </w:r>
      <w:proofErr w:type="spellStart"/>
      <w:r w:rsidR="00EB78DB" w:rsidRPr="00E3269D">
        <w:rPr>
          <w:szCs w:val="26"/>
        </w:rPr>
        <w:t>Нягань</w:t>
      </w:r>
      <w:proofErr w:type="spellEnd"/>
      <w:r w:rsidR="008816A6" w:rsidRPr="00E3269D">
        <w:rPr>
          <w:szCs w:val="26"/>
        </w:rPr>
        <w:t xml:space="preserve"> комфортным для проживания </w:t>
      </w:r>
      <w:r w:rsidR="00EB78DB" w:rsidRPr="00E3269D">
        <w:rPr>
          <w:szCs w:val="26"/>
        </w:rPr>
        <w:t>только</w:t>
      </w:r>
      <w:r w:rsidR="006A754F" w:rsidRPr="00E3269D">
        <w:rPr>
          <w:szCs w:val="26"/>
        </w:rPr>
        <w:t xml:space="preserve"> </w:t>
      </w:r>
      <w:r w:rsidR="00EB78DB" w:rsidRPr="00E3269D">
        <w:rPr>
          <w:szCs w:val="26"/>
        </w:rPr>
        <w:t>17</w:t>
      </w:r>
      <w:r w:rsidR="009B744C" w:rsidRPr="00E3269D">
        <w:rPr>
          <w:szCs w:val="26"/>
        </w:rPr>
        <w:t xml:space="preserve">% </w:t>
      </w:r>
      <w:r w:rsidR="008816A6" w:rsidRPr="00E3269D">
        <w:rPr>
          <w:szCs w:val="26"/>
        </w:rPr>
        <w:t>опрошенных</w:t>
      </w:r>
      <w:r w:rsidRPr="00E3269D">
        <w:rPr>
          <w:szCs w:val="26"/>
        </w:rPr>
        <w:t>.</w:t>
      </w:r>
      <w:r w:rsidR="001B5B96" w:rsidRPr="00E3269D">
        <w:rPr>
          <w:szCs w:val="26"/>
        </w:rPr>
        <w:t xml:space="preserve"> </w:t>
      </w:r>
      <w:r w:rsidR="008816A6" w:rsidRPr="00E3269D">
        <w:rPr>
          <w:szCs w:val="26"/>
        </w:rPr>
        <w:t>П</w:t>
      </w:r>
      <w:r w:rsidR="008F6FB5" w:rsidRPr="00E3269D">
        <w:rPr>
          <w:szCs w:val="26"/>
        </w:rPr>
        <w:t>ри раз</w:t>
      </w:r>
      <w:r w:rsidR="008816A6" w:rsidRPr="00E3269D">
        <w:rPr>
          <w:szCs w:val="26"/>
        </w:rPr>
        <w:t xml:space="preserve">работке </w:t>
      </w:r>
      <w:r w:rsidR="00EB78DB" w:rsidRPr="00E3269D">
        <w:t xml:space="preserve">проекта по территориальному планированию и планировке территории города </w:t>
      </w:r>
      <w:proofErr w:type="spellStart"/>
      <w:r w:rsidR="00EB78DB" w:rsidRPr="00E3269D">
        <w:t>Нягани</w:t>
      </w:r>
      <w:proofErr w:type="spellEnd"/>
      <w:r w:rsidR="00EB78DB" w:rsidRPr="00E3269D">
        <w:t xml:space="preserve"> на основе «Югорского стандарта развития территорий»</w:t>
      </w:r>
      <w:r w:rsidR="008816A6" w:rsidRPr="00E3269D">
        <w:rPr>
          <w:szCs w:val="26"/>
        </w:rPr>
        <w:t xml:space="preserve"> </w:t>
      </w:r>
      <w:r w:rsidR="008F6FB5" w:rsidRPr="00E3269D">
        <w:rPr>
          <w:szCs w:val="26"/>
        </w:rPr>
        <w:t>требуется предусмотреть мероприятия</w:t>
      </w:r>
      <w:r w:rsidR="009C687D" w:rsidRPr="00E3269D">
        <w:rPr>
          <w:szCs w:val="26"/>
        </w:rPr>
        <w:t>,</w:t>
      </w:r>
      <w:r w:rsidR="008F6FB5" w:rsidRPr="00E3269D">
        <w:rPr>
          <w:szCs w:val="26"/>
        </w:rPr>
        <w:t xml:space="preserve"> направленные </w:t>
      </w:r>
      <w:r w:rsidR="009C687D" w:rsidRPr="00E3269D">
        <w:rPr>
          <w:szCs w:val="26"/>
        </w:rPr>
        <w:t xml:space="preserve">на </w:t>
      </w:r>
      <w:r w:rsidR="008F6FB5" w:rsidRPr="00E3269D">
        <w:rPr>
          <w:szCs w:val="26"/>
        </w:rPr>
        <w:t>улучшение уровня жизни населения и разнообразия предоставляемых услуг.</w:t>
      </w:r>
    </w:p>
    <w:p w14:paraId="1675BDA2" w14:textId="3DF8AFC4" w:rsidR="006A754F" w:rsidRPr="00E3269D" w:rsidRDefault="006A754F" w:rsidP="005E5464">
      <w:pPr>
        <w:pStyle w:val="a2"/>
        <w:rPr>
          <w:b/>
          <w:szCs w:val="26"/>
        </w:rPr>
      </w:pPr>
      <w:r w:rsidRPr="00E3269D">
        <w:rPr>
          <w:b/>
          <w:szCs w:val="26"/>
        </w:rPr>
        <w:t>Определение миграционных потоков</w:t>
      </w:r>
    </w:p>
    <w:p w14:paraId="2CBA2412" w14:textId="21816E23" w:rsidR="00C240A5" w:rsidRPr="00E3269D" w:rsidRDefault="001B5B96" w:rsidP="005E5464">
      <w:pPr>
        <w:pStyle w:val="a2"/>
        <w:rPr>
          <w:szCs w:val="26"/>
        </w:rPr>
      </w:pPr>
      <w:r w:rsidRPr="00E3269D">
        <w:rPr>
          <w:szCs w:val="26"/>
        </w:rPr>
        <w:t xml:space="preserve">В городе </w:t>
      </w:r>
      <w:proofErr w:type="spellStart"/>
      <w:r w:rsidR="00F00B9D" w:rsidRPr="00E3269D">
        <w:rPr>
          <w:szCs w:val="26"/>
        </w:rPr>
        <w:t>Нягани</w:t>
      </w:r>
      <w:proofErr w:type="spellEnd"/>
      <w:r w:rsidRPr="00E3269D">
        <w:rPr>
          <w:szCs w:val="26"/>
        </w:rPr>
        <w:t xml:space="preserve"> </w:t>
      </w:r>
      <w:proofErr w:type="spellStart"/>
      <w:r w:rsidRPr="00E3269D">
        <w:rPr>
          <w:szCs w:val="26"/>
        </w:rPr>
        <w:t>отмечаена</w:t>
      </w:r>
      <w:proofErr w:type="spellEnd"/>
      <w:r w:rsidRPr="00E3269D">
        <w:rPr>
          <w:szCs w:val="26"/>
        </w:rPr>
        <w:t xml:space="preserve"> высокая доля жителей, совершающих поездки в другие населенные пункты </w:t>
      </w:r>
      <w:r w:rsidR="00F00B9D" w:rsidRPr="00E3269D">
        <w:rPr>
          <w:szCs w:val="26"/>
        </w:rPr>
        <w:t>ХМАО-Югры</w:t>
      </w:r>
      <w:r w:rsidR="007018A9" w:rsidRPr="00E3269D">
        <w:rPr>
          <w:szCs w:val="26"/>
        </w:rPr>
        <w:t xml:space="preserve"> (</w:t>
      </w:r>
      <w:r w:rsidR="00F00B9D" w:rsidRPr="00E3269D">
        <w:rPr>
          <w:szCs w:val="26"/>
        </w:rPr>
        <w:t>78</w:t>
      </w:r>
      <w:r w:rsidR="00516BC7" w:rsidRPr="00E3269D">
        <w:rPr>
          <w:szCs w:val="26"/>
        </w:rPr>
        <w:t>%)</w:t>
      </w:r>
      <w:r w:rsidRPr="00E3269D">
        <w:rPr>
          <w:szCs w:val="26"/>
        </w:rPr>
        <w:t xml:space="preserve">. </w:t>
      </w:r>
      <w:r w:rsidR="00516BC7" w:rsidRPr="00E3269D">
        <w:rPr>
          <w:szCs w:val="26"/>
        </w:rPr>
        <w:t xml:space="preserve">В основном жители совершают поездки в </w:t>
      </w:r>
      <w:r w:rsidR="00F00B9D" w:rsidRPr="00E3269D">
        <w:rPr>
          <w:szCs w:val="26"/>
        </w:rPr>
        <w:t>Ханты-Мансийск</w:t>
      </w:r>
      <w:r w:rsidR="00516BC7" w:rsidRPr="00E3269D">
        <w:rPr>
          <w:szCs w:val="26"/>
        </w:rPr>
        <w:t xml:space="preserve"> (</w:t>
      </w:r>
      <w:r w:rsidR="00F00B9D" w:rsidRPr="00E3269D">
        <w:rPr>
          <w:szCs w:val="26"/>
        </w:rPr>
        <w:t>41</w:t>
      </w:r>
      <w:r w:rsidR="007018A9" w:rsidRPr="00E3269D">
        <w:rPr>
          <w:szCs w:val="26"/>
        </w:rPr>
        <w:t>%)</w:t>
      </w:r>
      <w:r w:rsidR="00F00B9D" w:rsidRPr="00E3269D">
        <w:rPr>
          <w:szCs w:val="26"/>
        </w:rPr>
        <w:t xml:space="preserve"> </w:t>
      </w:r>
      <w:r w:rsidR="007018A9" w:rsidRPr="00E3269D">
        <w:rPr>
          <w:szCs w:val="26"/>
        </w:rPr>
        <w:t>и</w:t>
      </w:r>
      <w:r w:rsidR="00516BC7" w:rsidRPr="00E3269D">
        <w:rPr>
          <w:szCs w:val="26"/>
        </w:rPr>
        <w:t xml:space="preserve"> </w:t>
      </w:r>
      <w:r w:rsidR="00F00B9D" w:rsidRPr="00E3269D">
        <w:rPr>
          <w:szCs w:val="26"/>
        </w:rPr>
        <w:t>Сургут</w:t>
      </w:r>
      <w:r w:rsidR="007018A9" w:rsidRPr="00E3269D">
        <w:rPr>
          <w:szCs w:val="26"/>
        </w:rPr>
        <w:t xml:space="preserve"> (1</w:t>
      </w:r>
      <w:r w:rsidR="00F00B9D" w:rsidRPr="00E3269D">
        <w:rPr>
          <w:szCs w:val="26"/>
        </w:rPr>
        <w:t>5</w:t>
      </w:r>
      <w:r w:rsidR="007018A9" w:rsidRPr="00E3269D">
        <w:rPr>
          <w:szCs w:val="26"/>
        </w:rPr>
        <w:t>%).</w:t>
      </w:r>
    </w:p>
    <w:p w14:paraId="7D6AE6FD" w14:textId="4F7623E8" w:rsidR="00F00B9D" w:rsidRPr="00E3269D" w:rsidRDefault="00F00B9D" w:rsidP="005E5464">
      <w:pPr>
        <w:pStyle w:val="a2"/>
        <w:rPr>
          <w:szCs w:val="26"/>
        </w:rPr>
      </w:pPr>
      <w:r w:rsidRPr="00E3269D">
        <w:rPr>
          <w:szCs w:val="26"/>
        </w:rPr>
        <w:lastRenderedPageBreak/>
        <w:t xml:space="preserve">Жители </w:t>
      </w:r>
      <w:proofErr w:type="spellStart"/>
      <w:r w:rsidRPr="00E3269D">
        <w:rPr>
          <w:szCs w:val="26"/>
        </w:rPr>
        <w:t>Нягани</w:t>
      </w:r>
      <w:proofErr w:type="spellEnd"/>
      <w:r w:rsidRPr="00E3269D">
        <w:rPr>
          <w:szCs w:val="26"/>
        </w:rPr>
        <w:t xml:space="preserve"> </w:t>
      </w:r>
      <w:r w:rsidRPr="00E3269D">
        <w:rPr>
          <w:szCs w:val="26"/>
        </w:rPr>
        <w:t>используют соседние населенные пункты</w:t>
      </w:r>
      <w:r w:rsidRPr="00E3269D">
        <w:rPr>
          <w:szCs w:val="26"/>
        </w:rPr>
        <w:t xml:space="preserve"> в </w:t>
      </w:r>
      <w:r w:rsidRPr="00E3269D">
        <w:rPr>
          <w:szCs w:val="26"/>
        </w:rPr>
        <w:t>качестве пункта отправления (вокзал, автовокзал, аэропорт, причал)</w:t>
      </w:r>
      <w:r w:rsidRPr="00E3269D">
        <w:rPr>
          <w:szCs w:val="26"/>
        </w:rPr>
        <w:t xml:space="preserve"> – 27%. </w:t>
      </w:r>
      <w:r w:rsidRPr="00E3269D">
        <w:rPr>
          <w:szCs w:val="26"/>
        </w:rPr>
        <w:t>Также жители совершают поездки к друзьям/родственникам (23%)</w:t>
      </w:r>
      <w:r w:rsidRPr="00E3269D">
        <w:rPr>
          <w:szCs w:val="26"/>
        </w:rPr>
        <w:t xml:space="preserve"> и по рабочим вопросам (20%)</w:t>
      </w:r>
      <w:r w:rsidRPr="00E3269D">
        <w:rPr>
          <w:szCs w:val="26"/>
        </w:rPr>
        <w:t>.</w:t>
      </w:r>
    </w:p>
    <w:p w14:paraId="6824300C" w14:textId="429DE011" w:rsidR="00F00B9D" w:rsidRPr="00E3269D" w:rsidRDefault="00F00B9D" w:rsidP="005E5464">
      <w:pPr>
        <w:pStyle w:val="a2"/>
        <w:rPr>
          <w:szCs w:val="26"/>
        </w:rPr>
      </w:pPr>
      <w:r w:rsidRPr="00E3269D">
        <w:rPr>
          <w:szCs w:val="26"/>
        </w:rPr>
        <w:t>Высокая доля респондентов (</w:t>
      </w:r>
      <w:r w:rsidRPr="00E3269D">
        <w:rPr>
          <w:szCs w:val="26"/>
        </w:rPr>
        <w:t>67</w:t>
      </w:r>
      <w:r w:rsidRPr="00E3269D">
        <w:rPr>
          <w:szCs w:val="26"/>
        </w:rPr>
        <w:t xml:space="preserve">%) совершает поездки в другие населенные пункты </w:t>
      </w:r>
      <w:r w:rsidRPr="00E3269D">
        <w:rPr>
          <w:szCs w:val="26"/>
        </w:rPr>
        <w:t>ХМАО-Югры</w:t>
      </w:r>
      <w:r w:rsidRPr="00E3269D">
        <w:rPr>
          <w:szCs w:val="26"/>
        </w:rPr>
        <w:t xml:space="preserve"> реже 1 раза в месяц – </w:t>
      </w:r>
      <w:r w:rsidRPr="00E3269D">
        <w:rPr>
          <w:szCs w:val="26"/>
        </w:rPr>
        <w:t>67</w:t>
      </w:r>
      <w:r w:rsidRPr="00E3269D">
        <w:rPr>
          <w:szCs w:val="26"/>
        </w:rPr>
        <w:t xml:space="preserve">%, </w:t>
      </w:r>
      <w:r w:rsidRPr="00E3269D">
        <w:rPr>
          <w:szCs w:val="26"/>
        </w:rPr>
        <w:t>несколько раз в месяц</w:t>
      </w:r>
      <w:r w:rsidRPr="00E3269D">
        <w:rPr>
          <w:szCs w:val="26"/>
        </w:rPr>
        <w:t xml:space="preserve"> – 1</w:t>
      </w:r>
      <w:r w:rsidRPr="00E3269D">
        <w:rPr>
          <w:szCs w:val="26"/>
        </w:rPr>
        <w:t>4</w:t>
      </w:r>
      <w:r w:rsidRPr="00E3269D">
        <w:rPr>
          <w:szCs w:val="26"/>
        </w:rPr>
        <w:t xml:space="preserve">%. Низкая периодичность поездок </w:t>
      </w:r>
      <w:r w:rsidR="00233598">
        <w:rPr>
          <w:szCs w:val="26"/>
        </w:rPr>
        <w:t xml:space="preserve">связана с </w:t>
      </w:r>
      <w:r w:rsidRPr="00E3269D">
        <w:rPr>
          <w:szCs w:val="26"/>
        </w:rPr>
        <w:t xml:space="preserve">высоким уровнем развития инфраструктуры, потребительского рынка и сферы услуг в городе </w:t>
      </w:r>
      <w:proofErr w:type="spellStart"/>
      <w:r w:rsidRPr="00E3269D">
        <w:rPr>
          <w:szCs w:val="26"/>
        </w:rPr>
        <w:t>Нягани</w:t>
      </w:r>
      <w:proofErr w:type="spellEnd"/>
      <w:r w:rsidRPr="00E3269D">
        <w:rPr>
          <w:szCs w:val="26"/>
        </w:rPr>
        <w:t>.</w:t>
      </w:r>
    </w:p>
    <w:p w14:paraId="1461519E" w14:textId="77D60253" w:rsidR="006709B6" w:rsidRPr="00E3269D" w:rsidRDefault="006302AD" w:rsidP="005E5464">
      <w:pPr>
        <w:pStyle w:val="a2"/>
        <w:rPr>
          <w:szCs w:val="26"/>
        </w:rPr>
      </w:pPr>
      <w:r w:rsidRPr="00E3269D">
        <w:rPr>
          <w:szCs w:val="26"/>
        </w:rPr>
        <w:t>Результаты опроса населения по разделу миграционные потоки представлены на рисунке ниже (</w:t>
      </w:r>
      <w:r w:rsidR="00BF6963" w:rsidRPr="00E3269D">
        <w:rPr>
          <w:szCs w:val="26"/>
        </w:rPr>
        <w:fldChar w:fldCharType="begin"/>
      </w:r>
      <w:r w:rsidR="00BF6963" w:rsidRPr="00E3269D">
        <w:rPr>
          <w:szCs w:val="26"/>
        </w:rPr>
        <w:instrText xml:space="preserve"> REF _Ref470174935 \h  \* MERGEFORMAT </w:instrText>
      </w:r>
      <w:r w:rsidR="00BF6963" w:rsidRPr="00E3269D">
        <w:rPr>
          <w:szCs w:val="26"/>
        </w:rPr>
      </w:r>
      <w:r w:rsidR="00BF6963" w:rsidRPr="00E3269D">
        <w:rPr>
          <w:szCs w:val="26"/>
        </w:rPr>
        <w:fldChar w:fldCharType="separate"/>
      </w:r>
      <w:r w:rsidR="00BF6963" w:rsidRPr="00E3269D">
        <w:t xml:space="preserve">Рисунок </w:t>
      </w:r>
      <w:r w:rsidR="00BF6963" w:rsidRPr="00E3269D">
        <w:rPr>
          <w:noProof/>
        </w:rPr>
        <w:t>1</w:t>
      </w:r>
      <w:r w:rsidR="00BF6963" w:rsidRPr="00E3269D">
        <w:rPr>
          <w:szCs w:val="26"/>
        </w:rPr>
        <w:fldChar w:fldCharType="end"/>
      </w:r>
      <w:r w:rsidRPr="00E3269D">
        <w:rPr>
          <w:szCs w:val="26"/>
        </w:rPr>
        <w:t>)</w:t>
      </w:r>
      <w:r w:rsidR="00BF6963" w:rsidRPr="00E3269D">
        <w:rPr>
          <w:szCs w:val="26"/>
        </w:rPr>
        <w:t>.</w:t>
      </w:r>
    </w:p>
    <w:p w14:paraId="030885B2" w14:textId="77777777" w:rsidR="009F6FE1" w:rsidRDefault="009F6FE1" w:rsidP="005E5464">
      <w:pPr>
        <w:pStyle w:val="a2"/>
        <w:rPr>
          <w:b/>
          <w:color w:val="00B0F0"/>
          <w:szCs w:val="26"/>
        </w:rPr>
        <w:sectPr w:rsidR="009F6FE1" w:rsidSect="005E5464">
          <w:headerReference w:type="default" r:id="rId15"/>
          <w:footerReference w:type="default" r:id="rId16"/>
          <w:pgSz w:w="11906" w:h="16838"/>
          <w:pgMar w:top="993" w:right="889" w:bottom="851" w:left="1418" w:header="426" w:footer="546" w:gutter="0"/>
          <w:pgNumType w:start="3"/>
          <w:cols w:space="708"/>
          <w:docGrid w:linePitch="360"/>
        </w:sectPr>
      </w:pPr>
    </w:p>
    <w:p w14:paraId="12D78333" w14:textId="45872DA5" w:rsidR="009F6FE1" w:rsidRPr="00E3269D" w:rsidRDefault="009F6FE1" w:rsidP="00950224">
      <w:pPr>
        <w:pStyle w:val="ae"/>
        <w:rPr>
          <w:sz w:val="28"/>
          <w:szCs w:val="28"/>
        </w:rPr>
      </w:pPr>
      <w:bookmarkStart w:id="0" w:name="_Ref470174935"/>
      <w:r w:rsidRPr="00E3269D">
        <w:rPr>
          <w:sz w:val="28"/>
          <w:szCs w:val="28"/>
        </w:rPr>
        <w:lastRenderedPageBreak/>
        <w:t xml:space="preserve">Рисунок </w:t>
      </w:r>
      <w:r w:rsidRPr="00E3269D">
        <w:rPr>
          <w:noProof/>
          <w:sz w:val="28"/>
          <w:szCs w:val="28"/>
        </w:rPr>
        <w:fldChar w:fldCharType="begin"/>
      </w:r>
      <w:r w:rsidRPr="00E3269D">
        <w:rPr>
          <w:noProof/>
          <w:sz w:val="28"/>
          <w:szCs w:val="28"/>
        </w:rPr>
        <w:instrText xml:space="preserve"> SEQ Рисунок \* ARABIC </w:instrText>
      </w:r>
      <w:r w:rsidRPr="00E3269D">
        <w:rPr>
          <w:noProof/>
          <w:sz w:val="28"/>
          <w:szCs w:val="28"/>
        </w:rPr>
        <w:fldChar w:fldCharType="separate"/>
      </w:r>
      <w:r w:rsidRPr="00E3269D">
        <w:rPr>
          <w:noProof/>
          <w:sz w:val="28"/>
          <w:szCs w:val="28"/>
        </w:rPr>
        <w:t>1</w:t>
      </w:r>
      <w:r w:rsidRPr="00E3269D">
        <w:rPr>
          <w:noProof/>
          <w:sz w:val="28"/>
          <w:szCs w:val="28"/>
        </w:rPr>
        <w:fldChar w:fldCharType="end"/>
      </w:r>
      <w:bookmarkEnd w:id="0"/>
      <w:r w:rsidRPr="00E3269D">
        <w:rPr>
          <w:sz w:val="28"/>
          <w:szCs w:val="28"/>
        </w:rPr>
        <w:t xml:space="preserve"> – Результаты опроса населения по разделу миграционные потоки</w:t>
      </w:r>
    </w:p>
    <w:p w14:paraId="70D0F226" w14:textId="4A686ACE" w:rsidR="009F6FE1" w:rsidRDefault="00950224" w:rsidP="007018A9">
      <w:pPr>
        <w:pStyle w:val="a2"/>
        <w:jc w:val="left"/>
        <w:rPr>
          <w:szCs w:val="26"/>
        </w:rPr>
      </w:pPr>
      <w:r w:rsidRPr="00950224">
        <w:rPr>
          <w:noProof/>
          <w:szCs w:val="26"/>
        </w:rPr>
        <w:drawing>
          <wp:inline distT="0" distB="0" distL="0" distR="0" wp14:anchorId="67881FB4" wp14:editId="3861E0FE">
            <wp:extent cx="9521825" cy="5064801"/>
            <wp:effectExtent l="0" t="0" r="0" b="0"/>
            <wp:docPr id="8" name="Рисунок 8" descr="P:\ХМАО\КП 1795-19 КСУРТ МО Нягань\Рабочие материалы\Отдел стратегического планирования\!2021\Опрос населения\Рисунок\Миграционные пот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ХМАО\КП 1795-19 КСУРТ МО Нягань\Рабочие материалы\Отдел стратегического планирования\!2021\Опрос населения\Рисунок\Миграционные потоки.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1825" cy="5064801"/>
                    </a:xfrm>
                    <a:prstGeom prst="rect">
                      <a:avLst/>
                    </a:prstGeom>
                    <a:noFill/>
                    <a:ln>
                      <a:noFill/>
                    </a:ln>
                  </pic:spPr>
                </pic:pic>
              </a:graphicData>
            </a:graphic>
          </wp:inline>
        </w:drawing>
      </w:r>
    </w:p>
    <w:p w14:paraId="1AE6859B" w14:textId="77777777" w:rsidR="009F6FE1" w:rsidRDefault="009F6FE1" w:rsidP="009F6FE1">
      <w:pPr>
        <w:pStyle w:val="a2"/>
        <w:jc w:val="center"/>
        <w:rPr>
          <w:szCs w:val="26"/>
        </w:rPr>
      </w:pPr>
    </w:p>
    <w:p w14:paraId="0493CCFC" w14:textId="636F21F4" w:rsidR="009F6FE1" w:rsidRDefault="009F6FE1" w:rsidP="009F6FE1">
      <w:pPr>
        <w:pStyle w:val="a2"/>
        <w:tabs>
          <w:tab w:val="left" w:pos="1997"/>
        </w:tabs>
        <w:rPr>
          <w:b/>
          <w:color w:val="00B0F0"/>
          <w:szCs w:val="26"/>
        </w:rPr>
        <w:sectPr w:rsidR="009F6FE1" w:rsidSect="009F6FE1">
          <w:pgSz w:w="16838" w:h="11906" w:orient="landscape"/>
          <w:pgMar w:top="1418" w:right="992" w:bottom="890" w:left="851" w:header="425" w:footer="544" w:gutter="0"/>
          <w:pgNumType w:start="3"/>
          <w:cols w:space="708"/>
          <w:docGrid w:linePitch="360"/>
        </w:sectPr>
      </w:pPr>
    </w:p>
    <w:p w14:paraId="0C1E513E" w14:textId="78FD9FC1" w:rsidR="001534C0" w:rsidRPr="00E3269D" w:rsidRDefault="001534C0" w:rsidP="005E5464">
      <w:pPr>
        <w:pStyle w:val="a2"/>
        <w:rPr>
          <w:b/>
          <w:szCs w:val="26"/>
        </w:rPr>
      </w:pPr>
      <w:r w:rsidRPr="00E3269D">
        <w:rPr>
          <w:b/>
          <w:szCs w:val="26"/>
        </w:rPr>
        <w:lastRenderedPageBreak/>
        <w:t>Социальная инфраструктура</w:t>
      </w:r>
    </w:p>
    <w:p w14:paraId="595BC330" w14:textId="33F92651" w:rsidR="001756FA" w:rsidRPr="00E3269D" w:rsidRDefault="003041A7" w:rsidP="001534C0">
      <w:pPr>
        <w:pStyle w:val="a2"/>
        <w:rPr>
          <w:lang w:eastAsia="x-none"/>
        </w:rPr>
      </w:pPr>
      <w:r w:rsidRPr="00E3269D">
        <w:rPr>
          <w:lang w:eastAsia="x-none"/>
        </w:rPr>
        <w:t xml:space="preserve">По результатам опроса </w:t>
      </w:r>
      <w:r w:rsidR="001756FA" w:rsidRPr="00E3269D">
        <w:rPr>
          <w:lang w:eastAsia="x-none"/>
        </w:rPr>
        <w:t xml:space="preserve">выявлена </w:t>
      </w:r>
      <w:r w:rsidR="00975B6A" w:rsidRPr="00E3269D">
        <w:rPr>
          <w:lang w:eastAsia="x-none"/>
        </w:rPr>
        <w:t>высока</w:t>
      </w:r>
      <w:r w:rsidR="001756FA" w:rsidRPr="00E3269D">
        <w:rPr>
          <w:lang w:eastAsia="x-none"/>
        </w:rPr>
        <w:t xml:space="preserve">я потребность </w:t>
      </w:r>
      <w:r w:rsidR="00F14DA1" w:rsidRPr="00E3269D">
        <w:rPr>
          <w:lang w:eastAsia="x-none"/>
        </w:rPr>
        <w:t xml:space="preserve">в следующих объектах культуры: театр – </w:t>
      </w:r>
      <w:r w:rsidR="00950224" w:rsidRPr="00E3269D">
        <w:rPr>
          <w:lang w:eastAsia="x-none"/>
        </w:rPr>
        <w:t>2</w:t>
      </w:r>
      <w:r w:rsidR="00E303BB" w:rsidRPr="00E3269D">
        <w:rPr>
          <w:lang w:eastAsia="x-none"/>
        </w:rPr>
        <w:t>7</w:t>
      </w:r>
      <w:r w:rsidR="00F14DA1" w:rsidRPr="00E3269D">
        <w:rPr>
          <w:lang w:eastAsia="x-none"/>
        </w:rPr>
        <w:t xml:space="preserve">%, </w:t>
      </w:r>
      <w:r w:rsidR="00950224" w:rsidRPr="00E3269D">
        <w:rPr>
          <w:rStyle w:val="ucoz-forum-post"/>
          <w:bCs/>
        </w:rPr>
        <w:t>учреждения культуры клубного типа</w:t>
      </w:r>
      <w:r w:rsidR="00233598">
        <w:rPr>
          <w:rStyle w:val="ucoz-forum-post"/>
          <w:bCs/>
        </w:rPr>
        <w:t xml:space="preserve"> </w:t>
      </w:r>
      <w:r w:rsidR="00950224" w:rsidRPr="00E3269D">
        <w:rPr>
          <w:rStyle w:val="ucoz-forum-post"/>
          <w:bCs/>
        </w:rPr>
        <w:t>– 2</w:t>
      </w:r>
      <w:r w:rsidR="00E303BB" w:rsidRPr="00E3269D">
        <w:rPr>
          <w:rStyle w:val="ucoz-forum-post"/>
          <w:bCs/>
        </w:rPr>
        <w:t>2</w:t>
      </w:r>
      <w:r w:rsidR="00950224" w:rsidRPr="00E3269D">
        <w:rPr>
          <w:rStyle w:val="ucoz-forum-post"/>
          <w:bCs/>
        </w:rPr>
        <w:t>%</w:t>
      </w:r>
      <w:r w:rsidR="00F14DA1" w:rsidRPr="00E3269D">
        <w:rPr>
          <w:lang w:eastAsia="x-none"/>
        </w:rPr>
        <w:t>, выставочный зал</w:t>
      </w:r>
      <w:r w:rsidR="00EE6069" w:rsidRPr="00E3269D">
        <w:rPr>
          <w:lang w:eastAsia="x-none"/>
        </w:rPr>
        <w:t xml:space="preserve"> – 1</w:t>
      </w:r>
      <w:r w:rsidR="00E303BB" w:rsidRPr="00E3269D">
        <w:rPr>
          <w:lang w:eastAsia="x-none"/>
        </w:rPr>
        <w:t>3</w:t>
      </w:r>
      <w:r w:rsidR="00975B6A" w:rsidRPr="00E3269D">
        <w:rPr>
          <w:lang w:eastAsia="x-none"/>
        </w:rPr>
        <w:t>%. Также, по мнению жи</w:t>
      </w:r>
      <w:r w:rsidR="00F14DA1" w:rsidRPr="00E3269D">
        <w:rPr>
          <w:lang w:eastAsia="x-none"/>
        </w:rPr>
        <w:t xml:space="preserve">телей, в городе </w:t>
      </w:r>
      <w:proofErr w:type="spellStart"/>
      <w:r w:rsidR="00950224" w:rsidRPr="00E3269D">
        <w:rPr>
          <w:lang w:eastAsia="x-none"/>
        </w:rPr>
        <w:t>Нягани</w:t>
      </w:r>
      <w:proofErr w:type="spellEnd"/>
      <w:r w:rsidR="00F14DA1" w:rsidRPr="00E3269D">
        <w:rPr>
          <w:lang w:eastAsia="x-none"/>
        </w:rPr>
        <w:t xml:space="preserve"> требуется </w:t>
      </w:r>
      <w:r w:rsidR="00950224" w:rsidRPr="00E3269D">
        <w:rPr>
          <w:lang w:eastAsia="x-none"/>
        </w:rPr>
        <w:t>музей</w:t>
      </w:r>
      <w:r w:rsidR="00975B6A" w:rsidRPr="00E3269D">
        <w:rPr>
          <w:lang w:eastAsia="x-none"/>
        </w:rPr>
        <w:t xml:space="preserve"> – </w:t>
      </w:r>
      <w:r w:rsidR="00950224" w:rsidRPr="00E3269D">
        <w:rPr>
          <w:lang w:eastAsia="x-none"/>
        </w:rPr>
        <w:t>9</w:t>
      </w:r>
      <w:r w:rsidR="00E303BB" w:rsidRPr="00E3269D">
        <w:rPr>
          <w:lang w:eastAsia="x-none"/>
        </w:rPr>
        <w:t>%,</w:t>
      </w:r>
      <w:r w:rsidR="00950224" w:rsidRPr="00E3269D">
        <w:rPr>
          <w:lang w:eastAsia="x-none"/>
        </w:rPr>
        <w:t xml:space="preserve"> библиотека – </w:t>
      </w:r>
      <w:r w:rsidR="00E303BB" w:rsidRPr="00E3269D">
        <w:rPr>
          <w:lang w:eastAsia="x-none"/>
        </w:rPr>
        <w:t>6</w:t>
      </w:r>
      <w:r w:rsidR="00950224" w:rsidRPr="00E3269D">
        <w:rPr>
          <w:lang w:eastAsia="x-none"/>
        </w:rPr>
        <w:t>%, кинотеатр – 3%.</w:t>
      </w:r>
      <w:r w:rsidR="00FF650B" w:rsidRPr="00E3269D">
        <w:rPr>
          <w:lang w:eastAsia="x-none"/>
        </w:rPr>
        <w:t xml:space="preserve"> </w:t>
      </w:r>
    </w:p>
    <w:p w14:paraId="49EB91AC" w14:textId="6145B756" w:rsidR="00454994" w:rsidRPr="00E3269D" w:rsidRDefault="00454994" w:rsidP="001534C0">
      <w:pPr>
        <w:pStyle w:val="a2"/>
        <w:rPr>
          <w:lang w:eastAsia="x-none"/>
        </w:rPr>
      </w:pPr>
      <w:r w:rsidRPr="00E3269D">
        <w:rPr>
          <w:lang w:eastAsia="x-none"/>
        </w:rPr>
        <w:t xml:space="preserve">Согласно </w:t>
      </w:r>
      <w:proofErr w:type="gramStart"/>
      <w:r w:rsidRPr="00E3269D">
        <w:rPr>
          <w:lang w:eastAsia="x-none"/>
        </w:rPr>
        <w:t>опросу населения</w:t>
      </w:r>
      <w:proofErr w:type="gramEnd"/>
      <w:r w:rsidRPr="00E3269D">
        <w:rPr>
          <w:lang w:eastAsia="x-none"/>
        </w:rPr>
        <w:t xml:space="preserve"> в городе </w:t>
      </w:r>
      <w:proofErr w:type="spellStart"/>
      <w:r w:rsidR="00950224" w:rsidRPr="00E3269D">
        <w:rPr>
          <w:lang w:eastAsia="x-none"/>
        </w:rPr>
        <w:t>Нягани</w:t>
      </w:r>
      <w:proofErr w:type="spellEnd"/>
      <w:r w:rsidRPr="00E3269D">
        <w:rPr>
          <w:lang w:eastAsia="x-none"/>
        </w:rPr>
        <w:t xml:space="preserve"> </w:t>
      </w:r>
      <w:r w:rsidR="00BF6963" w:rsidRPr="00E3269D">
        <w:rPr>
          <w:lang w:eastAsia="x-none"/>
        </w:rPr>
        <w:t>необходимо</w:t>
      </w:r>
      <w:r w:rsidRPr="00E3269D">
        <w:rPr>
          <w:lang w:eastAsia="x-none"/>
        </w:rPr>
        <w:t xml:space="preserve"> </w:t>
      </w:r>
      <w:proofErr w:type="spellStart"/>
      <w:r w:rsidRPr="00E3269D">
        <w:rPr>
          <w:lang w:eastAsia="x-none"/>
        </w:rPr>
        <w:t>стороительсво</w:t>
      </w:r>
      <w:proofErr w:type="spellEnd"/>
      <w:r w:rsidRPr="00E3269D">
        <w:rPr>
          <w:lang w:eastAsia="x-none"/>
        </w:rPr>
        <w:t xml:space="preserve"> следующих спортивных объектов: </w:t>
      </w:r>
      <w:r w:rsidR="00E303BB" w:rsidRPr="00E3269D">
        <w:rPr>
          <w:lang w:eastAsia="x-none"/>
        </w:rPr>
        <w:t xml:space="preserve">бассейн – </w:t>
      </w:r>
      <w:r w:rsidR="00E303BB" w:rsidRPr="00E3269D">
        <w:rPr>
          <w:lang w:eastAsia="x-none"/>
        </w:rPr>
        <w:t>27</w:t>
      </w:r>
      <w:r w:rsidR="00E303BB" w:rsidRPr="00E3269D">
        <w:rPr>
          <w:lang w:eastAsia="x-none"/>
        </w:rPr>
        <w:t>%,</w:t>
      </w:r>
      <w:r w:rsidR="00E303BB" w:rsidRPr="00E3269D">
        <w:rPr>
          <w:lang w:eastAsia="x-none"/>
        </w:rPr>
        <w:t xml:space="preserve"> крытая ледовая арена – 16%, </w:t>
      </w:r>
      <w:r w:rsidR="00E303BB" w:rsidRPr="00E3269D">
        <w:rPr>
          <w:lang w:eastAsia="x-none"/>
        </w:rPr>
        <w:t>велотрек – 1</w:t>
      </w:r>
      <w:r w:rsidR="00E303BB" w:rsidRPr="00E3269D">
        <w:rPr>
          <w:lang w:eastAsia="x-none"/>
        </w:rPr>
        <w:t>6</w:t>
      </w:r>
      <w:r w:rsidR="00E303BB" w:rsidRPr="00E3269D">
        <w:rPr>
          <w:lang w:eastAsia="x-none"/>
        </w:rPr>
        <w:t>%,</w:t>
      </w:r>
      <w:r w:rsidR="00E303BB" w:rsidRPr="00E3269D">
        <w:rPr>
          <w:lang w:eastAsia="x-none"/>
        </w:rPr>
        <w:t xml:space="preserve"> </w:t>
      </w:r>
      <w:r w:rsidR="00FF650B" w:rsidRPr="00E3269D">
        <w:rPr>
          <w:lang w:eastAsia="x-none"/>
        </w:rPr>
        <w:t xml:space="preserve">спортивный комплекс (зал) – </w:t>
      </w:r>
      <w:r w:rsidR="00E303BB" w:rsidRPr="00E3269D">
        <w:rPr>
          <w:lang w:eastAsia="x-none"/>
        </w:rPr>
        <w:t xml:space="preserve">14%. </w:t>
      </w:r>
      <w:r w:rsidR="00D4068A" w:rsidRPr="00E3269D">
        <w:rPr>
          <w:lang w:eastAsia="x-none"/>
        </w:rPr>
        <w:t xml:space="preserve">Среди </w:t>
      </w:r>
      <w:r w:rsidR="00AB4AFF" w:rsidRPr="00E3269D">
        <w:rPr>
          <w:lang w:eastAsia="x-none"/>
        </w:rPr>
        <w:t xml:space="preserve">других </w:t>
      </w:r>
      <w:r w:rsidR="00D4068A" w:rsidRPr="00E3269D">
        <w:rPr>
          <w:lang w:eastAsia="x-none"/>
        </w:rPr>
        <w:t>предложе</w:t>
      </w:r>
      <w:r w:rsidR="00AB4AFF" w:rsidRPr="00E3269D">
        <w:rPr>
          <w:lang w:eastAsia="x-none"/>
        </w:rPr>
        <w:t xml:space="preserve">ний жителей было </w:t>
      </w:r>
      <w:proofErr w:type="spellStart"/>
      <w:r w:rsidR="00AB4AFF" w:rsidRPr="00E3269D">
        <w:rPr>
          <w:lang w:eastAsia="x-none"/>
        </w:rPr>
        <w:t>стороительство</w:t>
      </w:r>
      <w:proofErr w:type="spellEnd"/>
      <w:r w:rsidR="00AB4AFF" w:rsidRPr="00E3269D">
        <w:rPr>
          <w:lang w:eastAsia="x-none"/>
        </w:rPr>
        <w:t xml:space="preserve"> </w:t>
      </w:r>
      <w:r w:rsidR="00E303BB" w:rsidRPr="00E3269D">
        <w:rPr>
          <w:lang w:eastAsia="x-none"/>
        </w:rPr>
        <w:t xml:space="preserve">спортивных площадок, аквапарка, роллер-парка. </w:t>
      </w:r>
      <w:r w:rsidR="00F25644" w:rsidRPr="00E3269D">
        <w:rPr>
          <w:lang w:eastAsia="x-none"/>
        </w:rPr>
        <w:t xml:space="preserve">Около </w:t>
      </w:r>
      <w:r w:rsidR="00E303BB" w:rsidRPr="00E3269D">
        <w:rPr>
          <w:lang w:eastAsia="x-none"/>
        </w:rPr>
        <w:t>3</w:t>
      </w:r>
      <w:r w:rsidR="00D4068A" w:rsidRPr="00E3269D">
        <w:rPr>
          <w:lang w:eastAsia="x-none"/>
        </w:rPr>
        <w:t>% населения</w:t>
      </w:r>
      <w:r w:rsidR="00BF6963" w:rsidRPr="00E3269D">
        <w:rPr>
          <w:lang w:eastAsia="x-none"/>
        </w:rPr>
        <w:t xml:space="preserve"> считает</w:t>
      </w:r>
      <w:r w:rsidR="00D4068A" w:rsidRPr="00E3269D">
        <w:rPr>
          <w:lang w:eastAsia="x-none"/>
        </w:rPr>
        <w:t xml:space="preserve">, что существующих спортивных объектов </w:t>
      </w:r>
      <w:proofErr w:type="spellStart"/>
      <w:r w:rsidR="00D4068A" w:rsidRPr="00E3269D">
        <w:rPr>
          <w:lang w:eastAsia="x-none"/>
        </w:rPr>
        <w:t>достоточно</w:t>
      </w:r>
      <w:proofErr w:type="spellEnd"/>
      <w:r w:rsidR="00D4068A" w:rsidRPr="00E3269D">
        <w:rPr>
          <w:lang w:eastAsia="x-none"/>
        </w:rPr>
        <w:t>.</w:t>
      </w:r>
    </w:p>
    <w:p w14:paraId="0B7A66FF" w14:textId="211785CA" w:rsidR="003A485A" w:rsidRPr="00E3269D" w:rsidRDefault="00D4068A" w:rsidP="0038711E">
      <w:pPr>
        <w:pStyle w:val="a2"/>
        <w:rPr>
          <w:lang w:eastAsia="x-none"/>
        </w:rPr>
      </w:pPr>
      <w:r w:rsidRPr="00E3269D">
        <w:rPr>
          <w:lang w:eastAsia="x-none"/>
        </w:rPr>
        <w:t xml:space="preserve">По мнению </w:t>
      </w:r>
      <w:r w:rsidR="00BF6963" w:rsidRPr="00E3269D">
        <w:rPr>
          <w:lang w:eastAsia="x-none"/>
        </w:rPr>
        <w:t xml:space="preserve">жителей города </w:t>
      </w:r>
      <w:proofErr w:type="spellStart"/>
      <w:r w:rsidR="00E303BB" w:rsidRPr="00E3269D">
        <w:rPr>
          <w:lang w:eastAsia="x-none"/>
        </w:rPr>
        <w:t>Нягани</w:t>
      </w:r>
      <w:proofErr w:type="spellEnd"/>
      <w:r w:rsidRPr="00E3269D">
        <w:rPr>
          <w:lang w:eastAsia="x-none"/>
        </w:rPr>
        <w:t>, в сфере образования в основном сущес</w:t>
      </w:r>
      <w:r w:rsidR="00F14DA1" w:rsidRPr="00E3269D">
        <w:rPr>
          <w:lang w:eastAsia="x-none"/>
        </w:rPr>
        <w:t xml:space="preserve">твует потребность </w:t>
      </w:r>
      <w:r w:rsidR="00641BA9" w:rsidRPr="00E3269D">
        <w:rPr>
          <w:lang w:eastAsia="x-none"/>
        </w:rPr>
        <w:t>в профессиональных образовательных организациях – 31%, общеобразовательных школах – 24%,</w:t>
      </w:r>
      <w:r w:rsidR="0038711E" w:rsidRPr="00E3269D">
        <w:rPr>
          <w:lang w:eastAsia="x-none"/>
        </w:rPr>
        <w:t xml:space="preserve"> в организациях дополнительного образования – 20%</w:t>
      </w:r>
      <w:r w:rsidRPr="00E3269D">
        <w:rPr>
          <w:lang w:eastAsia="x-none"/>
        </w:rPr>
        <w:t xml:space="preserve">. Также отмечена потребность </w:t>
      </w:r>
      <w:r w:rsidR="00F14DA1" w:rsidRPr="00E3269D">
        <w:rPr>
          <w:lang w:eastAsia="x-none"/>
        </w:rPr>
        <w:t>в детских садах</w:t>
      </w:r>
      <w:r w:rsidR="003A485A" w:rsidRPr="00E3269D">
        <w:rPr>
          <w:lang w:eastAsia="x-none"/>
        </w:rPr>
        <w:t xml:space="preserve"> – </w:t>
      </w:r>
      <w:r w:rsidR="0038711E" w:rsidRPr="00E3269D">
        <w:rPr>
          <w:lang w:eastAsia="x-none"/>
        </w:rPr>
        <w:t xml:space="preserve">9%. Высокая доля населения (16%) считает, что в сфере образования достаточно объектов. </w:t>
      </w:r>
      <w:r w:rsidR="003A485A" w:rsidRPr="00E3269D">
        <w:rPr>
          <w:lang w:eastAsia="x-none"/>
        </w:rPr>
        <w:t>Выявленная потребность в объектах социальной инфраструктуры представлена</w:t>
      </w:r>
      <w:r w:rsidR="00BF6963" w:rsidRPr="00E3269D">
        <w:rPr>
          <w:lang w:eastAsia="x-none"/>
        </w:rPr>
        <w:t xml:space="preserve"> на рисунке ниже (</w:t>
      </w:r>
      <w:r w:rsidR="00BF6963" w:rsidRPr="00E3269D">
        <w:rPr>
          <w:lang w:eastAsia="x-none"/>
        </w:rPr>
        <w:fldChar w:fldCharType="begin"/>
      </w:r>
      <w:r w:rsidR="00BF6963" w:rsidRPr="00E3269D">
        <w:rPr>
          <w:lang w:eastAsia="x-none"/>
        </w:rPr>
        <w:instrText xml:space="preserve"> REF _Ref46735414 \h  \* MERGEFORMAT </w:instrText>
      </w:r>
      <w:r w:rsidR="00BF6963" w:rsidRPr="00E3269D">
        <w:rPr>
          <w:lang w:eastAsia="x-none"/>
        </w:rPr>
      </w:r>
      <w:r w:rsidR="00BF6963" w:rsidRPr="00E3269D">
        <w:rPr>
          <w:lang w:eastAsia="x-none"/>
        </w:rPr>
        <w:fldChar w:fldCharType="separate"/>
      </w:r>
      <w:r w:rsidR="00BF6963" w:rsidRPr="00E3269D">
        <w:t xml:space="preserve">Рисунок </w:t>
      </w:r>
      <w:r w:rsidR="00BF6963" w:rsidRPr="00E3269D">
        <w:rPr>
          <w:noProof/>
        </w:rPr>
        <w:t>2</w:t>
      </w:r>
      <w:r w:rsidR="00BF6963" w:rsidRPr="00E3269D">
        <w:rPr>
          <w:lang w:eastAsia="x-none"/>
        </w:rPr>
        <w:fldChar w:fldCharType="end"/>
      </w:r>
      <w:r w:rsidR="003A485A" w:rsidRPr="00E3269D">
        <w:rPr>
          <w:lang w:eastAsia="x-none"/>
        </w:rPr>
        <w:t>).</w:t>
      </w:r>
    </w:p>
    <w:p w14:paraId="54AD2F7F" w14:textId="6499AA54" w:rsidR="003041A7" w:rsidRPr="00E3269D" w:rsidRDefault="006A4FEA" w:rsidP="006C74A0">
      <w:pPr>
        <w:pStyle w:val="a2"/>
        <w:rPr>
          <w:lang w:eastAsia="x-none"/>
        </w:rPr>
      </w:pPr>
      <w:r w:rsidRPr="00E3269D">
        <w:rPr>
          <w:lang w:eastAsia="x-none"/>
        </w:rPr>
        <w:t>Среди организаци</w:t>
      </w:r>
      <w:r w:rsidR="009F6FE1" w:rsidRPr="00E3269D">
        <w:rPr>
          <w:lang w:eastAsia="x-none"/>
        </w:rPr>
        <w:t>й социальной сферы, не относящих</w:t>
      </w:r>
      <w:r w:rsidRPr="00E3269D">
        <w:rPr>
          <w:lang w:eastAsia="x-none"/>
        </w:rPr>
        <w:t>ся к муниципальным и государственным, спросом пользуются в основном с</w:t>
      </w:r>
      <w:r w:rsidR="00DF3539" w:rsidRPr="00E3269D">
        <w:rPr>
          <w:lang w:eastAsia="x-none"/>
        </w:rPr>
        <w:t xml:space="preserve">ледующие объекты: кинотеатр – </w:t>
      </w:r>
      <w:r w:rsidR="0038711E" w:rsidRPr="00E3269D">
        <w:rPr>
          <w:lang w:eastAsia="x-none"/>
        </w:rPr>
        <w:t>34</w:t>
      </w:r>
      <w:r w:rsidRPr="00E3269D">
        <w:rPr>
          <w:lang w:eastAsia="x-none"/>
        </w:rPr>
        <w:t>%,</w:t>
      </w:r>
      <w:r w:rsidR="0038711E" w:rsidRPr="00E3269D">
        <w:rPr>
          <w:lang w:eastAsia="x-none"/>
        </w:rPr>
        <w:t xml:space="preserve"> </w:t>
      </w:r>
      <w:r w:rsidRPr="00E3269D">
        <w:rPr>
          <w:lang w:eastAsia="x-none"/>
        </w:rPr>
        <w:t xml:space="preserve">спортивный зал – </w:t>
      </w:r>
      <w:r w:rsidR="0038711E" w:rsidRPr="00E3269D">
        <w:rPr>
          <w:lang w:eastAsia="x-none"/>
        </w:rPr>
        <w:t>23</w:t>
      </w:r>
      <w:r w:rsidRPr="00E3269D">
        <w:rPr>
          <w:lang w:eastAsia="x-none"/>
        </w:rPr>
        <w:t xml:space="preserve">%, центр развития детей </w:t>
      </w:r>
      <w:r w:rsidR="00DF3539" w:rsidRPr="00E3269D">
        <w:rPr>
          <w:lang w:eastAsia="x-none"/>
        </w:rPr>
        <w:t xml:space="preserve">– </w:t>
      </w:r>
      <w:r w:rsidR="0038711E" w:rsidRPr="00E3269D">
        <w:rPr>
          <w:lang w:eastAsia="x-none"/>
        </w:rPr>
        <w:t>8</w:t>
      </w:r>
      <w:r w:rsidR="00DF3539" w:rsidRPr="00E3269D">
        <w:rPr>
          <w:lang w:eastAsia="x-none"/>
        </w:rPr>
        <w:t xml:space="preserve">%, плавательный бассейн – </w:t>
      </w:r>
      <w:r w:rsidR="0038711E" w:rsidRPr="00E3269D">
        <w:rPr>
          <w:lang w:eastAsia="x-none"/>
        </w:rPr>
        <w:t>11</w:t>
      </w:r>
      <w:r w:rsidRPr="00E3269D">
        <w:rPr>
          <w:lang w:eastAsia="x-none"/>
        </w:rPr>
        <w:t>%</w:t>
      </w:r>
      <w:r w:rsidR="00DF3539" w:rsidRPr="00E3269D">
        <w:rPr>
          <w:lang w:eastAsia="x-none"/>
        </w:rPr>
        <w:t xml:space="preserve">, медицинский центр </w:t>
      </w:r>
      <w:r w:rsidR="0038711E" w:rsidRPr="00E3269D">
        <w:rPr>
          <w:lang w:eastAsia="x-none"/>
        </w:rPr>
        <w:t xml:space="preserve">для взрослых </w:t>
      </w:r>
      <w:r w:rsidR="00DF3539" w:rsidRPr="00E3269D">
        <w:rPr>
          <w:lang w:eastAsia="x-none"/>
        </w:rPr>
        <w:t xml:space="preserve">– </w:t>
      </w:r>
      <w:r w:rsidR="0038711E" w:rsidRPr="00E3269D">
        <w:rPr>
          <w:lang w:eastAsia="x-none"/>
        </w:rPr>
        <w:t>8</w:t>
      </w:r>
      <w:r w:rsidRPr="00E3269D">
        <w:rPr>
          <w:lang w:eastAsia="x-none"/>
        </w:rPr>
        <w:t xml:space="preserve">%. </w:t>
      </w:r>
      <w:r w:rsidR="00945AF9" w:rsidRPr="00E3269D">
        <w:rPr>
          <w:lang w:eastAsia="x-none"/>
        </w:rPr>
        <w:t xml:space="preserve">Также жители города </w:t>
      </w:r>
      <w:proofErr w:type="spellStart"/>
      <w:r w:rsidR="0038711E" w:rsidRPr="00E3269D">
        <w:rPr>
          <w:lang w:eastAsia="x-none"/>
        </w:rPr>
        <w:t>Нягани</w:t>
      </w:r>
      <w:proofErr w:type="spellEnd"/>
      <w:r w:rsidR="00945AF9" w:rsidRPr="00E3269D">
        <w:rPr>
          <w:lang w:eastAsia="x-none"/>
        </w:rPr>
        <w:t xml:space="preserve"> пользуются встроенными в жилые помещения организациями для досуговой деятельности взрослых и детей, детским садом и спортивным клубом для семейных занятий спортом</w:t>
      </w:r>
      <w:r w:rsidR="00DF3539" w:rsidRPr="00E3269D">
        <w:rPr>
          <w:lang w:eastAsia="x-none"/>
        </w:rPr>
        <w:t xml:space="preserve"> </w:t>
      </w:r>
      <w:r w:rsidR="009F6FE1" w:rsidRPr="00E3269D">
        <w:rPr>
          <w:lang w:eastAsia="x-none"/>
        </w:rPr>
        <w:t>(</w:t>
      </w:r>
      <w:r w:rsidR="009F6FE1" w:rsidRPr="00E3269D">
        <w:rPr>
          <w:lang w:eastAsia="x-none"/>
        </w:rPr>
        <w:fldChar w:fldCharType="begin"/>
      </w:r>
      <w:r w:rsidR="009F6FE1" w:rsidRPr="00E3269D">
        <w:rPr>
          <w:lang w:eastAsia="x-none"/>
        </w:rPr>
        <w:instrText xml:space="preserve"> REF _Ref46735497 \h  \* MERGEFORMAT </w:instrText>
      </w:r>
      <w:r w:rsidR="009F6FE1" w:rsidRPr="00E3269D">
        <w:rPr>
          <w:lang w:eastAsia="x-none"/>
        </w:rPr>
      </w:r>
      <w:r w:rsidR="009F6FE1" w:rsidRPr="00E3269D">
        <w:rPr>
          <w:lang w:eastAsia="x-none"/>
        </w:rPr>
        <w:fldChar w:fldCharType="separate"/>
      </w:r>
      <w:r w:rsidR="009F6FE1" w:rsidRPr="00E3269D">
        <w:t xml:space="preserve">Рисунок </w:t>
      </w:r>
      <w:r w:rsidR="009F6FE1" w:rsidRPr="00E3269D">
        <w:rPr>
          <w:noProof/>
        </w:rPr>
        <w:t>3</w:t>
      </w:r>
      <w:r w:rsidR="009F6FE1" w:rsidRPr="00E3269D">
        <w:rPr>
          <w:lang w:eastAsia="x-none"/>
        </w:rPr>
        <w:fldChar w:fldCharType="end"/>
      </w:r>
      <w:r w:rsidR="000054C8" w:rsidRPr="00E3269D">
        <w:rPr>
          <w:lang w:eastAsia="x-none"/>
        </w:rPr>
        <w:t>).</w:t>
      </w:r>
    </w:p>
    <w:p w14:paraId="4BC2E7D8" w14:textId="74B1F29C" w:rsidR="00F25644" w:rsidRPr="00E3269D" w:rsidRDefault="0094485F" w:rsidP="00891CCD">
      <w:pPr>
        <w:pStyle w:val="a2"/>
        <w:rPr>
          <w:lang w:eastAsia="x-none"/>
        </w:rPr>
      </w:pPr>
      <w:r w:rsidRPr="00E3269D">
        <w:rPr>
          <w:lang w:eastAsia="x-none"/>
        </w:rPr>
        <w:t xml:space="preserve">К наиболее посещаемым объектам жители относят </w:t>
      </w:r>
      <w:r w:rsidR="00FF326E" w:rsidRPr="00E3269D">
        <w:rPr>
          <w:lang w:eastAsia="x-none"/>
        </w:rPr>
        <w:t>п</w:t>
      </w:r>
      <w:r w:rsidR="00891CCD" w:rsidRPr="00E3269D">
        <w:rPr>
          <w:lang w:eastAsia="x-none"/>
        </w:rPr>
        <w:t>арк «</w:t>
      </w:r>
      <w:proofErr w:type="gramStart"/>
      <w:r w:rsidR="00891CCD" w:rsidRPr="00E3269D">
        <w:rPr>
          <w:lang w:eastAsia="x-none"/>
        </w:rPr>
        <w:t>Победы»  –</w:t>
      </w:r>
      <w:proofErr w:type="gramEnd"/>
      <w:r w:rsidR="00891CCD" w:rsidRPr="00E3269D">
        <w:rPr>
          <w:lang w:eastAsia="x-none"/>
        </w:rPr>
        <w:t xml:space="preserve"> 21%,  </w:t>
      </w:r>
      <w:r w:rsidR="00FF326E" w:rsidRPr="00E3269D">
        <w:rPr>
          <w:lang w:eastAsia="x-none"/>
        </w:rPr>
        <w:t>т</w:t>
      </w:r>
      <w:r w:rsidR="00891CCD" w:rsidRPr="00E3269D">
        <w:rPr>
          <w:lang w:eastAsia="x-none"/>
        </w:rPr>
        <w:t xml:space="preserve">оргово-развлекательный центр </w:t>
      </w:r>
      <w:proofErr w:type="spellStart"/>
      <w:r w:rsidR="00891CCD" w:rsidRPr="00E3269D">
        <w:rPr>
          <w:lang w:eastAsia="x-none"/>
        </w:rPr>
        <w:t>Oasis</w:t>
      </w:r>
      <w:proofErr w:type="spellEnd"/>
      <w:r w:rsidR="00891CCD" w:rsidRPr="00E3269D">
        <w:rPr>
          <w:lang w:eastAsia="x-none"/>
        </w:rPr>
        <w:t xml:space="preserve"> </w:t>
      </w:r>
      <w:proofErr w:type="spellStart"/>
      <w:r w:rsidR="00891CCD" w:rsidRPr="00E3269D">
        <w:rPr>
          <w:lang w:eastAsia="x-none"/>
        </w:rPr>
        <w:t>plaza</w:t>
      </w:r>
      <w:proofErr w:type="spellEnd"/>
      <w:r w:rsidR="00891CCD" w:rsidRPr="00E3269D">
        <w:rPr>
          <w:lang w:eastAsia="x-none"/>
        </w:rPr>
        <w:t xml:space="preserve"> – 15%,  </w:t>
      </w:r>
      <w:r w:rsidR="00FF326E" w:rsidRPr="00E3269D">
        <w:rPr>
          <w:lang w:eastAsia="x-none"/>
        </w:rPr>
        <w:t>с</w:t>
      </w:r>
      <w:r w:rsidR="00891CCD" w:rsidRPr="00E3269D">
        <w:rPr>
          <w:lang w:eastAsia="x-none"/>
        </w:rPr>
        <w:t xml:space="preserve">квер «Рябиновый» – 12%,  </w:t>
      </w:r>
      <w:r w:rsidR="00FF326E" w:rsidRPr="00E3269D">
        <w:rPr>
          <w:lang w:eastAsia="x-none"/>
        </w:rPr>
        <w:t>б</w:t>
      </w:r>
      <w:r w:rsidR="00891CCD" w:rsidRPr="00E3269D">
        <w:rPr>
          <w:lang w:eastAsia="x-none"/>
        </w:rPr>
        <w:t xml:space="preserve">иатлонный центр </w:t>
      </w:r>
      <w:r w:rsidR="00FF326E" w:rsidRPr="00E3269D">
        <w:rPr>
          <w:lang w:eastAsia="x-none"/>
        </w:rPr>
        <w:t>– 10,  городской парк – 10%</w:t>
      </w:r>
      <w:r w:rsidR="007B251F" w:rsidRPr="00E3269D">
        <w:rPr>
          <w:lang w:eastAsia="x-none"/>
        </w:rPr>
        <w:t xml:space="preserve">. Также популярностью у жителей пользуются: "Центр "Патриот", горнолыжная база «ООО </w:t>
      </w:r>
      <w:proofErr w:type="spellStart"/>
      <w:r w:rsidR="007B251F" w:rsidRPr="00E3269D">
        <w:rPr>
          <w:lang w:eastAsia="x-none"/>
        </w:rPr>
        <w:t>Карпоспат</w:t>
      </w:r>
      <w:proofErr w:type="spellEnd"/>
      <w:r w:rsidR="007B251F" w:rsidRPr="00E3269D">
        <w:rPr>
          <w:lang w:eastAsia="x-none"/>
        </w:rPr>
        <w:t>», "Городской культурный центр "Планета" (ЦКД "Юность")</w:t>
      </w:r>
      <w:r w:rsidR="00FF326E" w:rsidRPr="00E3269D">
        <w:rPr>
          <w:lang w:eastAsia="x-none"/>
        </w:rPr>
        <w:t xml:space="preserve"> </w:t>
      </w:r>
      <w:r w:rsidR="00FF326E" w:rsidRPr="00E3269D">
        <w:rPr>
          <w:lang w:eastAsia="x-none"/>
        </w:rPr>
        <w:t>(</w:t>
      </w:r>
      <w:r w:rsidR="00FF326E" w:rsidRPr="00E3269D">
        <w:rPr>
          <w:lang w:eastAsia="x-none"/>
        </w:rPr>
        <w:fldChar w:fldCharType="begin"/>
      </w:r>
      <w:r w:rsidR="00FF326E" w:rsidRPr="00E3269D">
        <w:rPr>
          <w:lang w:eastAsia="x-none"/>
        </w:rPr>
        <w:instrText xml:space="preserve"> REF _Ref46735497 \h  \* MERGEFORMAT </w:instrText>
      </w:r>
      <w:r w:rsidR="00FF326E" w:rsidRPr="00E3269D">
        <w:rPr>
          <w:lang w:eastAsia="x-none"/>
        </w:rPr>
      </w:r>
      <w:r w:rsidR="00FF326E" w:rsidRPr="00E3269D">
        <w:rPr>
          <w:lang w:eastAsia="x-none"/>
        </w:rPr>
        <w:fldChar w:fldCharType="separate"/>
      </w:r>
      <w:r w:rsidR="00FF326E" w:rsidRPr="00E3269D">
        <w:t xml:space="preserve">Рисунок </w:t>
      </w:r>
      <w:r w:rsidR="00FF326E" w:rsidRPr="00E3269D">
        <w:rPr>
          <w:noProof/>
        </w:rPr>
        <w:t>3</w:t>
      </w:r>
      <w:r w:rsidR="00FF326E" w:rsidRPr="00E3269D">
        <w:rPr>
          <w:lang w:eastAsia="x-none"/>
        </w:rPr>
        <w:fldChar w:fldCharType="end"/>
      </w:r>
      <w:r w:rsidR="00FF326E" w:rsidRPr="00E3269D">
        <w:rPr>
          <w:lang w:eastAsia="x-none"/>
        </w:rPr>
        <w:t>).</w:t>
      </w:r>
    </w:p>
    <w:p w14:paraId="19CB659B" w14:textId="77777777" w:rsidR="00FF326E" w:rsidRDefault="00FF326E" w:rsidP="00891CCD">
      <w:pPr>
        <w:pStyle w:val="a2"/>
        <w:rPr>
          <w:color w:val="00B0F0"/>
          <w:lang w:eastAsia="x-none"/>
        </w:rPr>
        <w:sectPr w:rsidR="00FF326E" w:rsidSect="003041A7">
          <w:pgSz w:w="11906" w:h="16838"/>
          <w:pgMar w:top="992" w:right="890" w:bottom="851" w:left="1418" w:header="425" w:footer="544" w:gutter="0"/>
          <w:pgNumType w:start="3"/>
          <w:cols w:space="708"/>
          <w:docGrid w:linePitch="360"/>
        </w:sectPr>
      </w:pPr>
    </w:p>
    <w:p w14:paraId="696F5325" w14:textId="330A1D39" w:rsidR="00217B99" w:rsidRPr="00E3269D" w:rsidRDefault="00217B99" w:rsidP="006C74A0">
      <w:pPr>
        <w:pStyle w:val="a2"/>
        <w:jc w:val="center"/>
        <w:rPr>
          <w:b/>
          <w:sz w:val="28"/>
          <w:szCs w:val="28"/>
        </w:rPr>
      </w:pPr>
      <w:bookmarkStart w:id="1" w:name="_Ref46735414"/>
      <w:r w:rsidRPr="00E3269D">
        <w:rPr>
          <w:b/>
          <w:sz w:val="28"/>
          <w:szCs w:val="28"/>
        </w:rPr>
        <w:lastRenderedPageBreak/>
        <w:t xml:space="preserve">Рисунок </w:t>
      </w:r>
      <w:r w:rsidRPr="00E3269D">
        <w:rPr>
          <w:b/>
          <w:noProof/>
          <w:sz w:val="28"/>
          <w:szCs w:val="28"/>
        </w:rPr>
        <w:fldChar w:fldCharType="begin"/>
      </w:r>
      <w:r w:rsidRPr="00E3269D">
        <w:rPr>
          <w:b/>
          <w:noProof/>
          <w:sz w:val="28"/>
          <w:szCs w:val="28"/>
        </w:rPr>
        <w:instrText xml:space="preserve"> SEQ Рисунок \* ARABIC </w:instrText>
      </w:r>
      <w:r w:rsidRPr="00E3269D">
        <w:rPr>
          <w:b/>
          <w:noProof/>
          <w:sz w:val="28"/>
          <w:szCs w:val="28"/>
        </w:rPr>
        <w:fldChar w:fldCharType="separate"/>
      </w:r>
      <w:r w:rsidR="00BF6963" w:rsidRPr="00E3269D">
        <w:rPr>
          <w:b/>
          <w:noProof/>
          <w:sz w:val="28"/>
          <w:szCs w:val="28"/>
        </w:rPr>
        <w:t>2</w:t>
      </w:r>
      <w:r w:rsidRPr="00E3269D">
        <w:rPr>
          <w:b/>
          <w:noProof/>
          <w:sz w:val="28"/>
          <w:szCs w:val="28"/>
        </w:rPr>
        <w:fldChar w:fldCharType="end"/>
      </w:r>
      <w:bookmarkEnd w:id="1"/>
      <w:r w:rsidRPr="00E3269D">
        <w:rPr>
          <w:b/>
          <w:sz w:val="28"/>
          <w:szCs w:val="28"/>
        </w:rPr>
        <w:t xml:space="preserve"> – Результаты опроса населения по разделу </w:t>
      </w:r>
      <w:r w:rsidR="00604FED" w:rsidRPr="00E3269D">
        <w:rPr>
          <w:b/>
          <w:sz w:val="28"/>
          <w:szCs w:val="28"/>
        </w:rPr>
        <w:t>социальная инфраструктура</w:t>
      </w:r>
    </w:p>
    <w:p w14:paraId="6C245414" w14:textId="7DA3E520" w:rsidR="001534C0" w:rsidRDefault="006C74A0" w:rsidP="001534C0">
      <w:pPr>
        <w:pStyle w:val="a2"/>
        <w:jc w:val="center"/>
        <w:rPr>
          <w:szCs w:val="26"/>
        </w:rPr>
      </w:pPr>
      <w:r w:rsidRPr="006C74A0">
        <w:rPr>
          <w:noProof/>
          <w:szCs w:val="26"/>
        </w:rPr>
        <w:drawing>
          <wp:inline distT="0" distB="0" distL="0" distR="0" wp14:anchorId="6773974E" wp14:editId="04C2F0F1">
            <wp:extent cx="9521825" cy="5006917"/>
            <wp:effectExtent l="0" t="0" r="0" b="0"/>
            <wp:docPr id="9" name="Рисунок 9" descr="P:\ХМАО\КП 1795-19 КСУРТ МО Нягань\Рабочие материалы\Отдел стратегического планирования\!2021\Опрос населения\Рисунок\Социальная сф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ХМАО\КП 1795-19 КСУРТ МО Нягань\Рабочие материалы\Отдел стратегического планирования\!2021\Опрос населения\Рисунок\Социальная сфер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1825" cy="5006917"/>
                    </a:xfrm>
                    <a:prstGeom prst="rect">
                      <a:avLst/>
                    </a:prstGeom>
                    <a:noFill/>
                    <a:ln>
                      <a:noFill/>
                    </a:ln>
                  </pic:spPr>
                </pic:pic>
              </a:graphicData>
            </a:graphic>
          </wp:inline>
        </w:drawing>
      </w:r>
      <w:r w:rsidR="00217B99" w:rsidRPr="00217B99">
        <w:rPr>
          <w:szCs w:val="26"/>
        </w:rPr>
        <w:t xml:space="preserve"> </w:t>
      </w:r>
      <w:r w:rsidR="001534C0">
        <w:rPr>
          <w:szCs w:val="26"/>
        </w:rPr>
        <w:br w:type="page"/>
      </w:r>
    </w:p>
    <w:p w14:paraId="6D3354EA" w14:textId="08E93FFF" w:rsidR="001534C0" w:rsidRPr="00E3269D" w:rsidRDefault="00604FED" w:rsidP="006C74A0">
      <w:pPr>
        <w:pStyle w:val="a2"/>
        <w:jc w:val="center"/>
        <w:rPr>
          <w:b/>
          <w:sz w:val="28"/>
          <w:szCs w:val="28"/>
        </w:rPr>
      </w:pPr>
      <w:bookmarkStart w:id="2" w:name="_Ref46735497"/>
      <w:r w:rsidRPr="00E3269D">
        <w:rPr>
          <w:b/>
          <w:sz w:val="28"/>
          <w:szCs w:val="28"/>
        </w:rPr>
        <w:lastRenderedPageBreak/>
        <w:t xml:space="preserve">Рисунок </w:t>
      </w:r>
      <w:r w:rsidRPr="00E3269D">
        <w:rPr>
          <w:b/>
          <w:noProof/>
          <w:sz w:val="28"/>
          <w:szCs w:val="28"/>
        </w:rPr>
        <w:fldChar w:fldCharType="begin"/>
      </w:r>
      <w:r w:rsidRPr="00E3269D">
        <w:rPr>
          <w:b/>
          <w:noProof/>
          <w:sz w:val="28"/>
          <w:szCs w:val="28"/>
        </w:rPr>
        <w:instrText xml:space="preserve"> SEQ Рисунок \* ARABIC </w:instrText>
      </w:r>
      <w:r w:rsidRPr="00E3269D">
        <w:rPr>
          <w:b/>
          <w:noProof/>
          <w:sz w:val="28"/>
          <w:szCs w:val="28"/>
        </w:rPr>
        <w:fldChar w:fldCharType="separate"/>
      </w:r>
      <w:r w:rsidR="009F6FE1" w:rsidRPr="00E3269D">
        <w:rPr>
          <w:b/>
          <w:noProof/>
          <w:sz w:val="28"/>
          <w:szCs w:val="28"/>
        </w:rPr>
        <w:t>3</w:t>
      </w:r>
      <w:r w:rsidRPr="00E3269D">
        <w:rPr>
          <w:b/>
          <w:noProof/>
          <w:sz w:val="28"/>
          <w:szCs w:val="28"/>
        </w:rPr>
        <w:fldChar w:fldCharType="end"/>
      </w:r>
      <w:bookmarkEnd w:id="2"/>
      <w:r w:rsidRPr="00E3269D">
        <w:rPr>
          <w:b/>
          <w:sz w:val="28"/>
          <w:szCs w:val="28"/>
        </w:rPr>
        <w:t xml:space="preserve"> – Результаты опроса населения по разделу социальная инфраструктура</w:t>
      </w:r>
    </w:p>
    <w:p w14:paraId="7748D008" w14:textId="250CE7C6" w:rsidR="00604FED" w:rsidRDefault="0094485F" w:rsidP="001534C0">
      <w:pPr>
        <w:pStyle w:val="a2"/>
        <w:jc w:val="center"/>
        <w:rPr>
          <w:szCs w:val="26"/>
        </w:rPr>
      </w:pPr>
      <w:r w:rsidRPr="0094485F">
        <w:rPr>
          <w:noProof/>
          <w:szCs w:val="26"/>
        </w:rPr>
        <w:drawing>
          <wp:inline distT="0" distB="0" distL="0" distR="0" wp14:anchorId="0C9EE39E" wp14:editId="397F24AF">
            <wp:extent cx="9521825" cy="5346757"/>
            <wp:effectExtent l="0" t="0" r="3175" b="0"/>
            <wp:docPr id="11" name="Рисунок 11" descr="P:\ХМАО\КП 1795-19 КСУРТ МО Нягань\Рабочие материалы\Отдел стратегического планирования\!2021\Опрос населения\Рисунок\Социальная инфраструктур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ХМАО\КП 1795-19 КСУРТ МО Нягань\Рабочие материалы\Отдел стратегического планирования\!2021\Опрос населения\Рисунок\Социальная инфраструктура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1825" cy="5346757"/>
                    </a:xfrm>
                    <a:prstGeom prst="rect">
                      <a:avLst/>
                    </a:prstGeom>
                    <a:noFill/>
                    <a:ln>
                      <a:noFill/>
                    </a:ln>
                  </pic:spPr>
                </pic:pic>
              </a:graphicData>
            </a:graphic>
          </wp:inline>
        </w:drawing>
      </w:r>
    </w:p>
    <w:p w14:paraId="32C944D5" w14:textId="77777777" w:rsidR="006C74A0" w:rsidRDefault="006C74A0" w:rsidP="001534C0">
      <w:pPr>
        <w:pStyle w:val="a2"/>
        <w:jc w:val="center"/>
        <w:rPr>
          <w:noProof/>
        </w:rPr>
        <w:sectPr w:rsidR="006C74A0" w:rsidSect="006C74A0">
          <w:pgSz w:w="16838" w:h="11906" w:orient="landscape"/>
          <w:pgMar w:top="890" w:right="851" w:bottom="1418" w:left="992" w:header="425" w:footer="544" w:gutter="0"/>
          <w:pgNumType w:start="3"/>
          <w:cols w:space="708"/>
          <w:docGrid w:linePitch="360"/>
        </w:sectPr>
      </w:pPr>
    </w:p>
    <w:p w14:paraId="1EBE9E2A" w14:textId="568B9F9D" w:rsidR="007B1CC8" w:rsidRPr="00E3269D" w:rsidRDefault="001D15F0" w:rsidP="001D15F0">
      <w:pPr>
        <w:pStyle w:val="a2"/>
        <w:rPr>
          <w:b/>
          <w:szCs w:val="26"/>
        </w:rPr>
      </w:pPr>
      <w:r w:rsidRPr="00E3269D">
        <w:rPr>
          <w:b/>
          <w:szCs w:val="26"/>
        </w:rPr>
        <w:lastRenderedPageBreak/>
        <w:t>Жилищная сфера</w:t>
      </w:r>
    </w:p>
    <w:p w14:paraId="173B7751" w14:textId="6614A280" w:rsidR="005E5464" w:rsidRPr="00E3269D" w:rsidRDefault="001508EE" w:rsidP="003E05B4">
      <w:pPr>
        <w:pStyle w:val="a2"/>
        <w:rPr>
          <w:lang w:eastAsia="x-none"/>
        </w:rPr>
      </w:pPr>
      <w:r w:rsidRPr="00E3269D">
        <w:rPr>
          <w:lang w:eastAsia="x-none"/>
        </w:rPr>
        <w:t xml:space="preserve">Согласно </w:t>
      </w:r>
      <w:proofErr w:type="gramStart"/>
      <w:r w:rsidRPr="00E3269D">
        <w:rPr>
          <w:lang w:eastAsia="x-none"/>
        </w:rPr>
        <w:t>опросу населения</w:t>
      </w:r>
      <w:proofErr w:type="gramEnd"/>
      <w:r w:rsidRPr="00E3269D">
        <w:rPr>
          <w:lang w:eastAsia="x-none"/>
        </w:rPr>
        <w:t xml:space="preserve"> </w:t>
      </w:r>
      <w:r w:rsidR="003061D0" w:rsidRPr="00E3269D">
        <w:rPr>
          <w:lang w:eastAsia="x-none"/>
        </w:rPr>
        <w:t xml:space="preserve">большая часть жителей </w:t>
      </w:r>
      <w:r w:rsidR="003E05B4" w:rsidRPr="00E3269D">
        <w:rPr>
          <w:lang w:eastAsia="x-none"/>
        </w:rPr>
        <w:t xml:space="preserve">города </w:t>
      </w:r>
      <w:proofErr w:type="spellStart"/>
      <w:r w:rsidR="003E05B4" w:rsidRPr="00E3269D">
        <w:rPr>
          <w:lang w:eastAsia="x-none"/>
        </w:rPr>
        <w:t>Нягани</w:t>
      </w:r>
      <w:proofErr w:type="spellEnd"/>
      <w:r w:rsidR="003E05B4" w:rsidRPr="00E3269D">
        <w:rPr>
          <w:lang w:eastAsia="x-none"/>
        </w:rPr>
        <w:t xml:space="preserve"> </w:t>
      </w:r>
      <w:r w:rsidR="003061D0" w:rsidRPr="00E3269D">
        <w:rPr>
          <w:lang w:eastAsia="x-none"/>
        </w:rPr>
        <w:t xml:space="preserve">– </w:t>
      </w:r>
      <w:r w:rsidR="003E05B4" w:rsidRPr="00E3269D">
        <w:rPr>
          <w:lang w:eastAsia="x-none"/>
        </w:rPr>
        <w:t>34</w:t>
      </w:r>
      <w:r w:rsidR="00FE38C9" w:rsidRPr="00E3269D">
        <w:rPr>
          <w:lang w:eastAsia="x-none"/>
        </w:rPr>
        <w:t xml:space="preserve">% проживает </w:t>
      </w:r>
      <w:r w:rsidR="003041A7" w:rsidRPr="00E3269D">
        <w:rPr>
          <w:lang w:eastAsia="x-none"/>
        </w:rPr>
        <w:t xml:space="preserve">в </w:t>
      </w:r>
      <w:r w:rsidR="003E05B4" w:rsidRPr="00E3269D">
        <w:rPr>
          <w:lang w:eastAsia="x-none"/>
        </w:rPr>
        <w:t>многоквартирны</w:t>
      </w:r>
      <w:r w:rsidR="003E05B4" w:rsidRPr="00E3269D">
        <w:rPr>
          <w:lang w:eastAsia="x-none"/>
        </w:rPr>
        <w:t>х</w:t>
      </w:r>
      <w:r w:rsidR="003E05B4" w:rsidRPr="00E3269D">
        <w:rPr>
          <w:lang w:eastAsia="x-none"/>
        </w:rPr>
        <w:t xml:space="preserve"> многоэтажны</w:t>
      </w:r>
      <w:r w:rsidR="003E05B4" w:rsidRPr="00E3269D">
        <w:rPr>
          <w:lang w:eastAsia="x-none"/>
        </w:rPr>
        <w:t>х</w:t>
      </w:r>
      <w:r w:rsidR="003E05B4" w:rsidRPr="00E3269D">
        <w:rPr>
          <w:lang w:eastAsia="x-none"/>
        </w:rPr>
        <w:t xml:space="preserve"> жилы</w:t>
      </w:r>
      <w:r w:rsidR="003E05B4" w:rsidRPr="00E3269D">
        <w:rPr>
          <w:lang w:eastAsia="x-none"/>
        </w:rPr>
        <w:t>х</w:t>
      </w:r>
      <w:r w:rsidR="003E05B4" w:rsidRPr="00E3269D">
        <w:rPr>
          <w:lang w:eastAsia="x-none"/>
        </w:rPr>
        <w:t xml:space="preserve"> дома</w:t>
      </w:r>
      <w:r w:rsidR="003E05B4" w:rsidRPr="00E3269D">
        <w:rPr>
          <w:lang w:eastAsia="x-none"/>
        </w:rPr>
        <w:t>х</w:t>
      </w:r>
      <w:r w:rsidR="003E05B4" w:rsidRPr="00E3269D">
        <w:rPr>
          <w:lang w:eastAsia="x-none"/>
        </w:rPr>
        <w:t xml:space="preserve"> (9 этажей и выше)</w:t>
      </w:r>
      <w:r w:rsidR="003041A7" w:rsidRPr="00E3269D">
        <w:rPr>
          <w:lang w:eastAsia="x-none"/>
        </w:rPr>
        <w:t>,</w:t>
      </w:r>
      <w:r w:rsidR="003E05B4" w:rsidRPr="00E3269D">
        <w:rPr>
          <w:lang w:eastAsia="x-none"/>
        </w:rPr>
        <w:t xml:space="preserve"> от 5 до 8 этажей – 24%, до 4 этажей</w:t>
      </w:r>
      <w:r w:rsidR="003061D0" w:rsidRPr="00E3269D">
        <w:rPr>
          <w:lang w:eastAsia="x-none"/>
        </w:rPr>
        <w:t xml:space="preserve"> проживает </w:t>
      </w:r>
      <w:r w:rsidR="003E05B4" w:rsidRPr="00E3269D">
        <w:rPr>
          <w:lang w:eastAsia="x-none"/>
        </w:rPr>
        <w:t>21</w:t>
      </w:r>
      <w:r w:rsidR="00FC6B76" w:rsidRPr="00E3269D">
        <w:rPr>
          <w:lang w:eastAsia="x-none"/>
        </w:rPr>
        <w:t xml:space="preserve">%. </w:t>
      </w:r>
      <w:r w:rsidR="003E05B4" w:rsidRPr="00E3269D">
        <w:rPr>
          <w:lang w:eastAsia="x-none"/>
        </w:rPr>
        <w:t xml:space="preserve">В индивидуальных жилых домах проживает 19%. </w:t>
      </w:r>
      <w:r w:rsidR="00D9394B" w:rsidRPr="00E3269D">
        <w:rPr>
          <w:lang w:eastAsia="x-none"/>
        </w:rPr>
        <w:t>Потребность в ул</w:t>
      </w:r>
      <w:r w:rsidR="003061D0" w:rsidRPr="00E3269D">
        <w:rPr>
          <w:lang w:eastAsia="x-none"/>
        </w:rPr>
        <w:t>учшении жилищных условий</w:t>
      </w:r>
      <w:r w:rsidR="00D9394B" w:rsidRPr="00E3269D">
        <w:rPr>
          <w:lang w:eastAsia="x-none"/>
        </w:rPr>
        <w:t xml:space="preserve"> изъявил</w:t>
      </w:r>
      <w:r w:rsidR="003041A7" w:rsidRPr="00E3269D">
        <w:rPr>
          <w:lang w:eastAsia="x-none"/>
        </w:rPr>
        <w:t>и</w:t>
      </w:r>
      <w:r w:rsidR="003061D0" w:rsidRPr="00E3269D">
        <w:rPr>
          <w:lang w:eastAsia="x-none"/>
        </w:rPr>
        <w:t xml:space="preserve"> </w:t>
      </w:r>
      <w:r w:rsidR="003E05B4" w:rsidRPr="00E3269D">
        <w:rPr>
          <w:lang w:eastAsia="x-none"/>
        </w:rPr>
        <w:t>38</w:t>
      </w:r>
      <w:r w:rsidR="005E5464" w:rsidRPr="00E3269D">
        <w:rPr>
          <w:lang w:eastAsia="x-none"/>
        </w:rPr>
        <w:t xml:space="preserve">% </w:t>
      </w:r>
      <w:r w:rsidR="003061D0" w:rsidRPr="00E3269D">
        <w:rPr>
          <w:lang w:eastAsia="x-none"/>
        </w:rPr>
        <w:t>респондентов</w:t>
      </w:r>
      <w:r w:rsidR="005E5464" w:rsidRPr="00E3269D">
        <w:rPr>
          <w:lang w:eastAsia="x-none"/>
        </w:rPr>
        <w:t xml:space="preserve">, еще </w:t>
      </w:r>
      <w:r w:rsidR="003E05B4" w:rsidRPr="00E3269D">
        <w:rPr>
          <w:lang w:eastAsia="x-none"/>
        </w:rPr>
        <w:t>20</w:t>
      </w:r>
      <w:r w:rsidR="00D9394B" w:rsidRPr="00E3269D">
        <w:rPr>
          <w:lang w:eastAsia="x-none"/>
        </w:rPr>
        <w:t xml:space="preserve">% не исключают такую </w:t>
      </w:r>
      <w:r w:rsidR="003061D0" w:rsidRPr="00E3269D">
        <w:rPr>
          <w:lang w:eastAsia="x-none"/>
        </w:rPr>
        <w:t>возможность</w:t>
      </w:r>
      <w:r w:rsidR="005E5464" w:rsidRPr="00E3269D">
        <w:t>.</w:t>
      </w:r>
      <w:r w:rsidR="00B04EAC" w:rsidRPr="00E3269D">
        <w:t xml:space="preserve"> При этом </w:t>
      </w:r>
      <w:r w:rsidR="003E05B4" w:rsidRPr="00E3269D">
        <w:t>42</w:t>
      </w:r>
      <w:r w:rsidR="00B04EAC" w:rsidRPr="00E3269D">
        <w:t xml:space="preserve">% опрошенных не </w:t>
      </w:r>
      <w:r w:rsidR="00D9394B" w:rsidRPr="00E3269D">
        <w:t>нуждается в улучшении жилищных условий</w:t>
      </w:r>
      <w:r w:rsidR="00B04EAC" w:rsidRPr="00E3269D">
        <w:t>.</w:t>
      </w:r>
    </w:p>
    <w:p w14:paraId="5C247B44" w14:textId="5265DDFA" w:rsidR="005E5464" w:rsidRPr="00E3269D" w:rsidRDefault="00311D2D" w:rsidP="005D052E">
      <w:pPr>
        <w:pStyle w:val="a2"/>
        <w:rPr>
          <w:lang w:eastAsia="x-none"/>
        </w:rPr>
      </w:pPr>
      <w:r w:rsidRPr="00E3269D">
        <w:rPr>
          <w:lang w:eastAsia="x-none"/>
        </w:rPr>
        <w:t xml:space="preserve">В основном жители </w:t>
      </w:r>
      <w:r w:rsidR="00C23734" w:rsidRPr="00E3269D">
        <w:rPr>
          <w:lang w:eastAsia="x-none"/>
        </w:rPr>
        <w:t xml:space="preserve">города </w:t>
      </w:r>
      <w:proofErr w:type="spellStart"/>
      <w:r w:rsidR="003E05B4" w:rsidRPr="00E3269D">
        <w:rPr>
          <w:lang w:eastAsia="x-none"/>
        </w:rPr>
        <w:t>Нягани</w:t>
      </w:r>
      <w:proofErr w:type="spellEnd"/>
      <w:r w:rsidRPr="00E3269D">
        <w:rPr>
          <w:lang w:eastAsia="x-none"/>
        </w:rPr>
        <w:t xml:space="preserve"> хотели бы жить в индивидуальном жилом доме – </w:t>
      </w:r>
      <w:r w:rsidR="003E05B4" w:rsidRPr="00E3269D">
        <w:rPr>
          <w:lang w:eastAsia="x-none"/>
        </w:rPr>
        <w:t>67</w:t>
      </w:r>
      <w:r w:rsidRPr="00E3269D">
        <w:rPr>
          <w:lang w:eastAsia="x-none"/>
        </w:rPr>
        <w:t xml:space="preserve">% </w:t>
      </w:r>
      <w:r w:rsidR="00C23734" w:rsidRPr="00E3269D">
        <w:rPr>
          <w:lang w:eastAsia="x-none"/>
        </w:rPr>
        <w:t>и многоквартирном многоэтажном ж</w:t>
      </w:r>
      <w:r w:rsidR="00F8693A" w:rsidRPr="00E3269D">
        <w:rPr>
          <w:lang w:eastAsia="x-none"/>
        </w:rPr>
        <w:t xml:space="preserve">илом доме (9 этажей и выше) – </w:t>
      </w:r>
      <w:r w:rsidR="003E05B4" w:rsidRPr="00E3269D">
        <w:rPr>
          <w:lang w:eastAsia="x-none"/>
        </w:rPr>
        <w:t>10</w:t>
      </w:r>
      <w:r w:rsidR="00C23734" w:rsidRPr="00E3269D">
        <w:rPr>
          <w:lang w:eastAsia="x-none"/>
        </w:rPr>
        <w:t xml:space="preserve">% </w:t>
      </w:r>
      <w:r w:rsidRPr="00E3269D">
        <w:rPr>
          <w:lang w:eastAsia="x-none"/>
        </w:rPr>
        <w:t xml:space="preserve">опрошенных. </w:t>
      </w:r>
      <w:r w:rsidR="00F536DD" w:rsidRPr="00E3269D">
        <w:rPr>
          <w:lang w:eastAsia="x-none"/>
        </w:rPr>
        <w:t xml:space="preserve">В малоэтажном жилом доме блокированного типа, </w:t>
      </w:r>
      <w:proofErr w:type="spellStart"/>
      <w:r w:rsidR="00F536DD" w:rsidRPr="00E3269D">
        <w:rPr>
          <w:lang w:eastAsia="x-none"/>
        </w:rPr>
        <w:t>таунхаус</w:t>
      </w:r>
      <w:proofErr w:type="spellEnd"/>
      <w:r w:rsidR="00F536DD" w:rsidRPr="00E3269D">
        <w:rPr>
          <w:lang w:eastAsia="x-none"/>
        </w:rPr>
        <w:t xml:space="preserve"> (1–3 этажа с отдельным входом) – 9%, в</w:t>
      </w:r>
      <w:r w:rsidR="00F8693A" w:rsidRPr="00E3269D">
        <w:rPr>
          <w:lang w:eastAsia="x-none"/>
        </w:rPr>
        <w:t xml:space="preserve"> многоквартирном жилом доме средней этажности (5–8 этажей) – </w:t>
      </w:r>
      <w:r w:rsidR="00F536DD" w:rsidRPr="00E3269D">
        <w:rPr>
          <w:lang w:eastAsia="x-none"/>
        </w:rPr>
        <w:t>7</w:t>
      </w:r>
      <w:r w:rsidR="00F8693A" w:rsidRPr="00E3269D">
        <w:rPr>
          <w:lang w:eastAsia="x-none"/>
        </w:rPr>
        <w:t xml:space="preserve">%, </w:t>
      </w:r>
      <w:r w:rsidR="00F536DD" w:rsidRPr="00E3269D">
        <w:rPr>
          <w:lang w:eastAsia="x-none"/>
        </w:rPr>
        <w:t xml:space="preserve">в многоквартирном малоэтажном жилом доме (до 4 этажей) – </w:t>
      </w:r>
      <w:r w:rsidR="00F536DD" w:rsidRPr="00E3269D">
        <w:rPr>
          <w:lang w:eastAsia="x-none"/>
        </w:rPr>
        <w:t>4</w:t>
      </w:r>
      <w:r w:rsidR="00F536DD" w:rsidRPr="00E3269D">
        <w:rPr>
          <w:lang w:eastAsia="x-none"/>
        </w:rPr>
        <w:t>%</w:t>
      </w:r>
      <w:r w:rsidR="00F8693A" w:rsidRPr="00E3269D">
        <w:rPr>
          <w:lang w:eastAsia="x-none"/>
        </w:rPr>
        <w:t xml:space="preserve">, затрудняются ответить – </w:t>
      </w:r>
      <w:r w:rsidR="005D052E" w:rsidRPr="00E3269D">
        <w:rPr>
          <w:lang w:eastAsia="x-none"/>
        </w:rPr>
        <w:t>3</w:t>
      </w:r>
      <w:r w:rsidR="00C23734" w:rsidRPr="00E3269D">
        <w:rPr>
          <w:lang w:eastAsia="x-none"/>
        </w:rPr>
        <w:t>% опрошенных.</w:t>
      </w:r>
    </w:p>
    <w:p w14:paraId="67A7ACBF" w14:textId="2085CC4D" w:rsidR="002A6A5E" w:rsidRPr="00E3269D" w:rsidRDefault="002A6A5E" w:rsidP="005E5464">
      <w:pPr>
        <w:pStyle w:val="a2"/>
        <w:rPr>
          <w:lang w:eastAsia="x-none"/>
        </w:rPr>
      </w:pPr>
      <w:r w:rsidRPr="00E3269D">
        <w:rPr>
          <w:lang w:eastAsia="x-none"/>
        </w:rPr>
        <w:t xml:space="preserve">Квартиру/дом площадью </w:t>
      </w:r>
      <w:r w:rsidR="00C23734" w:rsidRPr="00E3269D">
        <w:rPr>
          <w:lang w:eastAsia="x-none"/>
        </w:rPr>
        <w:t xml:space="preserve">от </w:t>
      </w:r>
      <w:r w:rsidR="005D052E" w:rsidRPr="00E3269D">
        <w:rPr>
          <w:lang w:eastAsia="x-none"/>
        </w:rPr>
        <w:t>25</w:t>
      </w:r>
      <w:r w:rsidR="00C23734" w:rsidRPr="00E3269D">
        <w:rPr>
          <w:lang w:eastAsia="x-none"/>
        </w:rPr>
        <w:t xml:space="preserve"> </w:t>
      </w:r>
      <w:r w:rsidR="005F25E4" w:rsidRPr="00E3269D">
        <w:rPr>
          <w:lang w:eastAsia="x-none"/>
        </w:rPr>
        <w:t xml:space="preserve">до </w:t>
      </w:r>
      <w:r w:rsidR="005D052E" w:rsidRPr="00E3269D">
        <w:rPr>
          <w:lang w:eastAsia="x-none"/>
        </w:rPr>
        <w:t>30</w:t>
      </w:r>
      <w:r w:rsidR="005F25E4" w:rsidRPr="00E3269D">
        <w:rPr>
          <w:lang w:eastAsia="x-none"/>
        </w:rPr>
        <w:t xml:space="preserve"> </w:t>
      </w:r>
      <w:proofErr w:type="spellStart"/>
      <w:r w:rsidR="005F25E4" w:rsidRPr="00E3269D">
        <w:rPr>
          <w:lang w:eastAsia="x-none"/>
        </w:rPr>
        <w:t>кв.м</w:t>
      </w:r>
      <w:proofErr w:type="spellEnd"/>
      <w:r w:rsidRPr="00E3269D">
        <w:rPr>
          <w:lang w:eastAsia="x-none"/>
        </w:rPr>
        <w:t xml:space="preserve"> на одного члена семьи хотели бы иметь </w:t>
      </w:r>
      <w:r w:rsidR="005D052E" w:rsidRPr="00E3269D">
        <w:rPr>
          <w:lang w:eastAsia="x-none"/>
        </w:rPr>
        <w:t>36</w:t>
      </w:r>
      <w:r w:rsidRPr="00E3269D">
        <w:rPr>
          <w:lang w:eastAsia="x-none"/>
        </w:rPr>
        <w:t xml:space="preserve">% </w:t>
      </w:r>
      <w:r w:rsidR="005F25E4" w:rsidRPr="00E3269D">
        <w:rPr>
          <w:lang w:eastAsia="x-none"/>
        </w:rPr>
        <w:t>респондентов</w:t>
      </w:r>
      <w:r w:rsidRPr="00E3269D">
        <w:rPr>
          <w:lang w:eastAsia="x-none"/>
        </w:rPr>
        <w:t>, площад</w:t>
      </w:r>
      <w:r w:rsidR="001C4C5B" w:rsidRPr="00E3269D">
        <w:rPr>
          <w:lang w:eastAsia="x-none"/>
        </w:rPr>
        <w:t>ью</w:t>
      </w:r>
      <w:r w:rsidRPr="00E3269D">
        <w:rPr>
          <w:lang w:eastAsia="x-none"/>
        </w:rPr>
        <w:t xml:space="preserve"> </w:t>
      </w:r>
      <w:r w:rsidR="005D052E" w:rsidRPr="00E3269D">
        <w:rPr>
          <w:lang w:eastAsia="x-none"/>
        </w:rPr>
        <w:t>18</w:t>
      </w:r>
      <w:r w:rsidRPr="00E3269D">
        <w:rPr>
          <w:lang w:eastAsia="x-none"/>
        </w:rPr>
        <w:t xml:space="preserve"> – </w:t>
      </w:r>
      <w:r w:rsidR="005D052E" w:rsidRPr="00E3269D">
        <w:rPr>
          <w:lang w:eastAsia="x-none"/>
        </w:rPr>
        <w:t>25</w:t>
      </w:r>
      <w:r w:rsidRPr="00E3269D">
        <w:rPr>
          <w:lang w:eastAsia="x-none"/>
        </w:rPr>
        <w:t xml:space="preserve"> кв. м </w:t>
      </w:r>
      <w:r w:rsidR="001E2FB7" w:rsidRPr="00E3269D">
        <w:rPr>
          <w:lang w:eastAsia="x-none"/>
        </w:rPr>
        <w:t xml:space="preserve">– </w:t>
      </w:r>
      <w:r w:rsidR="005D052E" w:rsidRPr="00E3269D">
        <w:rPr>
          <w:lang w:eastAsia="x-none"/>
        </w:rPr>
        <w:t>30</w:t>
      </w:r>
      <w:r w:rsidR="005F25E4" w:rsidRPr="00E3269D">
        <w:rPr>
          <w:lang w:eastAsia="x-none"/>
        </w:rPr>
        <w:t xml:space="preserve">%, </w:t>
      </w:r>
      <w:r w:rsidR="00037B67" w:rsidRPr="00E3269D">
        <w:rPr>
          <w:lang w:eastAsia="x-none"/>
        </w:rPr>
        <w:t>площад</w:t>
      </w:r>
      <w:r w:rsidR="001C4C5B" w:rsidRPr="00E3269D">
        <w:rPr>
          <w:lang w:eastAsia="x-none"/>
        </w:rPr>
        <w:t>ью</w:t>
      </w:r>
      <w:r w:rsidR="00037B67" w:rsidRPr="00E3269D">
        <w:rPr>
          <w:lang w:eastAsia="x-none"/>
        </w:rPr>
        <w:t xml:space="preserve"> </w:t>
      </w:r>
      <w:r w:rsidR="005F25E4" w:rsidRPr="00E3269D">
        <w:rPr>
          <w:lang w:eastAsia="x-none"/>
        </w:rPr>
        <w:t>более 30</w:t>
      </w:r>
      <w:r w:rsidR="00037B67" w:rsidRPr="00E3269D">
        <w:rPr>
          <w:lang w:eastAsia="x-none"/>
        </w:rPr>
        <w:t xml:space="preserve"> кв. м </w:t>
      </w:r>
      <w:r w:rsidRPr="00E3269D">
        <w:rPr>
          <w:lang w:eastAsia="x-none"/>
        </w:rPr>
        <w:t xml:space="preserve">на одного члена семьи </w:t>
      </w:r>
      <w:r w:rsidR="00A61152">
        <w:rPr>
          <w:lang w:eastAsia="x-none"/>
        </w:rPr>
        <w:t xml:space="preserve">– </w:t>
      </w:r>
      <w:r w:rsidR="005D052E" w:rsidRPr="00E3269D">
        <w:rPr>
          <w:lang w:eastAsia="x-none"/>
        </w:rPr>
        <w:t>18</w:t>
      </w:r>
      <w:r w:rsidR="005F25E4" w:rsidRPr="00E3269D">
        <w:rPr>
          <w:lang w:eastAsia="x-none"/>
        </w:rPr>
        <w:t xml:space="preserve">%, исходя из 18 </w:t>
      </w:r>
      <w:proofErr w:type="spellStart"/>
      <w:r w:rsidR="005F25E4" w:rsidRPr="00E3269D">
        <w:rPr>
          <w:lang w:eastAsia="x-none"/>
        </w:rPr>
        <w:t>кв.м</w:t>
      </w:r>
      <w:proofErr w:type="spellEnd"/>
      <w:r w:rsidR="005F25E4" w:rsidRPr="00E3269D">
        <w:rPr>
          <w:lang w:eastAsia="x-none"/>
        </w:rPr>
        <w:t xml:space="preserve"> на одного члена семьи </w:t>
      </w:r>
      <w:r w:rsidR="00301579" w:rsidRPr="00E3269D">
        <w:rPr>
          <w:lang w:eastAsia="x-none"/>
        </w:rPr>
        <w:t xml:space="preserve">– </w:t>
      </w:r>
      <w:r w:rsidR="005D052E" w:rsidRPr="00E3269D">
        <w:rPr>
          <w:lang w:eastAsia="x-none"/>
        </w:rPr>
        <w:t>7</w:t>
      </w:r>
      <w:r w:rsidR="00301579" w:rsidRPr="00E3269D">
        <w:rPr>
          <w:lang w:eastAsia="x-none"/>
        </w:rPr>
        <w:t>%</w:t>
      </w:r>
      <w:r w:rsidR="005F25E4" w:rsidRPr="00E3269D">
        <w:rPr>
          <w:lang w:eastAsia="x-none"/>
        </w:rPr>
        <w:t xml:space="preserve">, </w:t>
      </w:r>
      <w:proofErr w:type="spellStart"/>
      <w:r w:rsidR="005F25E4" w:rsidRPr="00E3269D">
        <w:rPr>
          <w:lang w:eastAsia="x-none"/>
        </w:rPr>
        <w:t>затрудяются</w:t>
      </w:r>
      <w:proofErr w:type="spellEnd"/>
      <w:r w:rsidR="005F25E4" w:rsidRPr="00E3269D">
        <w:rPr>
          <w:lang w:eastAsia="x-none"/>
        </w:rPr>
        <w:t xml:space="preserve"> с ответом – </w:t>
      </w:r>
      <w:r w:rsidR="005D052E" w:rsidRPr="00E3269D">
        <w:rPr>
          <w:lang w:eastAsia="x-none"/>
        </w:rPr>
        <w:t>9</w:t>
      </w:r>
      <w:r w:rsidR="005F25E4" w:rsidRPr="00E3269D">
        <w:rPr>
          <w:lang w:eastAsia="x-none"/>
        </w:rPr>
        <w:t>%</w:t>
      </w:r>
      <w:r w:rsidR="00037B67" w:rsidRPr="00E3269D">
        <w:rPr>
          <w:lang w:eastAsia="x-none"/>
        </w:rPr>
        <w:t>.</w:t>
      </w:r>
    </w:p>
    <w:p w14:paraId="6E862C17" w14:textId="00116C6C" w:rsidR="005E5464" w:rsidRPr="00E3269D" w:rsidRDefault="005E5464" w:rsidP="005E5464">
      <w:pPr>
        <w:pStyle w:val="a2"/>
        <w:rPr>
          <w:lang w:eastAsia="x-none"/>
        </w:rPr>
      </w:pPr>
      <w:r w:rsidRPr="00E3269D">
        <w:rPr>
          <w:lang w:eastAsia="x-none"/>
        </w:rPr>
        <w:t xml:space="preserve">Оптимальным размером земельного участка для жителей </w:t>
      </w:r>
      <w:r w:rsidR="00731810" w:rsidRPr="00E3269D">
        <w:rPr>
          <w:lang w:eastAsia="x-none"/>
        </w:rPr>
        <w:t xml:space="preserve">в целях индивидуального жилищного строительства </w:t>
      </w:r>
      <w:r w:rsidRPr="00E3269D">
        <w:rPr>
          <w:lang w:eastAsia="x-none"/>
        </w:rPr>
        <w:t xml:space="preserve">является </w:t>
      </w:r>
      <w:r w:rsidR="00731810" w:rsidRPr="00E3269D">
        <w:rPr>
          <w:lang w:eastAsia="x-none"/>
        </w:rPr>
        <w:t>6 – 10</w:t>
      </w:r>
      <w:r w:rsidRPr="00E3269D">
        <w:rPr>
          <w:lang w:eastAsia="x-none"/>
        </w:rPr>
        <w:t xml:space="preserve"> соток (</w:t>
      </w:r>
      <w:r w:rsidR="005D052E" w:rsidRPr="00E3269D">
        <w:rPr>
          <w:lang w:eastAsia="x-none"/>
        </w:rPr>
        <w:t>55</w:t>
      </w:r>
      <w:r w:rsidRPr="00E3269D">
        <w:rPr>
          <w:lang w:eastAsia="x-none"/>
        </w:rPr>
        <w:t xml:space="preserve">%), </w:t>
      </w:r>
      <w:r w:rsidR="00731810" w:rsidRPr="00E3269D">
        <w:rPr>
          <w:lang w:eastAsia="x-none"/>
        </w:rPr>
        <w:t>11 – 15</w:t>
      </w:r>
      <w:r w:rsidRPr="00E3269D">
        <w:rPr>
          <w:lang w:eastAsia="x-none"/>
        </w:rPr>
        <w:t xml:space="preserve"> соток (</w:t>
      </w:r>
      <w:r w:rsidR="005D052E" w:rsidRPr="00E3269D">
        <w:rPr>
          <w:lang w:eastAsia="x-none"/>
        </w:rPr>
        <w:t>30</w:t>
      </w:r>
      <w:r w:rsidR="00731810" w:rsidRPr="00E3269D">
        <w:rPr>
          <w:lang w:eastAsia="x-none"/>
        </w:rPr>
        <w:t>%)</w:t>
      </w:r>
      <w:r w:rsidRPr="00E3269D">
        <w:rPr>
          <w:lang w:eastAsia="x-none"/>
        </w:rPr>
        <w:t>.</w:t>
      </w:r>
    </w:p>
    <w:p w14:paraId="2C566A5D" w14:textId="47FB71F3" w:rsidR="005E5464" w:rsidRPr="00E3269D" w:rsidRDefault="00731810" w:rsidP="00731810">
      <w:pPr>
        <w:pStyle w:val="a2"/>
        <w:rPr>
          <w:lang w:eastAsia="x-none"/>
        </w:rPr>
      </w:pPr>
      <w:r w:rsidRPr="00E3269D">
        <w:rPr>
          <w:lang w:eastAsia="x-none"/>
        </w:rPr>
        <w:t>По мнению респондентов, размещение на первых этажах домов помещений нежилого назначения возможно, только, если это социально-значимый объект (</w:t>
      </w:r>
      <w:r w:rsidR="005D052E" w:rsidRPr="00E3269D">
        <w:rPr>
          <w:lang w:eastAsia="x-none"/>
        </w:rPr>
        <w:t>35</w:t>
      </w:r>
      <w:r w:rsidR="00043F06" w:rsidRPr="00E3269D">
        <w:rPr>
          <w:lang w:eastAsia="x-none"/>
        </w:rPr>
        <w:t>%</w:t>
      </w:r>
      <w:r w:rsidRPr="00E3269D">
        <w:rPr>
          <w:lang w:eastAsia="x-none"/>
        </w:rPr>
        <w:t xml:space="preserve">), </w:t>
      </w:r>
      <w:r w:rsidR="005D052E" w:rsidRPr="00E3269D">
        <w:rPr>
          <w:lang w:eastAsia="x-none"/>
        </w:rPr>
        <w:t>нейтрально – 27%,</w:t>
      </w:r>
      <w:r w:rsidR="005D052E" w:rsidRPr="00E3269D">
        <w:rPr>
          <w:lang w:eastAsia="x-none"/>
        </w:rPr>
        <w:t xml:space="preserve"> </w:t>
      </w:r>
      <w:r w:rsidRPr="00E3269D">
        <w:rPr>
          <w:lang w:eastAsia="x-none"/>
        </w:rPr>
        <w:t xml:space="preserve">против размещения высказалось </w:t>
      </w:r>
      <w:r w:rsidR="00A61152">
        <w:rPr>
          <w:lang w:eastAsia="x-none"/>
        </w:rPr>
        <w:t xml:space="preserve">– </w:t>
      </w:r>
      <w:r w:rsidR="00043F06" w:rsidRPr="00E3269D">
        <w:rPr>
          <w:lang w:eastAsia="x-none"/>
        </w:rPr>
        <w:t>2</w:t>
      </w:r>
      <w:r w:rsidR="005D052E" w:rsidRPr="00E3269D">
        <w:rPr>
          <w:lang w:eastAsia="x-none"/>
        </w:rPr>
        <w:t>1</w:t>
      </w:r>
      <w:r w:rsidRPr="00E3269D">
        <w:rPr>
          <w:lang w:eastAsia="x-none"/>
        </w:rPr>
        <w:t xml:space="preserve">% населения, </w:t>
      </w:r>
      <w:r w:rsidR="00043F06" w:rsidRPr="00E3269D">
        <w:rPr>
          <w:lang w:eastAsia="x-none"/>
        </w:rPr>
        <w:t xml:space="preserve">положительно независимо от назначения объекта – </w:t>
      </w:r>
      <w:r w:rsidR="005D052E" w:rsidRPr="00E3269D">
        <w:rPr>
          <w:lang w:eastAsia="x-none"/>
        </w:rPr>
        <w:t>17</w:t>
      </w:r>
      <w:r w:rsidR="00043F06" w:rsidRPr="00E3269D">
        <w:rPr>
          <w:lang w:eastAsia="x-none"/>
        </w:rPr>
        <w:t>%.</w:t>
      </w:r>
    </w:p>
    <w:p w14:paraId="2530E8E5" w14:textId="41F85BA9" w:rsidR="00043F06" w:rsidRPr="00E3269D" w:rsidRDefault="00731810" w:rsidP="00DE1B2A">
      <w:pPr>
        <w:pStyle w:val="a2"/>
        <w:rPr>
          <w:lang w:eastAsia="x-none"/>
        </w:rPr>
      </w:pPr>
      <w:r w:rsidRPr="00E3269D">
        <w:rPr>
          <w:lang w:eastAsia="x-none"/>
        </w:rPr>
        <w:t xml:space="preserve">Согласно </w:t>
      </w:r>
      <w:proofErr w:type="gramStart"/>
      <w:r w:rsidRPr="00E3269D">
        <w:rPr>
          <w:lang w:eastAsia="x-none"/>
        </w:rPr>
        <w:t>опросу населения</w:t>
      </w:r>
      <w:proofErr w:type="gramEnd"/>
      <w:r w:rsidRPr="00E3269D">
        <w:rPr>
          <w:lang w:eastAsia="x-none"/>
        </w:rPr>
        <w:t xml:space="preserve"> часть территории двора можно использовать, чтобы </w:t>
      </w:r>
      <w:r w:rsidR="00EC46AF" w:rsidRPr="00E3269D">
        <w:rPr>
          <w:lang w:eastAsia="x-none"/>
        </w:rPr>
        <w:t xml:space="preserve">расширить проезды и парковать автомобили рядом с домом – </w:t>
      </w:r>
      <w:r w:rsidR="005D052E" w:rsidRPr="00E3269D">
        <w:rPr>
          <w:lang w:eastAsia="x-none"/>
        </w:rPr>
        <w:t>67</w:t>
      </w:r>
      <w:r w:rsidR="00EC46AF" w:rsidRPr="00E3269D">
        <w:rPr>
          <w:lang w:eastAsia="x-none"/>
        </w:rPr>
        <w:t>%. Не согласны с использованием территории двора для длите</w:t>
      </w:r>
      <w:r w:rsidR="00043F06" w:rsidRPr="00E3269D">
        <w:rPr>
          <w:lang w:eastAsia="x-none"/>
        </w:rPr>
        <w:t xml:space="preserve">льной стоянки автомобилей – </w:t>
      </w:r>
      <w:r w:rsidR="005D052E" w:rsidRPr="00E3269D">
        <w:rPr>
          <w:lang w:eastAsia="x-none"/>
        </w:rPr>
        <w:t>33</w:t>
      </w:r>
      <w:r w:rsidR="00043F06" w:rsidRPr="00E3269D">
        <w:rPr>
          <w:lang w:eastAsia="x-none"/>
        </w:rPr>
        <w:t>%.</w:t>
      </w:r>
    </w:p>
    <w:p w14:paraId="5163D8A3" w14:textId="6BC371D3" w:rsidR="00DE1B2A" w:rsidRPr="00E3269D" w:rsidRDefault="00E25DA5" w:rsidP="00DE1B2A">
      <w:pPr>
        <w:pStyle w:val="a2"/>
        <w:rPr>
          <w:lang w:eastAsia="x-none"/>
        </w:rPr>
      </w:pPr>
      <w:r w:rsidRPr="00E3269D">
        <w:rPr>
          <w:lang w:eastAsia="x-none"/>
        </w:rPr>
        <w:t>Результаты опроса населения по разделу жилищная сфера представлены на рисунке ниже (</w:t>
      </w:r>
      <w:r w:rsidR="00DE1B2A" w:rsidRPr="00E3269D">
        <w:rPr>
          <w:lang w:eastAsia="x-none"/>
        </w:rPr>
        <w:fldChar w:fldCharType="begin"/>
      </w:r>
      <w:r w:rsidR="00DE1B2A" w:rsidRPr="00E3269D">
        <w:rPr>
          <w:lang w:eastAsia="x-none"/>
        </w:rPr>
        <w:instrText xml:space="preserve"> REF _Ref46744504 \h  \* MERGEFORMAT </w:instrText>
      </w:r>
      <w:r w:rsidR="00DE1B2A" w:rsidRPr="00E3269D">
        <w:rPr>
          <w:lang w:eastAsia="x-none"/>
        </w:rPr>
      </w:r>
      <w:r w:rsidR="00DE1B2A" w:rsidRPr="00E3269D">
        <w:rPr>
          <w:lang w:eastAsia="x-none"/>
        </w:rPr>
        <w:fldChar w:fldCharType="separate"/>
      </w:r>
      <w:r w:rsidR="00DE1B2A" w:rsidRPr="00E3269D">
        <w:rPr>
          <w:lang w:eastAsia="x-none"/>
        </w:rPr>
        <w:t>Рисунок 6</w:t>
      </w:r>
      <w:r w:rsidR="00DE1B2A" w:rsidRPr="00E3269D">
        <w:rPr>
          <w:lang w:eastAsia="x-none"/>
        </w:rPr>
        <w:fldChar w:fldCharType="end"/>
      </w:r>
      <w:r w:rsidR="009838E2" w:rsidRPr="00E3269D">
        <w:rPr>
          <w:lang w:eastAsia="x-none"/>
        </w:rPr>
        <w:t>,</w:t>
      </w:r>
      <w:r w:rsidR="00DE1B2A" w:rsidRPr="00E3269D">
        <w:rPr>
          <w:lang w:eastAsia="x-none"/>
        </w:rPr>
        <w:t xml:space="preserve"> </w:t>
      </w:r>
      <w:r w:rsidR="00DE1B2A" w:rsidRPr="00E3269D">
        <w:rPr>
          <w:lang w:eastAsia="x-none"/>
        </w:rPr>
        <w:fldChar w:fldCharType="begin"/>
      </w:r>
      <w:r w:rsidR="00DE1B2A" w:rsidRPr="00E3269D">
        <w:rPr>
          <w:lang w:eastAsia="x-none"/>
        </w:rPr>
        <w:instrText xml:space="preserve"> REF _Ref46744507 \h  \* MERGEFORMAT </w:instrText>
      </w:r>
      <w:r w:rsidR="00DE1B2A" w:rsidRPr="00E3269D">
        <w:rPr>
          <w:lang w:eastAsia="x-none"/>
        </w:rPr>
      </w:r>
      <w:r w:rsidR="00DE1B2A" w:rsidRPr="00E3269D">
        <w:rPr>
          <w:lang w:eastAsia="x-none"/>
        </w:rPr>
        <w:fldChar w:fldCharType="separate"/>
      </w:r>
      <w:r w:rsidR="00DE1B2A" w:rsidRPr="00E3269D">
        <w:rPr>
          <w:lang w:eastAsia="x-none"/>
        </w:rPr>
        <w:t>Рисунок 7</w:t>
      </w:r>
      <w:r w:rsidR="00DE1B2A" w:rsidRPr="00E3269D">
        <w:rPr>
          <w:lang w:eastAsia="x-none"/>
        </w:rPr>
        <w:fldChar w:fldCharType="end"/>
      </w:r>
      <w:r w:rsidRPr="00E3269D">
        <w:rPr>
          <w:lang w:eastAsia="x-none"/>
        </w:rPr>
        <w:t>).</w:t>
      </w:r>
    </w:p>
    <w:p w14:paraId="44961E0E" w14:textId="77777777" w:rsidR="00DE1B2A" w:rsidRDefault="00DE1B2A" w:rsidP="00DE1B2A">
      <w:pPr>
        <w:pStyle w:val="a2"/>
        <w:rPr>
          <w:color w:val="00B0F0"/>
          <w:szCs w:val="26"/>
        </w:rPr>
        <w:sectPr w:rsidR="00DE1B2A" w:rsidSect="005E5464">
          <w:pgSz w:w="11906" w:h="16838"/>
          <w:pgMar w:top="993" w:right="889" w:bottom="851" w:left="1418" w:header="426" w:footer="546" w:gutter="0"/>
          <w:pgNumType w:start="3"/>
          <w:cols w:space="708"/>
          <w:docGrid w:linePitch="360"/>
        </w:sectPr>
      </w:pPr>
    </w:p>
    <w:p w14:paraId="7E6BF8DA" w14:textId="31C95969" w:rsidR="00E25DA5" w:rsidRPr="00E3269D" w:rsidRDefault="00E25DA5" w:rsidP="00E25DA5">
      <w:pPr>
        <w:pStyle w:val="a2"/>
        <w:jc w:val="right"/>
        <w:rPr>
          <w:b/>
          <w:sz w:val="28"/>
          <w:szCs w:val="28"/>
        </w:rPr>
      </w:pPr>
      <w:bookmarkStart w:id="3" w:name="_Ref46744504"/>
      <w:r w:rsidRPr="00E3269D">
        <w:rPr>
          <w:b/>
          <w:sz w:val="28"/>
          <w:szCs w:val="28"/>
        </w:rPr>
        <w:lastRenderedPageBreak/>
        <w:t xml:space="preserve">Рисунок </w:t>
      </w:r>
      <w:r w:rsidRPr="00E3269D">
        <w:rPr>
          <w:b/>
          <w:noProof/>
          <w:sz w:val="28"/>
          <w:szCs w:val="28"/>
        </w:rPr>
        <w:fldChar w:fldCharType="begin"/>
      </w:r>
      <w:r w:rsidRPr="00E3269D">
        <w:rPr>
          <w:b/>
          <w:noProof/>
          <w:sz w:val="28"/>
          <w:szCs w:val="28"/>
        </w:rPr>
        <w:instrText xml:space="preserve"> SEQ Рисунок \* ARABIC </w:instrText>
      </w:r>
      <w:r w:rsidRPr="00E3269D">
        <w:rPr>
          <w:b/>
          <w:noProof/>
          <w:sz w:val="28"/>
          <w:szCs w:val="28"/>
        </w:rPr>
        <w:fldChar w:fldCharType="separate"/>
      </w:r>
      <w:r w:rsidRPr="00E3269D">
        <w:rPr>
          <w:b/>
          <w:noProof/>
          <w:sz w:val="28"/>
          <w:szCs w:val="28"/>
        </w:rPr>
        <w:t>6</w:t>
      </w:r>
      <w:r w:rsidRPr="00E3269D">
        <w:rPr>
          <w:b/>
          <w:noProof/>
          <w:sz w:val="28"/>
          <w:szCs w:val="28"/>
        </w:rPr>
        <w:fldChar w:fldCharType="end"/>
      </w:r>
      <w:bookmarkEnd w:id="3"/>
      <w:r w:rsidRPr="00E3269D">
        <w:rPr>
          <w:b/>
          <w:sz w:val="28"/>
          <w:szCs w:val="28"/>
        </w:rPr>
        <w:t xml:space="preserve"> – Результаты опроса населения по разделу жилищная сфера</w:t>
      </w:r>
    </w:p>
    <w:p w14:paraId="44CA5C98" w14:textId="3AAEAF8C" w:rsidR="00E25DA5" w:rsidRDefault="00A47E7D" w:rsidP="00E25DA5">
      <w:pPr>
        <w:pStyle w:val="a2"/>
        <w:jc w:val="right"/>
        <w:rPr>
          <w:b/>
          <w:color w:val="00B0F0"/>
        </w:rPr>
      </w:pPr>
      <w:r w:rsidRPr="00A47E7D">
        <w:rPr>
          <w:b/>
          <w:noProof/>
          <w:color w:val="00B0F0"/>
        </w:rPr>
        <w:drawing>
          <wp:inline distT="0" distB="0" distL="0" distR="0" wp14:anchorId="2A741BE0" wp14:editId="2160720E">
            <wp:extent cx="9521825" cy="5293078"/>
            <wp:effectExtent l="0" t="0" r="0" b="0"/>
            <wp:docPr id="14" name="Рисунок 14" descr="P:\ХМАО\КП 1795-19 КСУРТ МО Нягань\Рабочие материалы\Отдел стратегического планирования\!2021\Опрос населения\Рисунок\Жилищная сф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ХМАО\КП 1795-19 КСУРТ МО Нягань\Рабочие материалы\Отдел стратегического планирования\!2021\Опрос населения\Рисунок\Жилищная сфер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1825" cy="5293078"/>
                    </a:xfrm>
                    <a:prstGeom prst="rect">
                      <a:avLst/>
                    </a:prstGeom>
                    <a:noFill/>
                    <a:ln>
                      <a:noFill/>
                    </a:ln>
                  </pic:spPr>
                </pic:pic>
              </a:graphicData>
            </a:graphic>
          </wp:inline>
        </w:drawing>
      </w:r>
    </w:p>
    <w:p w14:paraId="400092E8" w14:textId="77777777" w:rsidR="00E25DA5" w:rsidRDefault="00E25DA5" w:rsidP="00E25DA5">
      <w:pPr>
        <w:pStyle w:val="a2"/>
        <w:jc w:val="right"/>
        <w:rPr>
          <w:b/>
          <w:color w:val="00B0F0"/>
        </w:rPr>
      </w:pPr>
    </w:p>
    <w:p w14:paraId="4D4E2ABB" w14:textId="77777777" w:rsidR="00E25DA5" w:rsidRPr="00E3269D" w:rsidRDefault="00E25DA5" w:rsidP="00E25DA5">
      <w:pPr>
        <w:pStyle w:val="a2"/>
        <w:jc w:val="right"/>
        <w:rPr>
          <w:b/>
          <w:sz w:val="28"/>
          <w:szCs w:val="28"/>
        </w:rPr>
      </w:pPr>
      <w:bookmarkStart w:id="4" w:name="_Ref46744507"/>
      <w:r w:rsidRPr="00E3269D">
        <w:rPr>
          <w:b/>
          <w:sz w:val="28"/>
          <w:szCs w:val="28"/>
        </w:rPr>
        <w:lastRenderedPageBreak/>
        <w:t xml:space="preserve">Рисунок </w:t>
      </w:r>
      <w:r w:rsidRPr="00E3269D">
        <w:rPr>
          <w:b/>
          <w:noProof/>
          <w:sz w:val="28"/>
          <w:szCs w:val="28"/>
        </w:rPr>
        <w:fldChar w:fldCharType="begin"/>
      </w:r>
      <w:r w:rsidRPr="00E3269D">
        <w:rPr>
          <w:b/>
          <w:noProof/>
          <w:sz w:val="28"/>
          <w:szCs w:val="28"/>
        </w:rPr>
        <w:instrText xml:space="preserve"> SEQ Рисунок \* ARABIC </w:instrText>
      </w:r>
      <w:r w:rsidRPr="00E3269D">
        <w:rPr>
          <w:b/>
          <w:noProof/>
          <w:sz w:val="28"/>
          <w:szCs w:val="28"/>
        </w:rPr>
        <w:fldChar w:fldCharType="separate"/>
      </w:r>
      <w:r w:rsidR="00FB184D" w:rsidRPr="00E3269D">
        <w:rPr>
          <w:b/>
          <w:noProof/>
          <w:sz w:val="28"/>
          <w:szCs w:val="28"/>
        </w:rPr>
        <w:t>7</w:t>
      </w:r>
      <w:r w:rsidRPr="00E3269D">
        <w:rPr>
          <w:b/>
          <w:noProof/>
          <w:sz w:val="28"/>
          <w:szCs w:val="28"/>
        </w:rPr>
        <w:fldChar w:fldCharType="end"/>
      </w:r>
      <w:bookmarkEnd w:id="4"/>
      <w:r w:rsidRPr="00E3269D">
        <w:rPr>
          <w:b/>
          <w:sz w:val="28"/>
          <w:szCs w:val="28"/>
        </w:rPr>
        <w:t xml:space="preserve"> – Результаты опроса населения по разделу жилищная сфера</w:t>
      </w:r>
    </w:p>
    <w:p w14:paraId="5DFE4304" w14:textId="2D5CD794" w:rsidR="00731810" w:rsidRDefault="00A47E7D" w:rsidP="005E5464">
      <w:pPr>
        <w:pStyle w:val="a2"/>
        <w:keepNext/>
        <w:ind w:firstLine="0"/>
        <w:jc w:val="center"/>
      </w:pPr>
      <w:r w:rsidRPr="00A47E7D">
        <w:rPr>
          <w:noProof/>
        </w:rPr>
        <w:drawing>
          <wp:inline distT="0" distB="0" distL="0" distR="0" wp14:anchorId="01878F2B" wp14:editId="27E6FB77">
            <wp:extent cx="9521825" cy="5243586"/>
            <wp:effectExtent l="0" t="0" r="0" b="0"/>
            <wp:docPr id="18" name="Рисунок 18" descr="P:\ХМАО\КП 1795-19 КСУРТ МО Нягань\Рабочие материалы\Отдел стратегического планирования\!2021\Опрос населения\Рисунок\Жилищная сфер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ХМАО\КП 1795-19 КСУРТ МО Нягань\Рабочие материалы\Отдел стратегического планирования\!2021\Опрос населения\Рисунок\Жилищная сфера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1825" cy="5243586"/>
                    </a:xfrm>
                    <a:prstGeom prst="rect">
                      <a:avLst/>
                    </a:prstGeom>
                    <a:noFill/>
                    <a:ln>
                      <a:noFill/>
                    </a:ln>
                  </pic:spPr>
                </pic:pic>
              </a:graphicData>
            </a:graphic>
          </wp:inline>
        </w:drawing>
      </w:r>
    </w:p>
    <w:p w14:paraId="4AC1E4A8" w14:textId="77777777" w:rsidR="00E25DA5" w:rsidRDefault="00E25DA5" w:rsidP="005E5464">
      <w:pPr>
        <w:pStyle w:val="a2"/>
        <w:rPr>
          <w:b/>
          <w:lang w:eastAsia="x-none"/>
        </w:rPr>
      </w:pPr>
    </w:p>
    <w:p w14:paraId="58354695" w14:textId="77777777" w:rsidR="00E25DA5" w:rsidRDefault="00E25DA5" w:rsidP="005E5464">
      <w:pPr>
        <w:pStyle w:val="a2"/>
        <w:rPr>
          <w:b/>
          <w:lang w:eastAsia="x-none"/>
        </w:rPr>
        <w:sectPr w:rsidR="00E25DA5" w:rsidSect="00E25DA5">
          <w:pgSz w:w="16838" w:h="11906" w:orient="landscape"/>
          <w:pgMar w:top="1418" w:right="992" w:bottom="890" w:left="851" w:header="425" w:footer="544" w:gutter="0"/>
          <w:pgNumType w:start="3"/>
          <w:cols w:space="708"/>
          <w:docGrid w:linePitch="360"/>
        </w:sectPr>
      </w:pPr>
    </w:p>
    <w:p w14:paraId="2E7F7181" w14:textId="3805F92F" w:rsidR="000C490D" w:rsidRPr="00D54AA9" w:rsidRDefault="000C490D" w:rsidP="005E5464">
      <w:pPr>
        <w:pStyle w:val="a2"/>
        <w:rPr>
          <w:b/>
          <w:lang w:eastAsia="x-none"/>
        </w:rPr>
      </w:pPr>
      <w:r w:rsidRPr="00D54AA9">
        <w:rPr>
          <w:b/>
          <w:lang w:eastAsia="x-none"/>
        </w:rPr>
        <w:lastRenderedPageBreak/>
        <w:t>Общественные пространства</w:t>
      </w:r>
    </w:p>
    <w:p w14:paraId="235C16A8" w14:textId="78211D20" w:rsidR="00A958F7" w:rsidRPr="00E3269D" w:rsidRDefault="00197AA4" w:rsidP="005E5464">
      <w:pPr>
        <w:pStyle w:val="a2"/>
        <w:rPr>
          <w:lang w:eastAsia="x-none"/>
        </w:rPr>
      </w:pPr>
      <w:r w:rsidRPr="00E3269D">
        <w:rPr>
          <w:lang w:eastAsia="x-none"/>
        </w:rPr>
        <w:t xml:space="preserve">По мнению жителей </w:t>
      </w:r>
      <w:r w:rsidR="001A0536" w:rsidRPr="00E3269D">
        <w:rPr>
          <w:lang w:eastAsia="x-none"/>
        </w:rPr>
        <w:t xml:space="preserve">города </w:t>
      </w:r>
      <w:proofErr w:type="spellStart"/>
      <w:r w:rsidR="001D3D0C" w:rsidRPr="00E3269D">
        <w:rPr>
          <w:lang w:eastAsia="x-none"/>
        </w:rPr>
        <w:t>Нягани</w:t>
      </w:r>
      <w:proofErr w:type="spellEnd"/>
      <w:r w:rsidRPr="00E3269D">
        <w:rPr>
          <w:lang w:eastAsia="x-none"/>
        </w:rPr>
        <w:t>, лу</w:t>
      </w:r>
      <w:r w:rsidR="00DB21C1" w:rsidRPr="00E3269D">
        <w:rPr>
          <w:lang w:eastAsia="x-none"/>
        </w:rPr>
        <w:t>ч</w:t>
      </w:r>
      <w:r w:rsidRPr="00E3269D">
        <w:rPr>
          <w:lang w:eastAsia="x-none"/>
        </w:rPr>
        <w:t>ше всего создавать и развивать следу</w:t>
      </w:r>
      <w:r w:rsidR="00A958F7" w:rsidRPr="00E3269D">
        <w:rPr>
          <w:lang w:eastAsia="x-none"/>
        </w:rPr>
        <w:t>ющие общественные пространства:</w:t>
      </w:r>
    </w:p>
    <w:p w14:paraId="296754D4" w14:textId="7CF97442" w:rsidR="001D3D0C" w:rsidRPr="00E3269D" w:rsidRDefault="001D3D0C" w:rsidP="0017796B">
      <w:pPr>
        <w:pStyle w:val="a2"/>
        <w:numPr>
          <w:ilvl w:val="0"/>
          <w:numId w:val="8"/>
        </w:numPr>
        <w:rPr>
          <w:lang w:eastAsia="x-none"/>
        </w:rPr>
      </w:pPr>
      <w:r w:rsidRPr="00E3269D">
        <w:rPr>
          <w:lang w:eastAsia="x-none"/>
        </w:rPr>
        <w:t xml:space="preserve">благоустроенный пляж – </w:t>
      </w:r>
      <w:r w:rsidRPr="00E3269D">
        <w:rPr>
          <w:lang w:eastAsia="x-none"/>
        </w:rPr>
        <w:t>20</w:t>
      </w:r>
      <w:r w:rsidRPr="00E3269D">
        <w:rPr>
          <w:lang w:eastAsia="x-none"/>
        </w:rPr>
        <w:t>%;</w:t>
      </w:r>
    </w:p>
    <w:p w14:paraId="08EDFDB1" w14:textId="6D7F47BC" w:rsidR="001D3D0C" w:rsidRPr="00E3269D" w:rsidRDefault="001D3D0C" w:rsidP="0017796B">
      <w:pPr>
        <w:pStyle w:val="a2"/>
        <w:numPr>
          <w:ilvl w:val="0"/>
          <w:numId w:val="8"/>
        </w:numPr>
        <w:rPr>
          <w:lang w:eastAsia="x-none"/>
        </w:rPr>
      </w:pPr>
      <w:r w:rsidRPr="00E3269D">
        <w:rPr>
          <w:lang w:eastAsia="x-none"/>
        </w:rPr>
        <w:t xml:space="preserve">набережную – </w:t>
      </w:r>
      <w:r w:rsidRPr="00E3269D">
        <w:rPr>
          <w:lang w:eastAsia="x-none"/>
        </w:rPr>
        <w:t>16</w:t>
      </w:r>
      <w:r w:rsidRPr="00E3269D">
        <w:rPr>
          <w:lang w:eastAsia="x-none"/>
        </w:rPr>
        <w:t>%</w:t>
      </w:r>
      <w:r w:rsidRPr="00E3269D">
        <w:rPr>
          <w:lang w:eastAsia="x-none"/>
        </w:rPr>
        <w:t>;</w:t>
      </w:r>
    </w:p>
    <w:p w14:paraId="46EFE30B" w14:textId="7E1E6FCB" w:rsidR="001D3D0C" w:rsidRPr="00E3269D" w:rsidRDefault="001D3D0C" w:rsidP="0017796B">
      <w:pPr>
        <w:pStyle w:val="a2"/>
        <w:numPr>
          <w:ilvl w:val="0"/>
          <w:numId w:val="8"/>
        </w:numPr>
        <w:rPr>
          <w:lang w:eastAsia="x-none"/>
        </w:rPr>
      </w:pPr>
      <w:r w:rsidRPr="00E3269D">
        <w:rPr>
          <w:lang w:eastAsia="x-none"/>
        </w:rPr>
        <w:t>дорожки для катания на роликах, самокатах, велосипедах – 1</w:t>
      </w:r>
      <w:r w:rsidRPr="00E3269D">
        <w:rPr>
          <w:lang w:eastAsia="x-none"/>
        </w:rPr>
        <w:t>4</w:t>
      </w:r>
      <w:r w:rsidRPr="00E3269D">
        <w:rPr>
          <w:lang w:eastAsia="x-none"/>
        </w:rPr>
        <w:t>%;</w:t>
      </w:r>
    </w:p>
    <w:p w14:paraId="61B1C0A9" w14:textId="3B243CDA" w:rsidR="00A958F7" w:rsidRPr="00E3269D" w:rsidRDefault="001A0536" w:rsidP="0017796B">
      <w:pPr>
        <w:pStyle w:val="a2"/>
        <w:numPr>
          <w:ilvl w:val="0"/>
          <w:numId w:val="8"/>
        </w:numPr>
        <w:rPr>
          <w:lang w:eastAsia="x-none"/>
        </w:rPr>
      </w:pPr>
      <w:r w:rsidRPr="00E3269D">
        <w:rPr>
          <w:lang w:eastAsia="x-none"/>
        </w:rPr>
        <w:t>скверы, парки, бульвары (озелененные пешеходные зоны) – 1</w:t>
      </w:r>
      <w:r w:rsidR="001D3D0C" w:rsidRPr="00E3269D">
        <w:rPr>
          <w:lang w:eastAsia="x-none"/>
        </w:rPr>
        <w:t>3</w:t>
      </w:r>
      <w:r w:rsidRPr="00E3269D">
        <w:rPr>
          <w:lang w:eastAsia="x-none"/>
        </w:rPr>
        <w:t>%</w:t>
      </w:r>
      <w:r w:rsidR="004E3C1C" w:rsidRPr="00E3269D">
        <w:rPr>
          <w:lang w:eastAsia="x-none"/>
        </w:rPr>
        <w:t>;</w:t>
      </w:r>
    </w:p>
    <w:p w14:paraId="284E4477" w14:textId="79A27CBA" w:rsidR="00A958F7" w:rsidRPr="00E3269D" w:rsidRDefault="001D3D0C" w:rsidP="0017796B">
      <w:pPr>
        <w:pStyle w:val="a2"/>
        <w:numPr>
          <w:ilvl w:val="0"/>
          <w:numId w:val="8"/>
        </w:numPr>
        <w:rPr>
          <w:lang w:eastAsia="x-none"/>
        </w:rPr>
      </w:pPr>
      <w:r w:rsidRPr="00E3269D">
        <w:rPr>
          <w:lang w:eastAsia="x-none"/>
        </w:rPr>
        <w:t>места для занятий спортом и физической культурой на открытом воздухе, установка тренажеров – 1</w:t>
      </w:r>
      <w:r w:rsidRPr="00E3269D">
        <w:rPr>
          <w:lang w:eastAsia="x-none"/>
        </w:rPr>
        <w:t>2</w:t>
      </w:r>
      <w:r w:rsidRPr="00E3269D">
        <w:rPr>
          <w:lang w:eastAsia="x-none"/>
        </w:rPr>
        <w:t>%;</w:t>
      </w:r>
    </w:p>
    <w:p w14:paraId="1B3EC39B" w14:textId="4DAE3DAB" w:rsidR="00A958F7" w:rsidRPr="00E3269D" w:rsidRDefault="001D3D0C" w:rsidP="001D3D0C">
      <w:pPr>
        <w:pStyle w:val="a2"/>
        <w:numPr>
          <w:ilvl w:val="0"/>
          <w:numId w:val="8"/>
        </w:numPr>
        <w:rPr>
          <w:lang w:eastAsia="x-none"/>
        </w:rPr>
      </w:pPr>
      <w:r w:rsidRPr="00E3269D">
        <w:rPr>
          <w:lang w:eastAsia="x-none"/>
        </w:rPr>
        <w:t xml:space="preserve">крытые пешеходные зоны (пространства, защищенные от дождя, ветра и снега) – </w:t>
      </w:r>
      <w:r w:rsidRPr="00E3269D">
        <w:rPr>
          <w:lang w:eastAsia="x-none"/>
        </w:rPr>
        <w:t>11</w:t>
      </w:r>
      <w:r w:rsidRPr="00E3269D">
        <w:rPr>
          <w:lang w:eastAsia="x-none"/>
        </w:rPr>
        <w:t>%.</w:t>
      </w:r>
    </w:p>
    <w:p w14:paraId="0F50773B" w14:textId="0FC4A59B" w:rsidR="00FC2151" w:rsidRPr="00E3269D" w:rsidRDefault="00FC2151" w:rsidP="005E5464">
      <w:pPr>
        <w:pStyle w:val="a2"/>
        <w:rPr>
          <w:lang w:eastAsia="x-none"/>
        </w:rPr>
      </w:pPr>
      <w:r w:rsidRPr="00E3269D">
        <w:rPr>
          <w:lang w:eastAsia="x-none"/>
        </w:rPr>
        <w:t xml:space="preserve">Из мероприятий по благоустройству придомовых территорий многоквартирного жилищного фонда, по мнению жителей, в ближайшее время </w:t>
      </w:r>
      <w:r w:rsidR="00A958F7" w:rsidRPr="00E3269D">
        <w:rPr>
          <w:lang w:eastAsia="x-none"/>
        </w:rPr>
        <w:t xml:space="preserve">в основном </w:t>
      </w:r>
      <w:r w:rsidRPr="00E3269D">
        <w:rPr>
          <w:lang w:eastAsia="x-none"/>
        </w:rPr>
        <w:t xml:space="preserve">следует: </w:t>
      </w:r>
      <w:r w:rsidR="00C11571" w:rsidRPr="00E3269D">
        <w:rPr>
          <w:lang w:eastAsia="x-none"/>
        </w:rPr>
        <w:t>организовать места для выгула собак – 1</w:t>
      </w:r>
      <w:r w:rsidR="00C11571" w:rsidRPr="00E3269D">
        <w:rPr>
          <w:lang w:eastAsia="x-none"/>
        </w:rPr>
        <w:t xml:space="preserve">8%, организовать площадки для отдыха взрослого населения – 16%, </w:t>
      </w:r>
      <w:r w:rsidR="00C11571" w:rsidRPr="00E3269D">
        <w:rPr>
          <w:lang w:eastAsia="x-none"/>
        </w:rPr>
        <w:t xml:space="preserve">организовать детские игровые </w:t>
      </w:r>
      <w:proofErr w:type="gramStart"/>
      <w:r w:rsidR="00C11571" w:rsidRPr="00E3269D">
        <w:rPr>
          <w:lang w:eastAsia="x-none"/>
        </w:rPr>
        <w:t>площадки  –</w:t>
      </w:r>
      <w:proofErr w:type="gramEnd"/>
      <w:r w:rsidR="00C11571" w:rsidRPr="00E3269D">
        <w:rPr>
          <w:lang w:eastAsia="x-none"/>
        </w:rPr>
        <w:t xml:space="preserve"> 1</w:t>
      </w:r>
      <w:r w:rsidR="00C11571" w:rsidRPr="00E3269D">
        <w:rPr>
          <w:lang w:eastAsia="x-none"/>
        </w:rPr>
        <w:t>5</w:t>
      </w:r>
      <w:r w:rsidR="00C11571" w:rsidRPr="00E3269D">
        <w:rPr>
          <w:lang w:eastAsia="x-none"/>
        </w:rPr>
        <w:t>%</w:t>
      </w:r>
      <w:r w:rsidR="00C11571" w:rsidRPr="00E3269D">
        <w:rPr>
          <w:lang w:eastAsia="x-none"/>
        </w:rPr>
        <w:t xml:space="preserve">, увеличить количество парковочных мест – 14, </w:t>
      </w:r>
      <w:r w:rsidR="00C11571" w:rsidRPr="00E3269D">
        <w:rPr>
          <w:lang w:eastAsia="x-none"/>
        </w:rPr>
        <w:t>озеленить территорию – 1</w:t>
      </w:r>
      <w:r w:rsidR="00C11571" w:rsidRPr="00E3269D">
        <w:rPr>
          <w:lang w:eastAsia="x-none"/>
        </w:rPr>
        <w:t>4</w:t>
      </w:r>
      <w:r w:rsidR="00C11571" w:rsidRPr="00E3269D">
        <w:rPr>
          <w:lang w:eastAsia="x-none"/>
        </w:rPr>
        <w:t>%</w:t>
      </w:r>
      <w:r w:rsidR="00C11571" w:rsidRPr="00E3269D">
        <w:rPr>
          <w:lang w:eastAsia="x-none"/>
        </w:rPr>
        <w:t>,</w:t>
      </w:r>
      <w:r w:rsidRPr="00E3269D">
        <w:rPr>
          <w:lang w:eastAsia="x-none"/>
        </w:rPr>
        <w:t xml:space="preserve"> </w:t>
      </w:r>
      <w:r w:rsidR="00C11571" w:rsidRPr="00E3269D">
        <w:rPr>
          <w:lang w:eastAsia="x-none"/>
        </w:rPr>
        <w:t xml:space="preserve">создать спортивные площадки – 12%, </w:t>
      </w:r>
      <w:r w:rsidR="000B518A" w:rsidRPr="00E3269D">
        <w:rPr>
          <w:lang w:eastAsia="x-none"/>
        </w:rPr>
        <w:t>разместить лавочки и урны</w:t>
      </w:r>
      <w:r w:rsidRPr="00E3269D">
        <w:rPr>
          <w:lang w:eastAsia="x-none"/>
        </w:rPr>
        <w:t xml:space="preserve"> – </w:t>
      </w:r>
      <w:r w:rsidR="000B518A" w:rsidRPr="00E3269D">
        <w:rPr>
          <w:lang w:eastAsia="x-none"/>
        </w:rPr>
        <w:t>1</w:t>
      </w:r>
      <w:r w:rsidR="00C11571" w:rsidRPr="00E3269D">
        <w:rPr>
          <w:lang w:eastAsia="x-none"/>
        </w:rPr>
        <w:t>1%.</w:t>
      </w:r>
    </w:p>
    <w:p w14:paraId="6AA2C696" w14:textId="50F62ABC" w:rsidR="00180747" w:rsidRPr="00E3269D" w:rsidRDefault="00180747" w:rsidP="005E5464">
      <w:pPr>
        <w:pStyle w:val="a2"/>
        <w:rPr>
          <w:lang w:eastAsia="x-none"/>
        </w:rPr>
      </w:pPr>
      <w:r w:rsidRPr="00E3269D">
        <w:rPr>
          <w:lang w:eastAsia="x-none"/>
        </w:rPr>
        <w:t>Более половины жителей считает, что в их населенном пункте недостаточно зеленых насаждений (</w:t>
      </w:r>
      <w:r w:rsidR="000B518A" w:rsidRPr="00E3269D">
        <w:rPr>
          <w:lang w:eastAsia="x-none"/>
        </w:rPr>
        <w:t>6</w:t>
      </w:r>
      <w:r w:rsidR="009E3267" w:rsidRPr="00E3269D">
        <w:rPr>
          <w:lang w:eastAsia="x-none"/>
        </w:rPr>
        <w:t>1</w:t>
      </w:r>
      <w:r w:rsidRPr="00E3269D">
        <w:rPr>
          <w:lang w:eastAsia="x-none"/>
        </w:rPr>
        <w:t xml:space="preserve">%). Озеленить </w:t>
      </w:r>
      <w:r w:rsidR="000B73AA" w:rsidRPr="00E3269D">
        <w:rPr>
          <w:lang w:eastAsia="x-none"/>
        </w:rPr>
        <w:t xml:space="preserve">город </w:t>
      </w:r>
      <w:proofErr w:type="spellStart"/>
      <w:r w:rsidR="009E3267" w:rsidRPr="00E3269D">
        <w:rPr>
          <w:lang w:eastAsia="x-none"/>
        </w:rPr>
        <w:t>Нягань</w:t>
      </w:r>
      <w:proofErr w:type="spellEnd"/>
      <w:r w:rsidRPr="00E3269D">
        <w:rPr>
          <w:lang w:eastAsia="x-none"/>
        </w:rPr>
        <w:t xml:space="preserve"> жители хотели бы следующим образом: </w:t>
      </w:r>
      <w:r w:rsidR="009E3267" w:rsidRPr="00E3269D">
        <w:rPr>
          <w:lang w:eastAsia="x-none"/>
        </w:rPr>
        <w:t xml:space="preserve">выполнить озеленение внутри жилых кварталов – </w:t>
      </w:r>
      <w:r w:rsidR="009E3267" w:rsidRPr="00E3269D">
        <w:rPr>
          <w:lang w:eastAsia="x-none"/>
        </w:rPr>
        <w:t>30</w:t>
      </w:r>
      <w:r w:rsidR="009E3267" w:rsidRPr="00E3269D">
        <w:rPr>
          <w:lang w:eastAsia="x-none"/>
        </w:rPr>
        <w:t>%,</w:t>
      </w:r>
      <w:r w:rsidR="009E3267" w:rsidRPr="00E3269D">
        <w:rPr>
          <w:lang w:eastAsia="x-none"/>
        </w:rPr>
        <w:t xml:space="preserve"> </w:t>
      </w:r>
      <w:r w:rsidR="009E3267" w:rsidRPr="00E3269D">
        <w:rPr>
          <w:lang w:eastAsia="x-none"/>
        </w:rPr>
        <w:t>выполнить озеленение вдоль улиц и дорог – 2</w:t>
      </w:r>
      <w:r w:rsidR="009E3267" w:rsidRPr="00E3269D">
        <w:rPr>
          <w:lang w:eastAsia="x-none"/>
        </w:rPr>
        <w:t>9</w:t>
      </w:r>
      <w:r w:rsidR="009E3267" w:rsidRPr="00E3269D">
        <w:rPr>
          <w:lang w:eastAsia="x-none"/>
        </w:rPr>
        <w:t>%,</w:t>
      </w:r>
      <w:r w:rsidR="009E3267" w:rsidRPr="00E3269D">
        <w:rPr>
          <w:lang w:eastAsia="x-none"/>
        </w:rPr>
        <w:t xml:space="preserve"> </w:t>
      </w:r>
      <w:r w:rsidR="009E3267" w:rsidRPr="00E3269D">
        <w:rPr>
          <w:lang w:eastAsia="x-none"/>
        </w:rPr>
        <w:t>организовать зеленые уголки, создать архитектурно-ландшафтный ансамбль</w:t>
      </w:r>
      <w:r w:rsidR="009E3267" w:rsidRPr="00E3269D">
        <w:rPr>
          <w:lang w:eastAsia="x-none"/>
        </w:rPr>
        <w:t xml:space="preserve"> – 24%, </w:t>
      </w:r>
      <w:r w:rsidRPr="00E3269D">
        <w:rPr>
          <w:lang w:eastAsia="x-none"/>
        </w:rPr>
        <w:t xml:space="preserve">организовать парки, сады, бульвары – </w:t>
      </w:r>
      <w:r w:rsidR="009E3267" w:rsidRPr="00E3269D">
        <w:rPr>
          <w:lang w:eastAsia="x-none"/>
        </w:rPr>
        <w:t>17%</w:t>
      </w:r>
      <w:r w:rsidR="001B0AC2" w:rsidRPr="00E3269D">
        <w:rPr>
          <w:lang w:eastAsia="x-none"/>
        </w:rPr>
        <w:t>.</w:t>
      </w:r>
    </w:p>
    <w:p w14:paraId="5512CC50" w14:textId="269C1D4E" w:rsidR="000B73AA" w:rsidRPr="00E3269D" w:rsidRDefault="000B73AA" w:rsidP="005E5464">
      <w:pPr>
        <w:pStyle w:val="a2"/>
        <w:rPr>
          <w:lang w:eastAsia="x-none"/>
        </w:rPr>
      </w:pPr>
      <w:r w:rsidRPr="00E3269D">
        <w:rPr>
          <w:lang w:eastAsia="x-none"/>
        </w:rPr>
        <w:t xml:space="preserve">Среди основных приемов </w:t>
      </w:r>
      <w:proofErr w:type="spellStart"/>
      <w:r w:rsidRPr="00E3269D">
        <w:rPr>
          <w:lang w:eastAsia="x-none"/>
        </w:rPr>
        <w:t>озеления</w:t>
      </w:r>
      <w:proofErr w:type="spellEnd"/>
      <w:r w:rsidRPr="00E3269D">
        <w:rPr>
          <w:lang w:eastAsia="x-none"/>
        </w:rPr>
        <w:t xml:space="preserve"> и типов посадок в городе </w:t>
      </w:r>
      <w:proofErr w:type="spellStart"/>
      <w:r w:rsidR="00F87F31" w:rsidRPr="00E3269D">
        <w:rPr>
          <w:lang w:eastAsia="x-none"/>
        </w:rPr>
        <w:t>Нягани</w:t>
      </w:r>
      <w:proofErr w:type="spellEnd"/>
      <w:r w:rsidRPr="00E3269D">
        <w:rPr>
          <w:lang w:eastAsia="x-none"/>
        </w:rPr>
        <w:t xml:space="preserve"> жители хотели бы видеть:</w:t>
      </w:r>
    </w:p>
    <w:p w14:paraId="04E7ECB0" w14:textId="6CB9E413" w:rsidR="00F87F31" w:rsidRPr="00E3269D" w:rsidRDefault="00F87F31" w:rsidP="00F87F31">
      <w:pPr>
        <w:pStyle w:val="a2"/>
        <w:numPr>
          <w:ilvl w:val="0"/>
          <w:numId w:val="9"/>
        </w:numPr>
        <w:rPr>
          <w:lang w:eastAsia="x-none"/>
        </w:rPr>
      </w:pPr>
      <w:r w:rsidRPr="00E3269D">
        <w:rPr>
          <w:lang w:eastAsia="x-none"/>
        </w:rPr>
        <w:t xml:space="preserve">Живая изгородь – </w:t>
      </w:r>
      <w:r w:rsidRPr="00E3269D">
        <w:rPr>
          <w:lang w:eastAsia="x-none"/>
        </w:rPr>
        <w:t>21</w:t>
      </w:r>
      <w:r w:rsidRPr="00E3269D">
        <w:rPr>
          <w:lang w:eastAsia="x-none"/>
        </w:rPr>
        <w:t>%;</w:t>
      </w:r>
    </w:p>
    <w:p w14:paraId="7DEC9D9C" w14:textId="77777777" w:rsidR="00F87F31" w:rsidRPr="00E3269D" w:rsidRDefault="00F87F31" w:rsidP="00F87F31">
      <w:pPr>
        <w:pStyle w:val="a2"/>
        <w:numPr>
          <w:ilvl w:val="0"/>
          <w:numId w:val="9"/>
        </w:numPr>
        <w:rPr>
          <w:lang w:eastAsia="x-none"/>
        </w:rPr>
      </w:pPr>
      <w:r w:rsidRPr="00E3269D">
        <w:rPr>
          <w:lang w:eastAsia="x-none"/>
        </w:rPr>
        <w:t>Аллеи – 19%;</w:t>
      </w:r>
    </w:p>
    <w:p w14:paraId="0D1981C9" w14:textId="3339D47F" w:rsidR="00F87F31" w:rsidRPr="00E3269D" w:rsidRDefault="00F87F31" w:rsidP="00F87F31">
      <w:pPr>
        <w:pStyle w:val="a2"/>
        <w:numPr>
          <w:ilvl w:val="0"/>
          <w:numId w:val="9"/>
        </w:numPr>
        <w:rPr>
          <w:lang w:eastAsia="x-none"/>
        </w:rPr>
      </w:pPr>
      <w:r w:rsidRPr="00E3269D">
        <w:rPr>
          <w:lang w:eastAsia="x-none"/>
        </w:rPr>
        <w:t>Садово-парковый массив – 1</w:t>
      </w:r>
      <w:r w:rsidRPr="00E3269D">
        <w:rPr>
          <w:lang w:eastAsia="x-none"/>
        </w:rPr>
        <w:t>7</w:t>
      </w:r>
      <w:r w:rsidRPr="00E3269D">
        <w:rPr>
          <w:lang w:eastAsia="x-none"/>
        </w:rPr>
        <w:t>%;</w:t>
      </w:r>
    </w:p>
    <w:p w14:paraId="4E1D0683" w14:textId="65C9B5E1" w:rsidR="00F87F31" w:rsidRPr="00E3269D" w:rsidRDefault="00F87F31" w:rsidP="00F87F31">
      <w:pPr>
        <w:pStyle w:val="a2"/>
        <w:numPr>
          <w:ilvl w:val="0"/>
          <w:numId w:val="9"/>
        </w:numPr>
        <w:rPr>
          <w:lang w:eastAsia="x-none"/>
        </w:rPr>
      </w:pPr>
      <w:r w:rsidRPr="00E3269D">
        <w:rPr>
          <w:lang w:eastAsia="x-none"/>
        </w:rPr>
        <w:t xml:space="preserve">Газон (мавританский (луговой) или обыкновенный (садово-парковый)) </w:t>
      </w:r>
      <w:r w:rsidR="00020151" w:rsidRPr="00E3269D">
        <w:rPr>
          <w:lang w:eastAsia="x-none"/>
        </w:rPr>
        <w:t>– 16</w:t>
      </w:r>
      <w:r w:rsidRPr="00E3269D">
        <w:rPr>
          <w:lang w:eastAsia="x-none"/>
        </w:rPr>
        <w:t>%</w:t>
      </w:r>
    </w:p>
    <w:p w14:paraId="75D7E8D5" w14:textId="48232BF3" w:rsidR="009F4AC4" w:rsidRPr="00E3269D" w:rsidRDefault="009F4AC4" w:rsidP="0017796B">
      <w:pPr>
        <w:pStyle w:val="a2"/>
        <w:numPr>
          <w:ilvl w:val="0"/>
          <w:numId w:val="9"/>
        </w:numPr>
        <w:rPr>
          <w:lang w:eastAsia="x-none"/>
        </w:rPr>
      </w:pPr>
      <w:r w:rsidRPr="00E3269D">
        <w:rPr>
          <w:lang w:eastAsia="x-none"/>
        </w:rPr>
        <w:t xml:space="preserve">Цветники, клумбы – </w:t>
      </w:r>
      <w:r w:rsidR="00020151" w:rsidRPr="00E3269D">
        <w:rPr>
          <w:lang w:eastAsia="x-none"/>
        </w:rPr>
        <w:t>14</w:t>
      </w:r>
      <w:r w:rsidRPr="00E3269D">
        <w:rPr>
          <w:lang w:eastAsia="x-none"/>
        </w:rPr>
        <w:t>%;</w:t>
      </w:r>
    </w:p>
    <w:p w14:paraId="50166C90" w14:textId="0275C583" w:rsidR="003716DD" w:rsidRPr="00E3269D" w:rsidRDefault="003716DD" w:rsidP="0017796B">
      <w:pPr>
        <w:pStyle w:val="a2"/>
        <w:numPr>
          <w:ilvl w:val="0"/>
          <w:numId w:val="9"/>
        </w:numPr>
        <w:rPr>
          <w:lang w:eastAsia="x-none"/>
        </w:rPr>
      </w:pPr>
      <w:r w:rsidRPr="00E3269D">
        <w:rPr>
          <w:lang w:eastAsia="x-none"/>
        </w:rPr>
        <w:t>Вертикальное озеленение</w:t>
      </w:r>
      <w:r w:rsidR="00C31BA1" w:rsidRPr="00E3269D">
        <w:rPr>
          <w:lang w:eastAsia="x-none"/>
        </w:rPr>
        <w:t xml:space="preserve"> – 13</w:t>
      </w:r>
      <w:r w:rsidRPr="00E3269D">
        <w:rPr>
          <w:lang w:eastAsia="x-none"/>
        </w:rPr>
        <w:t>%.</w:t>
      </w:r>
    </w:p>
    <w:p w14:paraId="6CFE5DB8" w14:textId="6A643022" w:rsidR="003716DD" w:rsidRPr="00E3269D" w:rsidRDefault="003716DD" w:rsidP="003716DD">
      <w:pPr>
        <w:pStyle w:val="a2"/>
        <w:rPr>
          <w:lang w:eastAsia="x-none"/>
        </w:rPr>
      </w:pPr>
      <w:r w:rsidRPr="00E3269D">
        <w:rPr>
          <w:lang w:eastAsia="x-none"/>
        </w:rPr>
        <w:t>Результаты опроса населения по разделу общественные пространства представлены на рисунке ниже (</w:t>
      </w:r>
      <w:r w:rsidR="00BF7983" w:rsidRPr="00E3269D">
        <w:rPr>
          <w:lang w:eastAsia="x-none"/>
        </w:rPr>
        <w:fldChar w:fldCharType="begin"/>
      </w:r>
      <w:r w:rsidR="00BF7983" w:rsidRPr="00E3269D">
        <w:rPr>
          <w:lang w:eastAsia="x-none"/>
        </w:rPr>
        <w:instrText xml:space="preserve"> REF _Ref46824716 \h  \* MERGEFORMAT </w:instrText>
      </w:r>
      <w:r w:rsidR="00BF7983" w:rsidRPr="00E3269D">
        <w:rPr>
          <w:lang w:eastAsia="x-none"/>
        </w:rPr>
      </w:r>
      <w:r w:rsidR="00BF7983" w:rsidRPr="00E3269D">
        <w:rPr>
          <w:lang w:eastAsia="x-none"/>
        </w:rPr>
        <w:fldChar w:fldCharType="separate"/>
      </w:r>
      <w:r w:rsidR="00BF7983" w:rsidRPr="00E3269D">
        <w:rPr>
          <w:lang w:eastAsia="x-none"/>
        </w:rPr>
        <w:t>Рисунок 8</w:t>
      </w:r>
      <w:r w:rsidR="00BF7983" w:rsidRPr="00E3269D">
        <w:rPr>
          <w:lang w:eastAsia="x-none"/>
        </w:rPr>
        <w:fldChar w:fldCharType="end"/>
      </w:r>
      <w:r w:rsidR="00BF7983" w:rsidRPr="00E3269D">
        <w:rPr>
          <w:lang w:eastAsia="x-none"/>
        </w:rPr>
        <w:t xml:space="preserve">, </w:t>
      </w:r>
      <w:r w:rsidR="00BF7983" w:rsidRPr="00E3269D">
        <w:rPr>
          <w:lang w:eastAsia="x-none"/>
        </w:rPr>
        <w:fldChar w:fldCharType="begin"/>
      </w:r>
      <w:r w:rsidR="00BF7983" w:rsidRPr="00E3269D">
        <w:rPr>
          <w:lang w:eastAsia="x-none"/>
        </w:rPr>
        <w:instrText xml:space="preserve"> REF _Ref46824719 \h  \* MERGEFORMAT </w:instrText>
      </w:r>
      <w:r w:rsidR="00BF7983" w:rsidRPr="00E3269D">
        <w:rPr>
          <w:lang w:eastAsia="x-none"/>
        </w:rPr>
      </w:r>
      <w:r w:rsidR="00BF7983" w:rsidRPr="00E3269D">
        <w:rPr>
          <w:lang w:eastAsia="x-none"/>
        </w:rPr>
        <w:fldChar w:fldCharType="separate"/>
      </w:r>
      <w:r w:rsidR="00BF7983" w:rsidRPr="00E3269D">
        <w:rPr>
          <w:lang w:eastAsia="x-none"/>
        </w:rPr>
        <w:t>Рисунок 9</w:t>
      </w:r>
      <w:r w:rsidR="00BF7983" w:rsidRPr="00E3269D">
        <w:rPr>
          <w:lang w:eastAsia="x-none"/>
        </w:rPr>
        <w:fldChar w:fldCharType="end"/>
      </w:r>
      <w:r w:rsidRPr="00E3269D">
        <w:rPr>
          <w:lang w:eastAsia="x-none"/>
        </w:rPr>
        <w:t>).</w:t>
      </w:r>
    </w:p>
    <w:p w14:paraId="755E51C7" w14:textId="77777777" w:rsidR="003716DD" w:rsidRDefault="003716DD" w:rsidP="00BF7983">
      <w:pPr>
        <w:pStyle w:val="a2"/>
        <w:ind w:firstLine="0"/>
        <w:rPr>
          <w:color w:val="00B0F0"/>
          <w:szCs w:val="26"/>
        </w:rPr>
        <w:sectPr w:rsidR="003716DD" w:rsidSect="005E5464">
          <w:pgSz w:w="11906" w:h="16838"/>
          <w:pgMar w:top="993" w:right="889" w:bottom="851" w:left="1418" w:header="426" w:footer="546" w:gutter="0"/>
          <w:pgNumType w:start="3"/>
          <w:cols w:space="708"/>
          <w:docGrid w:linePitch="360"/>
        </w:sectPr>
      </w:pPr>
    </w:p>
    <w:p w14:paraId="316C5BB0" w14:textId="0C10F2A5" w:rsidR="00420696" w:rsidRPr="00190ADD" w:rsidRDefault="00420696" w:rsidP="00420696">
      <w:pPr>
        <w:pStyle w:val="a2"/>
        <w:jc w:val="right"/>
        <w:rPr>
          <w:b/>
          <w:sz w:val="28"/>
          <w:szCs w:val="28"/>
        </w:rPr>
      </w:pPr>
      <w:bookmarkStart w:id="5" w:name="_Ref46824716"/>
      <w:r w:rsidRPr="004F6521">
        <w:rPr>
          <w:b/>
          <w:sz w:val="28"/>
          <w:szCs w:val="28"/>
        </w:rPr>
        <w:lastRenderedPageBreak/>
        <w:t xml:space="preserve">Рисунок </w:t>
      </w:r>
      <w:r w:rsidRPr="004F6521">
        <w:rPr>
          <w:b/>
          <w:noProof/>
          <w:sz w:val="28"/>
          <w:szCs w:val="28"/>
        </w:rPr>
        <w:fldChar w:fldCharType="begin"/>
      </w:r>
      <w:r w:rsidRPr="004F6521">
        <w:rPr>
          <w:b/>
          <w:noProof/>
          <w:sz w:val="28"/>
          <w:szCs w:val="28"/>
        </w:rPr>
        <w:instrText xml:space="preserve"> SEQ Рисунок \* ARABIC </w:instrText>
      </w:r>
      <w:r w:rsidRPr="004F6521">
        <w:rPr>
          <w:b/>
          <w:noProof/>
          <w:sz w:val="28"/>
          <w:szCs w:val="28"/>
        </w:rPr>
        <w:fldChar w:fldCharType="separate"/>
      </w:r>
      <w:r w:rsidRPr="004F6521">
        <w:rPr>
          <w:b/>
          <w:noProof/>
          <w:sz w:val="28"/>
          <w:szCs w:val="28"/>
        </w:rPr>
        <w:t>8</w:t>
      </w:r>
      <w:r w:rsidRPr="004F6521">
        <w:rPr>
          <w:b/>
          <w:noProof/>
          <w:sz w:val="28"/>
          <w:szCs w:val="28"/>
        </w:rPr>
        <w:fldChar w:fldCharType="end"/>
      </w:r>
      <w:bookmarkEnd w:id="5"/>
      <w:r w:rsidRPr="004F6521">
        <w:rPr>
          <w:b/>
          <w:sz w:val="28"/>
          <w:szCs w:val="28"/>
        </w:rPr>
        <w:t xml:space="preserve"> – Результаты опроса населения по разделу </w:t>
      </w:r>
      <w:proofErr w:type="spellStart"/>
      <w:r w:rsidRPr="004F6521">
        <w:rPr>
          <w:b/>
          <w:sz w:val="28"/>
          <w:szCs w:val="28"/>
        </w:rPr>
        <w:t>обшественные</w:t>
      </w:r>
      <w:proofErr w:type="spellEnd"/>
      <w:r w:rsidRPr="004F6521">
        <w:rPr>
          <w:b/>
          <w:sz w:val="28"/>
          <w:szCs w:val="28"/>
        </w:rPr>
        <w:t xml:space="preserve"> пространства</w:t>
      </w:r>
    </w:p>
    <w:p w14:paraId="7AEF654F" w14:textId="25976398" w:rsidR="00420696" w:rsidRDefault="00020151" w:rsidP="00420696">
      <w:pPr>
        <w:pStyle w:val="a2"/>
        <w:jc w:val="right"/>
        <w:rPr>
          <w:b/>
          <w:color w:val="00B0F0"/>
        </w:rPr>
      </w:pPr>
      <w:r w:rsidRPr="00020151">
        <w:rPr>
          <w:b/>
          <w:noProof/>
          <w:color w:val="00B0F0"/>
        </w:rPr>
        <w:drawing>
          <wp:inline distT="0" distB="0" distL="0" distR="0" wp14:anchorId="5B7E0BE7" wp14:editId="0EB56200">
            <wp:extent cx="9521825" cy="5520995"/>
            <wp:effectExtent l="0" t="0" r="0" b="0"/>
            <wp:docPr id="19" name="Рисунок 19" descr="P:\ХМАО\КП 1795-19 КСУРТ МО Нягань\Рабочие материалы\Отдел стратегического планирования\!2021\Опрос населения\Рисунок\Общественные простран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ХМАО\КП 1795-19 КСУРТ МО Нягань\Рабочие материалы\Отдел стратегического планирования\!2021\Опрос населения\Рисунок\Общественные пространств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1825" cy="5520995"/>
                    </a:xfrm>
                    <a:prstGeom prst="rect">
                      <a:avLst/>
                    </a:prstGeom>
                    <a:noFill/>
                    <a:ln>
                      <a:noFill/>
                    </a:ln>
                  </pic:spPr>
                </pic:pic>
              </a:graphicData>
            </a:graphic>
          </wp:inline>
        </w:drawing>
      </w:r>
    </w:p>
    <w:p w14:paraId="69086B23" w14:textId="77777777" w:rsidR="00190ADD" w:rsidRDefault="00190ADD" w:rsidP="00420696">
      <w:pPr>
        <w:pStyle w:val="a2"/>
        <w:jc w:val="right"/>
        <w:rPr>
          <w:b/>
          <w:color w:val="00B0F0"/>
        </w:rPr>
      </w:pPr>
    </w:p>
    <w:p w14:paraId="24BC7917" w14:textId="77777777" w:rsidR="00C42150" w:rsidRPr="000832AD" w:rsidRDefault="00C42150" w:rsidP="00C42150">
      <w:pPr>
        <w:pStyle w:val="a2"/>
        <w:jc w:val="right"/>
        <w:rPr>
          <w:b/>
          <w:sz w:val="28"/>
          <w:szCs w:val="28"/>
        </w:rPr>
      </w:pPr>
      <w:bookmarkStart w:id="6" w:name="_Ref46824719"/>
      <w:r w:rsidRPr="004F6521">
        <w:rPr>
          <w:b/>
          <w:sz w:val="28"/>
          <w:szCs w:val="28"/>
        </w:rPr>
        <w:lastRenderedPageBreak/>
        <w:t xml:space="preserve">Рисунок </w:t>
      </w:r>
      <w:r w:rsidRPr="004F6521">
        <w:rPr>
          <w:b/>
          <w:noProof/>
          <w:sz w:val="28"/>
          <w:szCs w:val="28"/>
        </w:rPr>
        <w:fldChar w:fldCharType="begin"/>
      </w:r>
      <w:r w:rsidRPr="004F6521">
        <w:rPr>
          <w:b/>
          <w:noProof/>
          <w:sz w:val="28"/>
          <w:szCs w:val="28"/>
        </w:rPr>
        <w:instrText xml:space="preserve"> SEQ Рисунок \* ARABIC </w:instrText>
      </w:r>
      <w:r w:rsidRPr="004F6521">
        <w:rPr>
          <w:b/>
          <w:noProof/>
          <w:sz w:val="28"/>
          <w:szCs w:val="28"/>
        </w:rPr>
        <w:fldChar w:fldCharType="separate"/>
      </w:r>
      <w:r w:rsidRPr="004F6521">
        <w:rPr>
          <w:b/>
          <w:noProof/>
          <w:sz w:val="28"/>
          <w:szCs w:val="28"/>
        </w:rPr>
        <w:t>9</w:t>
      </w:r>
      <w:r w:rsidRPr="004F6521">
        <w:rPr>
          <w:b/>
          <w:noProof/>
          <w:sz w:val="28"/>
          <w:szCs w:val="28"/>
        </w:rPr>
        <w:fldChar w:fldCharType="end"/>
      </w:r>
      <w:bookmarkEnd w:id="6"/>
      <w:r w:rsidRPr="004F6521">
        <w:rPr>
          <w:b/>
          <w:sz w:val="28"/>
          <w:szCs w:val="28"/>
        </w:rPr>
        <w:t xml:space="preserve"> – Результаты опроса населения по разделу </w:t>
      </w:r>
      <w:proofErr w:type="spellStart"/>
      <w:r w:rsidRPr="004F6521">
        <w:rPr>
          <w:b/>
          <w:sz w:val="28"/>
          <w:szCs w:val="28"/>
        </w:rPr>
        <w:t>обшественные</w:t>
      </w:r>
      <w:proofErr w:type="spellEnd"/>
      <w:r w:rsidRPr="004F6521">
        <w:rPr>
          <w:b/>
          <w:sz w:val="28"/>
          <w:szCs w:val="28"/>
        </w:rPr>
        <w:t xml:space="preserve"> пространства</w:t>
      </w:r>
    </w:p>
    <w:p w14:paraId="6D7E29D0" w14:textId="758859F4" w:rsidR="00C42150" w:rsidRDefault="00020151" w:rsidP="00C42150">
      <w:pPr>
        <w:pStyle w:val="a2"/>
        <w:jc w:val="right"/>
        <w:rPr>
          <w:b/>
          <w:color w:val="00B0F0"/>
        </w:rPr>
      </w:pPr>
      <w:r w:rsidRPr="00020151">
        <w:rPr>
          <w:b/>
          <w:noProof/>
          <w:color w:val="00B0F0"/>
        </w:rPr>
        <w:drawing>
          <wp:inline distT="0" distB="0" distL="0" distR="0" wp14:anchorId="4A0418B7" wp14:editId="393D9336">
            <wp:extent cx="9521825" cy="5452606"/>
            <wp:effectExtent l="0" t="0" r="0" b="0"/>
            <wp:docPr id="21" name="Рисунок 21" descr="P:\ХМАО\КП 1795-19 КСУРТ МО Нягань\Рабочие материалы\Отдел стратегического планирования\!2021\Опрос населения\Рисунок\Общественные пространств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ХМАО\КП 1795-19 КСУРТ МО Нягань\Рабочие материалы\Отдел стратегического планирования\!2021\Опрос населения\Рисунок\Общественные пространства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1825" cy="5452606"/>
                    </a:xfrm>
                    <a:prstGeom prst="rect">
                      <a:avLst/>
                    </a:prstGeom>
                    <a:noFill/>
                    <a:ln>
                      <a:noFill/>
                    </a:ln>
                  </pic:spPr>
                </pic:pic>
              </a:graphicData>
            </a:graphic>
          </wp:inline>
        </w:drawing>
      </w:r>
    </w:p>
    <w:p w14:paraId="7148E189" w14:textId="77777777" w:rsidR="003716DD" w:rsidRDefault="003716DD" w:rsidP="005E5464">
      <w:pPr>
        <w:pStyle w:val="a2"/>
        <w:rPr>
          <w:b/>
          <w:lang w:eastAsia="x-none"/>
        </w:rPr>
        <w:sectPr w:rsidR="003716DD" w:rsidSect="003716DD">
          <w:pgSz w:w="16838" w:h="11906" w:orient="landscape"/>
          <w:pgMar w:top="1418" w:right="992" w:bottom="890" w:left="851" w:header="425" w:footer="544" w:gutter="0"/>
          <w:pgNumType w:start="3"/>
          <w:cols w:space="708"/>
          <w:docGrid w:linePitch="360"/>
        </w:sectPr>
      </w:pPr>
    </w:p>
    <w:p w14:paraId="6BE4D8E9" w14:textId="1ED52067" w:rsidR="000C490D" w:rsidRPr="00E3269D" w:rsidRDefault="000C490D" w:rsidP="005E5464">
      <w:pPr>
        <w:pStyle w:val="a2"/>
        <w:rPr>
          <w:b/>
          <w:lang w:eastAsia="x-none"/>
        </w:rPr>
      </w:pPr>
      <w:r w:rsidRPr="00E3269D">
        <w:rPr>
          <w:b/>
          <w:lang w:eastAsia="x-none"/>
        </w:rPr>
        <w:lastRenderedPageBreak/>
        <w:t>Транспортная инфраструктура</w:t>
      </w:r>
    </w:p>
    <w:p w14:paraId="1F988D72" w14:textId="5BC57801" w:rsidR="00EA2E9E" w:rsidRPr="00E3269D" w:rsidRDefault="00BE2C29" w:rsidP="005E5464">
      <w:pPr>
        <w:pStyle w:val="a2"/>
        <w:rPr>
          <w:lang w:eastAsia="x-none"/>
        </w:rPr>
      </w:pPr>
      <w:r w:rsidRPr="00E3269D">
        <w:rPr>
          <w:lang w:eastAsia="x-none"/>
        </w:rPr>
        <w:t xml:space="preserve">В целом жители </w:t>
      </w:r>
      <w:r w:rsidR="00B746AD" w:rsidRPr="00E3269D">
        <w:rPr>
          <w:lang w:eastAsia="x-none"/>
        </w:rPr>
        <w:t xml:space="preserve">города </w:t>
      </w:r>
      <w:proofErr w:type="spellStart"/>
      <w:r w:rsidR="00AB0369" w:rsidRPr="00E3269D">
        <w:rPr>
          <w:lang w:eastAsia="x-none"/>
        </w:rPr>
        <w:t>Нягани</w:t>
      </w:r>
      <w:proofErr w:type="spellEnd"/>
      <w:r w:rsidR="00B746AD" w:rsidRPr="00E3269D">
        <w:rPr>
          <w:lang w:eastAsia="x-none"/>
        </w:rPr>
        <w:t xml:space="preserve"> </w:t>
      </w:r>
      <w:r w:rsidRPr="00E3269D">
        <w:rPr>
          <w:lang w:eastAsia="x-none"/>
        </w:rPr>
        <w:t xml:space="preserve">не удовлетворены </w:t>
      </w:r>
      <w:r w:rsidR="00442FA3" w:rsidRPr="00E3269D">
        <w:rPr>
          <w:lang w:eastAsia="x-none"/>
        </w:rPr>
        <w:t xml:space="preserve">уровнем развития </w:t>
      </w:r>
      <w:r w:rsidRPr="00E3269D">
        <w:rPr>
          <w:lang w:eastAsia="x-none"/>
        </w:rPr>
        <w:t>транспортной инфраструктуры. Наибольшая удовлетворенность населения выявлена по следующим параметрам</w:t>
      </w:r>
      <w:r w:rsidR="00B746AD" w:rsidRPr="00E3269D">
        <w:rPr>
          <w:lang w:eastAsia="x-none"/>
        </w:rPr>
        <w:t>:</w:t>
      </w:r>
      <w:r w:rsidRPr="00E3269D">
        <w:rPr>
          <w:lang w:eastAsia="x-none"/>
        </w:rPr>
        <w:t xml:space="preserve"> </w:t>
      </w:r>
      <w:r w:rsidR="00AB0369" w:rsidRPr="00E3269D">
        <w:rPr>
          <w:lang w:eastAsia="x-none"/>
        </w:rPr>
        <w:t xml:space="preserve">скорость передвижения на автомобиле (средний балл – </w:t>
      </w:r>
      <w:r w:rsidR="00AB0369" w:rsidRPr="00E3269D">
        <w:rPr>
          <w:lang w:eastAsia="x-none"/>
        </w:rPr>
        <w:t>3,5</w:t>
      </w:r>
      <w:r w:rsidR="00AB0369" w:rsidRPr="00E3269D">
        <w:rPr>
          <w:lang w:eastAsia="x-none"/>
        </w:rPr>
        <w:t>)</w:t>
      </w:r>
      <w:r w:rsidR="00AB0369" w:rsidRPr="00E3269D">
        <w:rPr>
          <w:lang w:eastAsia="x-none"/>
        </w:rPr>
        <w:t xml:space="preserve">, </w:t>
      </w:r>
      <w:r w:rsidR="00B746AD" w:rsidRPr="00E3269D">
        <w:rPr>
          <w:lang w:eastAsia="x-none"/>
        </w:rPr>
        <w:t xml:space="preserve">режим работы светофоров на перекрестках (средний балл – </w:t>
      </w:r>
      <w:r w:rsidR="00AB0369" w:rsidRPr="00E3269D">
        <w:rPr>
          <w:lang w:eastAsia="x-none"/>
        </w:rPr>
        <w:t>3,2</w:t>
      </w:r>
      <w:r w:rsidR="00B746AD" w:rsidRPr="00E3269D">
        <w:rPr>
          <w:lang w:eastAsia="x-none"/>
        </w:rPr>
        <w:t xml:space="preserve">), </w:t>
      </w:r>
      <w:r w:rsidR="00AB0369" w:rsidRPr="00E3269D">
        <w:rPr>
          <w:lang w:eastAsia="x-none"/>
        </w:rPr>
        <w:t>количество пешеходных переходов через проезжую часть (средний балл – 2,</w:t>
      </w:r>
      <w:r w:rsidR="00AB0369" w:rsidRPr="00E3269D">
        <w:rPr>
          <w:lang w:eastAsia="x-none"/>
        </w:rPr>
        <w:t>9</w:t>
      </w:r>
      <w:r w:rsidR="00AB0369" w:rsidRPr="00E3269D">
        <w:rPr>
          <w:lang w:eastAsia="x-none"/>
        </w:rPr>
        <w:t>),</w:t>
      </w:r>
      <w:r w:rsidR="00AB0369" w:rsidRPr="00E3269D">
        <w:rPr>
          <w:lang w:eastAsia="x-none"/>
        </w:rPr>
        <w:t xml:space="preserve"> </w:t>
      </w:r>
      <w:r w:rsidR="00B451C0" w:rsidRPr="00E3269D">
        <w:rPr>
          <w:lang w:eastAsia="x-none"/>
        </w:rPr>
        <w:t>доступность остановок общественного транспорта (средний балл – 2,8),</w:t>
      </w:r>
      <w:r w:rsidR="00B451C0" w:rsidRPr="00E3269D">
        <w:rPr>
          <w:lang w:eastAsia="x-none"/>
        </w:rPr>
        <w:t xml:space="preserve"> </w:t>
      </w:r>
      <w:r w:rsidR="00AB0369" w:rsidRPr="00E3269D">
        <w:rPr>
          <w:lang w:eastAsia="x-none"/>
        </w:rPr>
        <w:t xml:space="preserve">наличие комфортных пешеходных зон и тротуаров (средний балл – </w:t>
      </w:r>
      <w:r w:rsidR="00EA0878" w:rsidRPr="00E3269D">
        <w:rPr>
          <w:lang w:eastAsia="x-none"/>
        </w:rPr>
        <w:t>2,2</w:t>
      </w:r>
      <w:r w:rsidR="00AB0369" w:rsidRPr="00E3269D">
        <w:rPr>
          <w:lang w:eastAsia="x-none"/>
        </w:rPr>
        <w:t>)</w:t>
      </w:r>
      <w:r w:rsidR="00B746AD" w:rsidRPr="00E3269D">
        <w:rPr>
          <w:lang w:eastAsia="x-none"/>
        </w:rPr>
        <w:t>.</w:t>
      </w:r>
      <w:r w:rsidR="000B1DB7" w:rsidRPr="00E3269D">
        <w:rPr>
          <w:lang w:eastAsia="x-none"/>
        </w:rPr>
        <w:t xml:space="preserve"> </w:t>
      </w:r>
      <w:r w:rsidR="00F42847" w:rsidRPr="00E3269D">
        <w:rPr>
          <w:lang w:eastAsia="x-none"/>
        </w:rPr>
        <w:t xml:space="preserve">Наименьшая удовлетворенность выявлена по следующим параметрам: </w:t>
      </w:r>
      <w:r w:rsidR="00EA0878" w:rsidRPr="00E3269D">
        <w:rPr>
          <w:lang w:eastAsia="x-none"/>
        </w:rPr>
        <w:t xml:space="preserve">наличие велосипедных дорожек и </w:t>
      </w:r>
      <w:proofErr w:type="spellStart"/>
      <w:r w:rsidR="00EA0878" w:rsidRPr="00E3269D">
        <w:rPr>
          <w:lang w:eastAsia="x-none"/>
        </w:rPr>
        <w:t>велопарковок</w:t>
      </w:r>
      <w:proofErr w:type="spellEnd"/>
      <w:r w:rsidR="00EA0878" w:rsidRPr="00E3269D">
        <w:rPr>
          <w:lang w:eastAsia="x-none"/>
        </w:rPr>
        <w:t xml:space="preserve"> (средний балл 1,</w:t>
      </w:r>
      <w:r w:rsidR="00EA0878" w:rsidRPr="00E3269D">
        <w:rPr>
          <w:lang w:eastAsia="x-none"/>
        </w:rPr>
        <w:t>4</w:t>
      </w:r>
      <w:r w:rsidR="00EA0878" w:rsidRPr="00E3269D">
        <w:rPr>
          <w:lang w:eastAsia="x-none"/>
        </w:rPr>
        <w:t>),</w:t>
      </w:r>
      <w:r w:rsidR="00EA0878" w:rsidRPr="00E3269D">
        <w:rPr>
          <w:lang w:eastAsia="x-none"/>
        </w:rPr>
        <w:t xml:space="preserve"> </w:t>
      </w:r>
      <w:r w:rsidR="00B451C0" w:rsidRPr="00E3269D">
        <w:rPr>
          <w:lang w:eastAsia="x-none"/>
        </w:rPr>
        <w:t>качество дорог (средний балл – 1,7)</w:t>
      </w:r>
      <w:r w:rsidR="00B451C0" w:rsidRPr="00E3269D">
        <w:rPr>
          <w:lang w:eastAsia="x-none"/>
        </w:rPr>
        <w:t xml:space="preserve">, </w:t>
      </w:r>
      <w:proofErr w:type="spellStart"/>
      <w:r w:rsidR="00EA0878" w:rsidRPr="00E3269D">
        <w:rPr>
          <w:lang w:eastAsia="x-none"/>
        </w:rPr>
        <w:t>запаркованность</w:t>
      </w:r>
      <w:proofErr w:type="spellEnd"/>
      <w:r w:rsidR="00EA0878" w:rsidRPr="00E3269D">
        <w:rPr>
          <w:lang w:eastAsia="x-none"/>
        </w:rPr>
        <w:t xml:space="preserve"> улиц и дворов (средний балл – 1,9)</w:t>
      </w:r>
      <w:r w:rsidR="00EA0878" w:rsidRPr="00E3269D">
        <w:rPr>
          <w:lang w:eastAsia="x-none"/>
        </w:rPr>
        <w:t xml:space="preserve">, </w:t>
      </w:r>
      <w:r w:rsidR="00B451C0" w:rsidRPr="00E3269D">
        <w:rPr>
          <w:lang w:eastAsia="x-none"/>
        </w:rPr>
        <w:t>комфорт общественного транспорта (количество и качество автобусов, маршрутная сеть, время ожидания автобусов) (средний балл – 1,</w:t>
      </w:r>
      <w:r w:rsidR="00B451C0" w:rsidRPr="00E3269D">
        <w:rPr>
          <w:lang w:eastAsia="x-none"/>
        </w:rPr>
        <w:t>9)</w:t>
      </w:r>
      <w:r w:rsidR="00F42847" w:rsidRPr="00E3269D">
        <w:rPr>
          <w:lang w:eastAsia="x-none"/>
        </w:rPr>
        <w:t>.</w:t>
      </w:r>
      <w:r w:rsidR="00FF4C62" w:rsidRPr="00E3269D">
        <w:rPr>
          <w:lang w:eastAsia="x-none"/>
        </w:rPr>
        <w:t xml:space="preserve"> Удовлетворенность жителей транспортной инфраструктурой по различным параметрам представлена на диаграмме ниже (</w:t>
      </w:r>
      <w:r w:rsidR="00FF4C62" w:rsidRPr="00E3269D">
        <w:rPr>
          <w:b/>
          <w:lang w:eastAsia="x-none"/>
        </w:rPr>
        <w:fldChar w:fldCharType="begin"/>
      </w:r>
      <w:r w:rsidR="00FF4C62" w:rsidRPr="00E3269D">
        <w:rPr>
          <w:b/>
          <w:lang w:eastAsia="x-none"/>
        </w:rPr>
        <w:instrText xml:space="preserve"> REF _Ref18924053 \h  \* MERGEFORMAT </w:instrText>
      </w:r>
      <w:r w:rsidR="00FF4C62" w:rsidRPr="00E3269D">
        <w:rPr>
          <w:b/>
          <w:lang w:eastAsia="x-none"/>
        </w:rPr>
      </w:r>
      <w:r w:rsidR="00FF4C62" w:rsidRPr="00E3269D">
        <w:rPr>
          <w:b/>
          <w:lang w:eastAsia="x-none"/>
        </w:rPr>
        <w:fldChar w:fldCharType="separate"/>
      </w:r>
      <w:r w:rsidR="000C0BE8" w:rsidRPr="00E3269D">
        <w:t xml:space="preserve">Рисунок </w:t>
      </w:r>
      <w:r w:rsidR="000C0BE8" w:rsidRPr="00E3269D">
        <w:rPr>
          <w:noProof/>
        </w:rPr>
        <w:t>10</w:t>
      </w:r>
      <w:r w:rsidR="00FF4C62" w:rsidRPr="00E3269D">
        <w:rPr>
          <w:b/>
          <w:lang w:eastAsia="x-none"/>
        </w:rPr>
        <w:fldChar w:fldCharType="end"/>
      </w:r>
      <w:r w:rsidR="00FF4C62" w:rsidRPr="00E3269D">
        <w:rPr>
          <w:b/>
          <w:lang w:eastAsia="x-none"/>
        </w:rPr>
        <w:t>).</w:t>
      </w:r>
    </w:p>
    <w:p w14:paraId="5F7FBBC9" w14:textId="1107F0A1" w:rsidR="00F42847" w:rsidRPr="00E3269D" w:rsidRDefault="00F42847" w:rsidP="005E5464">
      <w:pPr>
        <w:pStyle w:val="a2"/>
        <w:rPr>
          <w:lang w:eastAsia="x-none"/>
        </w:rPr>
      </w:pPr>
      <w:r w:rsidRPr="00E3269D">
        <w:rPr>
          <w:lang w:eastAsia="x-none"/>
        </w:rPr>
        <w:t xml:space="preserve">Наиболее важными параметрами транспортной инфраструктуры для жителей </w:t>
      </w:r>
      <w:r w:rsidR="00B451C0" w:rsidRPr="00E3269D">
        <w:rPr>
          <w:lang w:eastAsia="x-none"/>
        </w:rPr>
        <w:t xml:space="preserve">города </w:t>
      </w:r>
      <w:proofErr w:type="spellStart"/>
      <w:r w:rsidR="00B451C0" w:rsidRPr="00E3269D">
        <w:rPr>
          <w:lang w:eastAsia="x-none"/>
        </w:rPr>
        <w:t>Нягани</w:t>
      </w:r>
      <w:proofErr w:type="spellEnd"/>
      <w:r w:rsidR="004E155E" w:rsidRPr="00E3269D">
        <w:rPr>
          <w:lang w:eastAsia="x-none"/>
        </w:rPr>
        <w:t xml:space="preserve"> </w:t>
      </w:r>
      <w:r w:rsidRPr="00E3269D">
        <w:rPr>
          <w:lang w:eastAsia="x-none"/>
        </w:rPr>
        <w:t>являются: безопасность движения (средний балл – 4,</w:t>
      </w:r>
      <w:r w:rsidR="00B451C0" w:rsidRPr="00E3269D">
        <w:rPr>
          <w:lang w:eastAsia="x-none"/>
        </w:rPr>
        <w:t>6</w:t>
      </w:r>
      <w:r w:rsidRPr="00E3269D">
        <w:rPr>
          <w:lang w:eastAsia="x-none"/>
        </w:rPr>
        <w:t>), качество улично-д</w:t>
      </w:r>
      <w:r w:rsidR="00B451C0" w:rsidRPr="00E3269D">
        <w:rPr>
          <w:lang w:eastAsia="x-none"/>
        </w:rPr>
        <w:t>орожной сети (средний балл – 4,6</w:t>
      </w:r>
      <w:r w:rsidRPr="00E3269D">
        <w:rPr>
          <w:lang w:eastAsia="x-none"/>
        </w:rPr>
        <w:t xml:space="preserve">), </w:t>
      </w:r>
      <w:r w:rsidR="004E155E" w:rsidRPr="00E3269D">
        <w:rPr>
          <w:lang w:eastAsia="x-none"/>
        </w:rPr>
        <w:t>наличие комфортной и связной сети тротуаров без преград (средний балл – 4,1), время в пути (средний балл – 3,</w:t>
      </w:r>
      <w:r w:rsidR="00B451C0" w:rsidRPr="00E3269D">
        <w:rPr>
          <w:lang w:eastAsia="x-none"/>
        </w:rPr>
        <w:t>9</w:t>
      </w:r>
      <w:r w:rsidR="00FF4C62" w:rsidRPr="00E3269D">
        <w:rPr>
          <w:lang w:eastAsia="x-none"/>
        </w:rPr>
        <w:t xml:space="preserve">), </w:t>
      </w:r>
      <w:r w:rsidR="00B451C0" w:rsidRPr="00E3269D">
        <w:rPr>
          <w:lang w:eastAsia="x-none"/>
        </w:rPr>
        <w:t>удаленность остановки общественного транспорта от места отправления и прибытия (средний балл – 3,</w:t>
      </w:r>
      <w:r w:rsidR="00B451C0" w:rsidRPr="00E3269D">
        <w:rPr>
          <w:lang w:eastAsia="x-none"/>
        </w:rPr>
        <w:t>8</w:t>
      </w:r>
      <w:r w:rsidR="00B451C0" w:rsidRPr="00E3269D">
        <w:rPr>
          <w:lang w:eastAsia="x-none"/>
        </w:rPr>
        <w:t>),</w:t>
      </w:r>
      <w:r w:rsidR="00B451C0" w:rsidRPr="00E3269D">
        <w:rPr>
          <w:lang w:eastAsia="x-none"/>
        </w:rPr>
        <w:t xml:space="preserve"> </w:t>
      </w:r>
      <w:r w:rsidR="004168EF" w:rsidRPr="00E3269D">
        <w:rPr>
          <w:lang w:eastAsia="x-none"/>
        </w:rPr>
        <w:t xml:space="preserve">наличие парковок для постоянного хранения личных автомобилей (средний балл – 3,8), </w:t>
      </w:r>
      <w:r w:rsidR="00B451C0" w:rsidRPr="00E3269D">
        <w:rPr>
          <w:lang w:eastAsia="x-none"/>
        </w:rPr>
        <w:t>наличие инфраструктуры для велосипедных передвижений (средний балл – 3,</w:t>
      </w:r>
      <w:r w:rsidR="00B451C0" w:rsidRPr="00E3269D">
        <w:rPr>
          <w:lang w:eastAsia="x-none"/>
        </w:rPr>
        <w:t>7</w:t>
      </w:r>
      <w:r w:rsidR="00B451C0" w:rsidRPr="00E3269D">
        <w:rPr>
          <w:lang w:eastAsia="x-none"/>
        </w:rPr>
        <w:t>),</w:t>
      </w:r>
      <w:r w:rsidR="00B451C0" w:rsidRPr="00E3269D">
        <w:rPr>
          <w:lang w:eastAsia="x-none"/>
        </w:rPr>
        <w:t xml:space="preserve"> </w:t>
      </w:r>
      <w:r w:rsidR="00FF4C62" w:rsidRPr="00E3269D">
        <w:rPr>
          <w:lang w:eastAsia="x-none"/>
        </w:rPr>
        <w:t>наличие надземных пешеходных переходов через пр</w:t>
      </w:r>
      <w:r w:rsidR="004E155E" w:rsidRPr="00E3269D">
        <w:rPr>
          <w:lang w:eastAsia="x-none"/>
        </w:rPr>
        <w:t>оезжую часть (средний балл – 3,</w:t>
      </w:r>
      <w:r w:rsidR="004168EF" w:rsidRPr="00E3269D">
        <w:rPr>
          <w:lang w:eastAsia="x-none"/>
        </w:rPr>
        <w:t>1</w:t>
      </w:r>
      <w:r w:rsidR="00FF4C62" w:rsidRPr="00E3269D">
        <w:rPr>
          <w:lang w:eastAsia="x-none"/>
        </w:rPr>
        <w:t xml:space="preserve">). </w:t>
      </w:r>
      <w:r w:rsidR="005C11DF" w:rsidRPr="00E3269D">
        <w:rPr>
          <w:lang w:eastAsia="x-none"/>
        </w:rPr>
        <w:t>Перечень параметров представлен на диаграмме ниже (</w:t>
      </w:r>
      <w:r w:rsidR="005C11DF" w:rsidRPr="00E3269D">
        <w:rPr>
          <w:b/>
          <w:lang w:eastAsia="x-none"/>
        </w:rPr>
        <w:fldChar w:fldCharType="begin"/>
      </w:r>
      <w:r w:rsidR="005C11DF" w:rsidRPr="00E3269D">
        <w:rPr>
          <w:b/>
          <w:lang w:eastAsia="x-none"/>
        </w:rPr>
        <w:instrText xml:space="preserve"> REF _Ref18924289 \h  \* MERGEFORMAT </w:instrText>
      </w:r>
      <w:r w:rsidR="005C11DF" w:rsidRPr="00E3269D">
        <w:rPr>
          <w:b/>
          <w:lang w:eastAsia="x-none"/>
        </w:rPr>
      </w:r>
      <w:r w:rsidR="005C11DF" w:rsidRPr="00E3269D">
        <w:rPr>
          <w:b/>
          <w:lang w:eastAsia="x-none"/>
        </w:rPr>
        <w:fldChar w:fldCharType="separate"/>
      </w:r>
      <w:r w:rsidR="000C0BE8" w:rsidRPr="00E3269D">
        <w:t xml:space="preserve">Рисунок </w:t>
      </w:r>
      <w:r w:rsidR="000C0BE8" w:rsidRPr="00E3269D">
        <w:rPr>
          <w:noProof/>
        </w:rPr>
        <w:t>11</w:t>
      </w:r>
      <w:r w:rsidR="005C11DF" w:rsidRPr="00E3269D">
        <w:rPr>
          <w:b/>
          <w:lang w:eastAsia="x-none"/>
        </w:rPr>
        <w:fldChar w:fldCharType="end"/>
      </w:r>
      <w:r w:rsidR="005C11DF" w:rsidRPr="00E3269D">
        <w:rPr>
          <w:b/>
          <w:lang w:eastAsia="x-none"/>
        </w:rPr>
        <w:t>).</w:t>
      </w:r>
    </w:p>
    <w:p w14:paraId="062097AD" w14:textId="376FA1AA" w:rsidR="00275D38" w:rsidRPr="00E3269D" w:rsidRDefault="00275D38" w:rsidP="00275D38">
      <w:pPr>
        <w:pStyle w:val="a2"/>
        <w:rPr>
          <w:lang w:eastAsia="x-none"/>
        </w:rPr>
      </w:pPr>
      <w:r w:rsidRPr="00E3269D">
        <w:rPr>
          <w:lang w:eastAsia="x-none"/>
        </w:rPr>
        <w:t>Для регулярных поездок респонденты хотели бы использовать личный автомобиль (3</w:t>
      </w:r>
      <w:r w:rsidR="004168EF" w:rsidRPr="00E3269D">
        <w:rPr>
          <w:lang w:eastAsia="x-none"/>
        </w:rPr>
        <w:t>3</w:t>
      </w:r>
      <w:r w:rsidRPr="00E3269D">
        <w:rPr>
          <w:lang w:eastAsia="x-none"/>
        </w:rPr>
        <w:t xml:space="preserve">%) и </w:t>
      </w:r>
      <w:r w:rsidR="004168EF" w:rsidRPr="00E3269D">
        <w:rPr>
          <w:lang w:eastAsia="x-none"/>
        </w:rPr>
        <w:t>велосипед</w:t>
      </w:r>
      <w:r w:rsidRPr="00E3269D">
        <w:rPr>
          <w:lang w:eastAsia="x-none"/>
        </w:rPr>
        <w:t xml:space="preserve"> (</w:t>
      </w:r>
      <w:r w:rsidR="004168EF" w:rsidRPr="00E3269D">
        <w:rPr>
          <w:lang w:eastAsia="x-none"/>
        </w:rPr>
        <w:t>22</w:t>
      </w:r>
      <w:r w:rsidRPr="00E3269D">
        <w:rPr>
          <w:lang w:eastAsia="x-none"/>
        </w:rPr>
        <w:t>%).</w:t>
      </w:r>
      <w:r w:rsidR="004168EF" w:rsidRPr="00E3269D">
        <w:rPr>
          <w:lang w:eastAsia="x-none"/>
        </w:rPr>
        <w:t xml:space="preserve"> Движение </w:t>
      </w:r>
      <w:r w:rsidR="00C206C9" w:rsidRPr="00E3269D">
        <w:rPr>
          <w:lang w:eastAsia="x-none"/>
        </w:rPr>
        <w:t xml:space="preserve">пешком и на </w:t>
      </w:r>
      <w:r w:rsidR="004168EF" w:rsidRPr="00E3269D">
        <w:rPr>
          <w:lang w:eastAsia="x-none"/>
        </w:rPr>
        <w:t>автобусе</w:t>
      </w:r>
      <w:r w:rsidRPr="00E3269D">
        <w:rPr>
          <w:lang w:eastAsia="x-none"/>
        </w:rPr>
        <w:t xml:space="preserve"> выбирает </w:t>
      </w:r>
      <w:r w:rsidR="000E746D" w:rsidRPr="00E3269D">
        <w:rPr>
          <w:lang w:eastAsia="x-none"/>
        </w:rPr>
        <w:t>21</w:t>
      </w:r>
      <w:r w:rsidRPr="00E3269D">
        <w:rPr>
          <w:lang w:eastAsia="x-none"/>
        </w:rPr>
        <w:t xml:space="preserve">% и </w:t>
      </w:r>
      <w:r w:rsidR="00C206C9" w:rsidRPr="00E3269D">
        <w:rPr>
          <w:lang w:eastAsia="x-none"/>
        </w:rPr>
        <w:t>1</w:t>
      </w:r>
      <w:r w:rsidR="000E746D" w:rsidRPr="00E3269D">
        <w:rPr>
          <w:lang w:eastAsia="x-none"/>
        </w:rPr>
        <w:t>4</w:t>
      </w:r>
      <w:r w:rsidRPr="00E3269D">
        <w:rPr>
          <w:lang w:eastAsia="x-none"/>
        </w:rPr>
        <w:t xml:space="preserve">% </w:t>
      </w:r>
      <w:r w:rsidR="00C206C9" w:rsidRPr="00E3269D">
        <w:rPr>
          <w:lang w:eastAsia="x-none"/>
        </w:rPr>
        <w:t xml:space="preserve">респондентов </w:t>
      </w:r>
      <w:r w:rsidRPr="00E3269D">
        <w:rPr>
          <w:lang w:eastAsia="x-none"/>
        </w:rPr>
        <w:t>соответственно (</w:t>
      </w:r>
      <w:r w:rsidRPr="00E3269D">
        <w:rPr>
          <w:lang w:eastAsia="x-none"/>
        </w:rPr>
        <w:fldChar w:fldCharType="begin"/>
      </w:r>
      <w:r w:rsidRPr="00E3269D">
        <w:rPr>
          <w:lang w:eastAsia="x-none"/>
        </w:rPr>
        <w:instrText xml:space="preserve"> REF _Ref18488077 \h </w:instrText>
      </w:r>
      <w:r w:rsidR="00C206C9" w:rsidRPr="00E3269D">
        <w:rPr>
          <w:lang w:eastAsia="x-none"/>
        </w:rPr>
        <w:instrText xml:space="preserve"> \* MERGEFORMAT </w:instrText>
      </w:r>
      <w:r w:rsidRPr="00E3269D">
        <w:rPr>
          <w:lang w:eastAsia="x-none"/>
        </w:rPr>
      </w:r>
      <w:r w:rsidRPr="00E3269D">
        <w:rPr>
          <w:lang w:eastAsia="x-none"/>
        </w:rPr>
        <w:fldChar w:fldCharType="separate"/>
      </w:r>
      <w:r w:rsidRPr="00E3269D">
        <w:t xml:space="preserve">Рисунок </w:t>
      </w:r>
      <w:r w:rsidRPr="00E3269D">
        <w:rPr>
          <w:noProof/>
        </w:rPr>
        <w:t>10</w:t>
      </w:r>
      <w:r w:rsidRPr="00E3269D">
        <w:rPr>
          <w:lang w:eastAsia="x-none"/>
        </w:rPr>
        <w:fldChar w:fldCharType="end"/>
      </w:r>
      <w:r w:rsidRPr="00E3269D">
        <w:rPr>
          <w:lang w:eastAsia="x-none"/>
        </w:rPr>
        <w:t>).</w:t>
      </w:r>
    </w:p>
    <w:p w14:paraId="2B6771E2" w14:textId="219158B0" w:rsidR="00275D38" w:rsidRDefault="004168EF" w:rsidP="00275D38">
      <w:pPr>
        <w:pStyle w:val="a2"/>
        <w:jc w:val="center"/>
        <w:rPr>
          <w:lang w:eastAsia="x-none"/>
        </w:rPr>
      </w:pPr>
      <w:r>
        <w:rPr>
          <w:noProof/>
        </w:rPr>
        <w:drawing>
          <wp:inline distT="0" distB="0" distL="0" distR="0" wp14:anchorId="60042483" wp14:editId="19A9567A">
            <wp:extent cx="4536141" cy="2223807"/>
            <wp:effectExtent l="0" t="0" r="17145"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88C11F" w14:textId="77777777" w:rsidR="00275D38" w:rsidRPr="00E3269D" w:rsidRDefault="00275D38" w:rsidP="00275D38">
      <w:pPr>
        <w:pStyle w:val="ae"/>
        <w:rPr>
          <w:i/>
          <w:sz w:val="24"/>
          <w:lang w:eastAsia="x-none"/>
        </w:rPr>
      </w:pPr>
      <w:bookmarkStart w:id="7" w:name="_Ref18488077"/>
      <w:r w:rsidRPr="00E3269D">
        <w:rPr>
          <w:sz w:val="24"/>
        </w:rPr>
        <w:t xml:space="preserve">Рисунок </w:t>
      </w:r>
      <w:r w:rsidRPr="00E3269D">
        <w:rPr>
          <w:i/>
          <w:sz w:val="24"/>
        </w:rPr>
        <w:fldChar w:fldCharType="begin"/>
      </w:r>
      <w:r w:rsidRPr="00E3269D">
        <w:rPr>
          <w:sz w:val="24"/>
        </w:rPr>
        <w:instrText xml:space="preserve"> SEQ Рисунок \* ARABIC </w:instrText>
      </w:r>
      <w:r w:rsidRPr="00E3269D">
        <w:rPr>
          <w:i/>
          <w:sz w:val="24"/>
        </w:rPr>
        <w:fldChar w:fldCharType="separate"/>
      </w:r>
      <w:r w:rsidRPr="00E3269D">
        <w:rPr>
          <w:noProof/>
          <w:sz w:val="24"/>
        </w:rPr>
        <w:t>10</w:t>
      </w:r>
      <w:r w:rsidRPr="00E3269D">
        <w:rPr>
          <w:i/>
          <w:sz w:val="24"/>
        </w:rPr>
        <w:fldChar w:fldCharType="end"/>
      </w:r>
      <w:bookmarkEnd w:id="7"/>
      <w:r w:rsidRPr="00E3269D">
        <w:rPr>
          <w:sz w:val="24"/>
        </w:rPr>
        <w:t xml:space="preserve"> – Какой вид транспорта Вы хотели бы использовать для своих регулярных поездок</w:t>
      </w:r>
    </w:p>
    <w:p w14:paraId="63548090" w14:textId="77777777" w:rsidR="000C0BE8" w:rsidRDefault="000C0BE8" w:rsidP="000C0BE8">
      <w:pPr>
        <w:pStyle w:val="a2"/>
        <w:ind w:firstLine="0"/>
        <w:rPr>
          <w:color w:val="00B0F0"/>
          <w:lang w:eastAsia="x-none"/>
        </w:rPr>
        <w:sectPr w:rsidR="000C0BE8" w:rsidSect="00BF7983">
          <w:pgSz w:w="11906" w:h="16838" w:code="9"/>
          <w:pgMar w:top="992" w:right="890" w:bottom="851" w:left="1418" w:header="425" w:footer="544" w:gutter="0"/>
          <w:cols w:space="708"/>
          <w:docGrid w:linePitch="360"/>
        </w:sectPr>
      </w:pPr>
    </w:p>
    <w:p w14:paraId="1624BCB1" w14:textId="5AC43517" w:rsidR="00BF7983" w:rsidRPr="00DE75CF" w:rsidRDefault="00E4318E" w:rsidP="00E4318E">
      <w:pPr>
        <w:tabs>
          <w:tab w:val="left" w:pos="1630"/>
        </w:tabs>
        <w:rPr>
          <w:i/>
          <w:lang w:eastAsia="x-none"/>
        </w:rPr>
      </w:pPr>
      <w:bookmarkStart w:id="8" w:name="_Ref18924053"/>
      <w:r>
        <w:lastRenderedPageBreak/>
        <w:tab/>
      </w:r>
      <w:r w:rsidR="00BF7983" w:rsidRPr="00E3269D">
        <w:t xml:space="preserve">Рисунок </w:t>
      </w:r>
      <w:r w:rsidR="00A11670" w:rsidRPr="00E3269D">
        <w:rPr>
          <w:noProof/>
        </w:rPr>
        <w:fldChar w:fldCharType="begin"/>
      </w:r>
      <w:r w:rsidR="00A11670" w:rsidRPr="00E3269D">
        <w:rPr>
          <w:noProof/>
        </w:rPr>
        <w:instrText xml:space="preserve"> SEQ Рисунок \* ARABIC </w:instrText>
      </w:r>
      <w:r w:rsidR="00A11670" w:rsidRPr="00E3269D">
        <w:rPr>
          <w:noProof/>
        </w:rPr>
        <w:fldChar w:fldCharType="separate"/>
      </w:r>
      <w:r w:rsidR="00BF7983" w:rsidRPr="00E3269D">
        <w:rPr>
          <w:noProof/>
        </w:rPr>
        <w:t>10</w:t>
      </w:r>
      <w:r w:rsidR="00A11670" w:rsidRPr="00E3269D">
        <w:rPr>
          <w:noProof/>
        </w:rPr>
        <w:fldChar w:fldCharType="end"/>
      </w:r>
      <w:bookmarkEnd w:id="8"/>
      <w:r w:rsidR="00BF7983" w:rsidRPr="00E3269D">
        <w:t xml:space="preserve"> – Оцените, пожалуйста, насколько Вы довольны транспортной инфраструктурой по разным параметрам (1 – крайне не удовлетворен, 5 – полностью удовлетворен)</w:t>
      </w:r>
    </w:p>
    <w:p w14:paraId="26583140" w14:textId="37CBF6AD" w:rsidR="001602EF" w:rsidRDefault="001B06B2" w:rsidP="005E5464">
      <w:pPr>
        <w:pStyle w:val="a2"/>
        <w:rPr>
          <w:b/>
          <w:color w:val="00B0F0"/>
          <w:highlight w:val="yellow"/>
          <w:lang w:eastAsia="x-none"/>
        </w:rPr>
      </w:pPr>
      <w:r>
        <w:rPr>
          <w:noProof/>
        </w:rPr>
        <w:drawing>
          <wp:inline distT="0" distB="0" distL="0" distR="0" wp14:anchorId="26C326DD" wp14:editId="5EA141DA">
            <wp:extent cx="9521825" cy="2647950"/>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05CB70" w14:textId="26CF444B" w:rsidR="00BF5E4D" w:rsidRPr="00336BF6" w:rsidRDefault="00BF5E4D" w:rsidP="00BF5E4D">
      <w:pPr>
        <w:pStyle w:val="ae"/>
        <w:rPr>
          <w:b w:val="0"/>
          <w:i/>
          <w:lang w:eastAsia="x-none"/>
        </w:rPr>
      </w:pPr>
      <w:bookmarkStart w:id="9" w:name="_Ref18924289"/>
      <w:r w:rsidRPr="00336BF6">
        <w:rPr>
          <w:b w:val="0"/>
        </w:rPr>
        <w:tab/>
      </w:r>
      <w:r w:rsidR="00BF7983" w:rsidRPr="00E3269D">
        <w:rPr>
          <w:b w:val="0"/>
          <w:sz w:val="24"/>
        </w:rPr>
        <w:t xml:space="preserve">Рисунок </w:t>
      </w:r>
      <w:r w:rsidR="00BF7983" w:rsidRPr="00E3269D">
        <w:rPr>
          <w:b w:val="0"/>
          <w:sz w:val="24"/>
        </w:rPr>
        <w:fldChar w:fldCharType="begin"/>
      </w:r>
      <w:r w:rsidR="00BF7983" w:rsidRPr="00E3269D">
        <w:rPr>
          <w:b w:val="0"/>
          <w:sz w:val="24"/>
        </w:rPr>
        <w:instrText xml:space="preserve"> SEQ Рисунок \* ARABIC </w:instrText>
      </w:r>
      <w:r w:rsidR="00BF7983" w:rsidRPr="00E3269D">
        <w:rPr>
          <w:b w:val="0"/>
          <w:sz w:val="24"/>
        </w:rPr>
        <w:fldChar w:fldCharType="separate"/>
      </w:r>
      <w:r w:rsidR="00BF7983" w:rsidRPr="00E3269D">
        <w:rPr>
          <w:b w:val="0"/>
          <w:sz w:val="24"/>
        </w:rPr>
        <w:t>11</w:t>
      </w:r>
      <w:r w:rsidR="00BF7983" w:rsidRPr="00E3269D">
        <w:rPr>
          <w:b w:val="0"/>
          <w:sz w:val="24"/>
        </w:rPr>
        <w:fldChar w:fldCharType="end"/>
      </w:r>
      <w:bookmarkEnd w:id="9"/>
      <w:r w:rsidR="00BF7983" w:rsidRPr="00E3269D">
        <w:rPr>
          <w:b w:val="0"/>
          <w:sz w:val="24"/>
        </w:rPr>
        <w:t xml:space="preserve"> – Укажите, пожалуйста, что для Вас важнее (1 – наименее значимые сферы/виды объектов, 5 – наиболее значимые сферы/виды объектов)</w:t>
      </w:r>
    </w:p>
    <w:p w14:paraId="0B69135B" w14:textId="5B3C8E99" w:rsidR="00175D4F" w:rsidRDefault="00712E9D" w:rsidP="00175D4F">
      <w:pPr>
        <w:tabs>
          <w:tab w:val="left" w:pos="9090"/>
        </w:tabs>
        <w:jc w:val="both"/>
        <w:rPr>
          <w:lang w:eastAsia="x-none"/>
        </w:rPr>
      </w:pPr>
      <w:r>
        <w:rPr>
          <w:noProof/>
        </w:rPr>
        <w:drawing>
          <wp:inline distT="0" distB="0" distL="0" distR="0" wp14:anchorId="3D3762BE" wp14:editId="6B682C26">
            <wp:extent cx="9521825" cy="2295525"/>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575ACC" w14:textId="74430931" w:rsidR="00175D4F" w:rsidRDefault="00175D4F" w:rsidP="00175D4F">
      <w:pPr>
        <w:rPr>
          <w:lang w:eastAsia="x-none"/>
        </w:rPr>
      </w:pPr>
    </w:p>
    <w:p w14:paraId="4AC488C6" w14:textId="77777777" w:rsidR="00175D4F" w:rsidRPr="00175D4F" w:rsidRDefault="00175D4F" w:rsidP="00175D4F">
      <w:pPr>
        <w:rPr>
          <w:lang w:eastAsia="x-none"/>
        </w:rPr>
        <w:sectPr w:rsidR="00175D4F" w:rsidRPr="00175D4F" w:rsidSect="00175D4F">
          <w:pgSz w:w="16838" w:h="11906" w:orient="landscape"/>
          <w:pgMar w:top="1418" w:right="992" w:bottom="890" w:left="851" w:header="425" w:footer="544" w:gutter="0"/>
          <w:cols w:space="708"/>
          <w:docGrid w:linePitch="360"/>
        </w:sectPr>
      </w:pPr>
    </w:p>
    <w:p w14:paraId="7A094C65" w14:textId="2D412660" w:rsidR="007C26B4" w:rsidRPr="00E3269D" w:rsidRDefault="007C26B4" w:rsidP="005E5464">
      <w:pPr>
        <w:pStyle w:val="a2"/>
        <w:rPr>
          <w:b/>
          <w:lang w:eastAsia="x-none"/>
        </w:rPr>
      </w:pPr>
      <w:r w:rsidRPr="00E3269D">
        <w:rPr>
          <w:b/>
          <w:lang w:eastAsia="x-none"/>
        </w:rPr>
        <w:lastRenderedPageBreak/>
        <w:t>Экология</w:t>
      </w:r>
    </w:p>
    <w:p w14:paraId="72AB88CA" w14:textId="60B10EEF" w:rsidR="001A262E" w:rsidRPr="00E3269D" w:rsidRDefault="001A262E" w:rsidP="005E5464">
      <w:pPr>
        <w:pStyle w:val="a2"/>
        <w:rPr>
          <w:lang w:eastAsia="x-none"/>
        </w:rPr>
      </w:pPr>
      <w:r w:rsidRPr="00E3269D">
        <w:rPr>
          <w:lang w:eastAsia="x-none"/>
        </w:rPr>
        <w:t>По мнению жителей, к осно</w:t>
      </w:r>
      <w:r w:rsidR="00201B08" w:rsidRPr="00E3269D">
        <w:rPr>
          <w:lang w:eastAsia="x-none"/>
        </w:rPr>
        <w:t>в</w:t>
      </w:r>
      <w:r w:rsidRPr="00E3269D">
        <w:rPr>
          <w:lang w:eastAsia="x-none"/>
        </w:rPr>
        <w:t xml:space="preserve">ным экологическим проблемам актуальным для города </w:t>
      </w:r>
      <w:proofErr w:type="spellStart"/>
      <w:r w:rsidR="00EA7079" w:rsidRPr="00E3269D">
        <w:rPr>
          <w:lang w:eastAsia="x-none"/>
        </w:rPr>
        <w:t>Нягани</w:t>
      </w:r>
      <w:proofErr w:type="spellEnd"/>
      <w:r w:rsidRPr="00E3269D">
        <w:rPr>
          <w:lang w:eastAsia="x-none"/>
        </w:rPr>
        <w:t xml:space="preserve"> относятся:</w:t>
      </w:r>
    </w:p>
    <w:p w14:paraId="774E8EF0" w14:textId="4025A20F" w:rsidR="00EA7079" w:rsidRPr="00E3269D" w:rsidRDefault="00EA7079" w:rsidP="00EA7079">
      <w:pPr>
        <w:pStyle w:val="a2"/>
        <w:numPr>
          <w:ilvl w:val="0"/>
          <w:numId w:val="10"/>
        </w:numPr>
        <w:rPr>
          <w:lang w:eastAsia="x-none"/>
        </w:rPr>
      </w:pPr>
      <w:r w:rsidRPr="00E3269D">
        <w:rPr>
          <w:lang w:eastAsia="x-none"/>
        </w:rPr>
        <w:t>качество водопроводной воды (</w:t>
      </w:r>
      <w:r w:rsidRPr="00E3269D">
        <w:rPr>
          <w:lang w:eastAsia="x-none"/>
        </w:rPr>
        <w:t>36%);</w:t>
      </w:r>
    </w:p>
    <w:p w14:paraId="30031FFB" w14:textId="1946E22B" w:rsidR="00EA7079" w:rsidRPr="00E3269D" w:rsidRDefault="00EA7079" w:rsidP="00EA7079">
      <w:pPr>
        <w:pStyle w:val="a2"/>
        <w:numPr>
          <w:ilvl w:val="0"/>
          <w:numId w:val="10"/>
        </w:numPr>
        <w:rPr>
          <w:lang w:eastAsia="x-none"/>
        </w:rPr>
      </w:pPr>
      <w:r w:rsidRPr="00E3269D">
        <w:rPr>
          <w:lang w:eastAsia="x-none"/>
        </w:rPr>
        <w:t>загрязнение поверхностных водных объектов (</w:t>
      </w:r>
      <w:r w:rsidRPr="00E3269D">
        <w:rPr>
          <w:lang w:eastAsia="x-none"/>
        </w:rPr>
        <w:t>19</w:t>
      </w:r>
      <w:r w:rsidRPr="00E3269D">
        <w:rPr>
          <w:lang w:eastAsia="x-none"/>
        </w:rPr>
        <w:t>%);</w:t>
      </w:r>
    </w:p>
    <w:p w14:paraId="1512BE9A" w14:textId="6E666E94" w:rsidR="00EA7079" w:rsidRPr="00E3269D" w:rsidRDefault="00EA7079" w:rsidP="00EA7079">
      <w:pPr>
        <w:pStyle w:val="a2"/>
        <w:numPr>
          <w:ilvl w:val="0"/>
          <w:numId w:val="10"/>
        </w:numPr>
        <w:rPr>
          <w:lang w:eastAsia="x-none"/>
        </w:rPr>
      </w:pPr>
      <w:r w:rsidRPr="00E3269D">
        <w:rPr>
          <w:lang w:eastAsia="x-none"/>
        </w:rPr>
        <w:t>запыленность (</w:t>
      </w:r>
      <w:r w:rsidRPr="00E3269D">
        <w:rPr>
          <w:lang w:eastAsia="x-none"/>
        </w:rPr>
        <w:t>24</w:t>
      </w:r>
      <w:r w:rsidRPr="00E3269D">
        <w:rPr>
          <w:lang w:eastAsia="x-none"/>
        </w:rPr>
        <w:t>%);</w:t>
      </w:r>
    </w:p>
    <w:p w14:paraId="0396C696" w14:textId="22C84B8A" w:rsidR="00EA7079" w:rsidRPr="00E3269D" w:rsidRDefault="00EA7079" w:rsidP="0017796B">
      <w:pPr>
        <w:pStyle w:val="a2"/>
        <w:numPr>
          <w:ilvl w:val="0"/>
          <w:numId w:val="10"/>
        </w:numPr>
        <w:rPr>
          <w:lang w:eastAsia="x-none"/>
        </w:rPr>
      </w:pPr>
      <w:r w:rsidRPr="00E3269D">
        <w:rPr>
          <w:lang w:eastAsia="x-none"/>
        </w:rPr>
        <w:t>загрязнение почвенного покрова (</w:t>
      </w:r>
      <w:r w:rsidRPr="00E3269D">
        <w:rPr>
          <w:lang w:eastAsia="x-none"/>
        </w:rPr>
        <w:t>13</w:t>
      </w:r>
      <w:r w:rsidRPr="00E3269D">
        <w:rPr>
          <w:lang w:eastAsia="x-none"/>
        </w:rPr>
        <w:t>%);</w:t>
      </w:r>
    </w:p>
    <w:p w14:paraId="3B181692" w14:textId="613DA256" w:rsidR="00172C98" w:rsidRPr="00E3269D" w:rsidRDefault="00EA7079" w:rsidP="00EA7079">
      <w:pPr>
        <w:pStyle w:val="a2"/>
        <w:numPr>
          <w:ilvl w:val="0"/>
          <w:numId w:val="10"/>
        </w:numPr>
        <w:rPr>
          <w:lang w:eastAsia="x-none"/>
        </w:rPr>
      </w:pPr>
      <w:r w:rsidRPr="00E3269D">
        <w:rPr>
          <w:lang w:eastAsia="x-none"/>
        </w:rPr>
        <w:t>загрязнение атмосферного воздуха (8</w:t>
      </w:r>
      <w:r w:rsidRPr="00E3269D">
        <w:rPr>
          <w:lang w:eastAsia="x-none"/>
        </w:rPr>
        <w:t>%).</w:t>
      </w:r>
    </w:p>
    <w:p w14:paraId="423143D8" w14:textId="7FEA50F4" w:rsidR="005E5464" w:rsidRPr="00E3269D" w:rsidRDefault="005E5464" w:rsidP="005E5464">
      <w:pPr>
        <w:pStyle w:val="a2"/>
        <w:rPr>
          <w:lang w:eastAsia="x-none"/>
        </w:rPr>
      </w:pPr>
      <w:r w:rsidRPr="00E3269D">
        <w:rPr>
          <w:lang w:eastAsia="x-none"/>
        </w:rPr>
        <w:t>Большинство жителей (</w:t>
      </w:r>
      <w:r w:rsidR="00071351" w:rsidRPr="00E3269D">
        <w:rPr>
          <w:lang w:eastAsia="x-none"/>
        </w:rPr>
        <w:t>6</w:t>
      </w:r>
      <w:r w:rsidR="00EA7079" w:rsidRPr="00E3269D">
        <w:rPr>
          <w:lang w:eastAsia="x-none"/>
        </w:rPr>
        <w:t>6</w:t>
      </w:r>
      <w:r w:rsidRPr="00E3269D">
        <w:rPr>
          <w:lang w:eastAsia="x-none"/>
        </w:rPr>
        <w:t xml:space="preserve">%) поддерживают идею по раздельному сбору отходов и считают ее очень важной для экологического состояния территории. </w:t>
      </w:r>
      <w:r w:rsidR="00A56C60" w:rsidRPr="00E3269D">
        <w:rPr>
          <w:lang w:eastAsia="x-none"/>
        </w:rPr>
        <w:t xml:space="preserve">При этом не осведомлены в вопросе раздельного сбора отходов – </w:t>
      </w:r>
      <w:r w:rsidR="00EA7079" w:rsidRPr="00E3269D">
        <w:rPr>
          <w:lang w:eastAsia="x-none"/>
        </w:rPr>
        <w:t>19</w:t>
      </w:r>
      <w:r w:rsidR="00A56C60" w:rsidRPr="00E3269D">
        <w:rPr>
          <w:lang w:eastAsia="x-none"/>
        </w:rPr>
        <w:t>% ответивших</w:t>
      </w:r>
      <w:r w:rsidR="00EA7079" w:rsidRPr="00E3269D">
        <w:rPr>
          <w:lang w:eastAsia="x-none"/>
        </w:rPr>
        <w:t>, 15% жителей не считают это необходимым.</w:t>
      </w:r>
    </w:p>
    <w:p w14:paraId="75CC491C" w14:textId="6D0D9080" w:rsidR="009A1018" w:rsidRPr="00E3269D" w:rsidRDefault="00F43CE4" w:rsidP="005E5464">
      <w:pPr>
        <w:pStyle w:val="a2"/>
        <w:rPr>
          <w:lang w:eastAsia="x-none"/>
        </w:rPr>
      </w:pPr>
      <w:r w:rsidRPr="00E3269D">
        <w:rPr>
          <w:lang w:eastAsia="x-none"/>
        </w:rPr>
        <w:t xml:space="preserve">Более </w:t>
      </w:r>
      <w:r w:rsidR="00416A72" w:rsidRPr="00E3269D">
        <w:rPr>
          <w:lang w:eastAsia="x-none"/>
        </w:rPr>
        <w:t>71</w:t>
      </w:r>
      <w:r w:rsidRPr="00E3269D">
        <w:rPr>
          <w:lang w:eastAsia="x-none"/>
        </w:rPr>
        <w:t>% населения отметили, что в</w:t>
      </w:r>
      <w:r w:rsidR="009A1018" w:rsidRPr="00E3269D">
        <w:rPr>
          <w:lang w:eastAsia="x-none"/>
        </w:rPr>
        <w:t xml:space="preserve"> городе </w:t>
      </w:r>
      <w:proofErr w:type="spellStart"/>
      <w:r w:rsidR="00416A72" w:rsidRPr="00E3269D">
        <w:rPr>
          <w:lang w:eastAsia="x-none"/>
        </w:rPr>
        <w:t>Нягани</w:t>
      </w:r>
      <w:proofErr w:type="spellEnd"/>
      <w:r w:rsidR="009A1018" w:rsidRPr="00E3269D">
        <w:rPr>
          <w:lang w:eastAsia="x-none"/>
        </w:rPr>
        <w:t xml:space="preserve"> или в непосредственной близости </w:t>
      </w:r>
      <w:r w:rsidRPr="00E3269D">
        <w:rPr>
          <w:lang w:eastAsia="x-none"/>
        </w:rPr>
        <w:t xml:space="preserve">есть </w:t>
      </w:r>
      <w:r w:rsidR="009A1018" w:rsidRPr="00E3269D">
        <w:rPr>
          <w:lang w:eastAsia="x-none"/>
        </w:rPr>
        <w:t>несанкционированные свалк</w:t>
      </w:r>
      <w:r w:rsidRPr="00E3269D">
        <w:rPr>
          <w:lang w:eastAsia="x-none"/>
        </w:rPr>
        <w:t>и отходов, захламленные участки.</w:t>
      </w:r>
    </w:p>
    <w:p w14:paraId="20AC9B24" w14:textId="6BEFF7DE" w:rsidR="000D60DB" w:rsidRPr="003716DD" w:rsidRDefault="000D60DB" w:rsidP="000D60DB">
      <w:pPr>
        <w:pStyle w:val="a2"/>
        <w:rPr>
          <w:lang w:eastAsia="x-none"/>
        </w:rPr>
      </w:pPr>
      <w:r w:rsidRPr="003716DD">
        <w:rPr>
          <w:lang w:eastAsia="x-none"/>
        </w:rPr>
        <w:t xml:space="preserve">Результаты опроса населения по разделу </w:t>
      </w:r>
      <w:r>
        <w:rPr>
          <w:lang w:eastAsia="x-none"/>
        </w:rPr>
        <w:t>экология представлены на рисунке ниже (</w:t>
      </w:r>
      <w:r>
        <w:rPr>
          <w:lang w:eastAsia="x-none"/>
        </w:rPr>
        <w:fldChar w:fldCharType="begin"/>
      </w:r>
      <w:r>
        <w:rPr>
          <w:lang w:eastAsia="x-none"/>
        </w:rPr>
        <w:instrText xml:space="preserve"> REF _Ref46828418 \h  \* MERGEFORMAT </w:instrText>
      </w:r>
      <w:r>
        <w:rPr>
          <w:lang w:eastAsia="x-none"/>
        </w:rPr>
      </w:r>
      <w:r>
        <w:rPr>
          <w:lang w:eastAsia="x-none"/>
        </w:rPr>
        <w:fldChar w:fldCharType="separate"/>
      </w:r>
      <w:r w:rsidRPr="000D60DB">
        <w:rPr>
          <w:lang w:eastAsia="x-none"/>
        </w:rPr>
        <w:t>Рисунок 13</w:t>
      </w:r>
      <w:r>
        <w:rPr>
          <w:lang w:eastAsia="x-none"/>
        </w:rPr>
        <w:fldChar w:fldCharType="end"/>
      </w:r>
      <w:r w:rsidRPr="003716DD">
        <w:rPr>
          <w:lang w:eastAsia="x-none"/>
        </w:rPr>
        <w:t>).</w:t>
      </w:r>
    </w:p>
    <w:p w14:paraId="4B5E277A" w14:textId="77777777" w:rsidR="00F43CE4" w:rsidRDefault="00F43CE4" w:rsidP="00F43CE4">
      <w:pPr>
        <w:pStyle w:val="a2"/>
        <w:ind w:left="1287" w:firstLine="0"/>
        <w:rPr>
          <w:lang w:eastAsia="x-none"/>
        </w:rPr>
      </w:pPr>
    </w:p>
    <w:p w14:paraId="29E4073F" w14:textId="77777777" w:rsidR="00C60475" w:rsidRDefault="00C60475" w:rsidP="00F43CE4">
      <w:pPr>
        <w:pStyle w:val="a2"/>
        <w:ind w:left="1287" w:firstLine="0"/>
        <w:rPr>
          <w:lang w:eastAsia="x-none"/>
        </w:rPr>
      </w:pPr>
    </w:p>
    <w:p w14:paraId="2BF6BDFA" w14:textId="77777777" w:rsidR="00C60475" w:rsidRDefault="00C60475" w:rsidP="00F43CE4">
      <w:pPr>
        <w:pStyle w:val="a2"/>
        <w:ind w:left="1287" w:firstLine="0"/>
        <w:rPr>
          <w:lang w:eastAsia="x-none"/>
        </w:rPr>
      </w:pPr>
    </w:p>
    <w:p w14:paraId="33E2DB3D" w14:textId="77777777" w:rsidR="00C60475" w:rsidRDefault="00C60475" w:rsidP="00F43CE4">
      <w:pPr>
        <w:pStyle w:val="a2"/>
        <w:ind w:left="1287" w:firstLine="0"/>
        <w:rPr>
          <w:lang w:eastAsia="x-none"/>
        </w:rPr>
      </w:pPr>
    </w:p>
    <w:p w14:paraId="21018E93" w14:textId="77777777" w:rsidR="00C60475" w:rsidRDefault="00C60475" w:rsidP="00F43CE4">
      <w:pPr>
        <w:pStyle w:val="a2"/>
        <w:ind w:left="1287" w:firstLine="0"/>
        <w:rPr>
          <w:lang w:eastAsia="x-none"/>
        </w:rPr>
      </w:pPr>
    </w:p>
    <w:p w14:paraId="53C767F5" w14:textId="77777777" w:rsidR="00C60475" w:rsidRDefault="00C60475" w:rsidP="00F43CE4">
      <w:pPr>
        <w:pStyle w:val="a2"/>
        <w:ind w:left="1287" w:firstLine="0"/>
        <w:rPr>
          <w:lang w:eastAsia="x-none"/>
        </w:rPr>
      </w:pPr>
    </w:p>
    <w:p w14:paraId="23EBF194" w14:textId="77777777" w:rsidR="00C60475" w:rsidRDefault="00C60475" w:rsidP="00F43CE4">
      <w:pPr>
        <w:pStyle w:val="a2"/>
        <w:ind w:left="1287" w:firstLine="0"/>
        <w:rPr>
          <w:lang w:eastAsia="x-none"/>
        </w:rPr>
      </w:pPr>
    </w:p>
    <w:p w14:paraId="2D9F90DC" w14:textId="77777777" w:rsidR="00C60475" w:rsidRDefault="00C60475" w:rsidP="00F43CE4">
      <w:pPr>
        <w:pStyle w:val="a2"/>
        <w:ind w:left="1287" w:firstLine="0"/>
        <w:rPr>
          <w:lang w:eastAsia="x-none"/>
        </w:rPr>
      </w:pPr>
    </w:p>
    <w:p w14:paraId="5D851672" w14:textId="77777777" w:rsidR="00C60475" w:rsidRDefault="00C60475" w:rsidP="00F43CE4">
      <w:pPr>
        <w:pStyle w:val="a2"/>
        <w:ind w:left="1287" w:firstLine="0"/>
        <w:rPr>
          <w:lang w:eastAsia="x-none"/>
        </w:rPr>
      </w:pPr>
    </w:p>
    <w:p w14:paraId="55BAFB0A" w14:textId="77777777" w:rsidR="00C60475" w:rsidRDefault="00C60475" w:rsidP="00F43CE4">
      <w:pPr>
        <w:pStyle w:val="a2"/>
        <w:ind w:left="1287" w:firstLine="0"/>
        <w:rPr>
          <w:lang w:eastAsia="x-none"/>
        </w:rPr>
      </w:pPr>
    </w:p>
    <w:p w14:paraId="013D907E" w14:textId="77777777" w:rsidR="00C60475" w:rsidRDefault="00C60475" w:rsidP="00F43CE4">
      <w:pPr>
        <w:pStyle w:val="a2"/>
        <w:ind w:left="1287" w:firstLine="0"/>
        <w:rPr>
          <w:lang w:eastAsia="x-none"/>
        </w:rPr>
      </w:pPr>
    </w:p>
    <w:p w14:paraId="31DCEDCB" w14:textId="77777777" w:rsidR="00C60475" w:rsidRDefault="00C60475" w:rsidP="00F43CE4">
      <w:pPr>
        <w:pStyle w:val="a2"/>
        <w:ind w:left="1287" w:firstLine="0"/>
        <w:rPr>
          <w:lang w:eastAsia="x-none"/>
        </w:rPr>
      </w:pPr>
    </w:p>
    <w:p w14:paraId="039B4B2F" w14:textId="77777777" w:rsidR="00C60475" w:rsidRDefault="00C60475" w:rsidP="00F43CE4">
      <w:pPr>
        <w:pStyle w:val="a2"/>
        <w:ind w:left="1287" w:firstLine="0"/>
        <w:rPr>
          <w:lang w:eastAsia="x-none"/>
        </w:rPr>
      </w:pPr>
    </w:p>
    <w:p w14:paraId="55DA2261" w14:textId="77777777" w:rsidR="000B4993" w:rsidRDefault="000B4993" w:rsidP="00F43CE4">
      <w:pPr>
        <w:pStyle w:val="a2"/>
        <w:ind w:left="1287" w:firstLine="0"/>
        <w:rPr>
          <w:lang w:eastAsia="x-none"/>
        </w:rPr>
        <w:sectPr w:rsidR="000B4993" w:rsidSect="00175D4F">
          <w:pgSz w:w="11906" w:h="16838"/>
          <w:pgMar w:top="993" w:right="889" w:bottom="851" w:left="1418" w:header="426" w:footer="546" w:gutter="0"/>
          <w:cols w:space="708"/>
          <w:docGrid w:linePitch="360"/>
        </w:sectPr>
      </w:pPr>
    </w:p>
    <w:p w14:paraId="6F278070" w14:textId="4FE0E25E" w:rsidR="000D60DB" w:rsidRPr="007D59C4" w:rsidRDefault="000D60DB" w:rsidP="000D60DB">
      <w:pPr>
        <w:pStyle w:val="a2"/>
        <w:jc w:val="right"/>
        <w:rPr>
          <w:b/>
          <w:sz w:val="28"/>
          <w:szCs w:val="28"/>
        </w:rPr>
      </w:pPr>
      <w:bookmarkStart w:id="10" w:name="_Ref46828418"/>
      <w:r w:rsidRPr="007D59C4">
        <w:rPr>
          <w:b/>
          <w:sz w:val="28"/>
          <w:szCs w:val="28"/>
        </w:rPr>
        <w:lastRenderedPageBreak/>
        <w:t xml:space="preserve">Рисунок </w:t>
      </w:r>
      <w:r w:rsidRPr="007D59C4">
        <w:rPr>
          <w:b/>
          <w:noProof/>
          <w:sz w:val="28"/>
          <w:szCs w:val="28"/>
        </w:rPr>
        <w:fldChar w:fldCharType="begin"/>
      </w:r>
      <w:r w:rsidRPr="007D59C4">
        <w:rPr>
          <w:b/>
          <w:noProof/>
          <w:sz w:val="28"/>
          <w:szCs w:val="28"/>
        </w:rPr>
        <w:instrText xml:space="preserve"> SEQ Рисунок \* ARABIC </w:instrText>
      </w:r>
      <w:r w:rsidRPr="007D59C4">
        <w:rPr>
          <w:b/>
          <w:noProof/>
          <w:sz w:val="28"/>
          <w:szCs w:val="28"/>
        </w:rPr>
        <w:fldChar w:fldCharType="separate"/>
      </w:r>
      <w:r w:rsidR="001212B8" w:rsidRPr="007D59C4">
        <w:rPr>
          <w:b/>
          <w:noProof/>
          <w:sz w:val="28"/>
          <w:szCs w:val="28"/>
        </w:rPr>
        <w:t>13</w:t>
      </w:r>
      <w:r w:rsidRPr="007D59C4">
        <w:rPr>
          <w:b/>
          <w:noProof/>
          <w:sz w:val="28"/>
          <w:szCs w:val="28"/>
        </w:rPr>
        <w:fldChar w:fldCharType="end"/>
      </w:r>
      <w:bookmarkEnd w:id="10"/>
      <w:r w:rsidRPr="007D59C4">
        <w:rPr>
          <w:b/>
          <w:sz w:val="28"/>
          <w:szCs w:val="28"/>
        </w:rPr>
        <w:t xml:space="preserve"> – Результаты опроса населения по разделу </w:t>
      </w:r>
      <w:r w:rsidR="00B95DA7" w:rsidRPr="007D59C4">
        <w:rPr>
          <w:b/>
          <w:sz w:val="28"/>
          <w:szCs w:val="28"/>
        </w:rPr>
        <w:t>экология</w:t>
      </w:r>
    </w:p>
    <w:p w14:paraId="077F2BEA" w14:textId="5B623B50" w:rsidR="003C6AD2" w:rsidRDefault="003C6AD2" w:rsidP="003C6AD2">
      <w:pPr>
        <w:tabs>
          <w:tab w:val="left" w:pos="10350"/>
        </w:tabs>
        <w:rPr>
          <w:lang w:eastAsia="x-none"/>
        </w:rPr>
      </w:pPr>
      <w:r>
        <w:rPr>
          <w:lang w:eastAsia="x-none"/>
        </w:rPr>
        <w:tab/>
      </w:r>
      <w:r w:rsidR="00416A72" w:rsidRPr="00416A72">
        <w:rPr>
          <w:noProof/>
        </w:rPr>
        <w:drawing>
          <wp:inline distT="0" distB="0" distL="0" distR="0" wp14:anchorId="2B6DB533" wp14:editId="32CAF6AE">
            <wp:extent cx="9521825" cy="5582272"/>
            <wp:effectExtent l="0" t="0" r="0" b="0"/>
            <wp:docPr id="22" name="Рисунок 22" descr="P:\ХМАО\КП 1795-19 КСУРТ МО Нягань\Рабочие материалы\Отдел стратегического планирования\!2021\Опрос населения\Рисунок\Эк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ХМАО\КП 1795-19 КСУРТ МО Нягань\Рабочие материалы\Отдел стратегического планирования\!2021\Опрос населения\Рисунок\Экология.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1825" cy="5582272"/>
                    </a:xfrm>
                    <a:prstGeom prst="rect">
                      <a:avLst/>
                    </a:prstGeom>
                    <a:noFill/>
                    <a:ln>
                      <a:noFill/>
                    </a:ln>
                  </pic:spPr>
                </pic:pic>
              </a:graphicData>
            </a:graphic>
          </wp:inline>
        </w:drawing>
      </w:r>
    </w:p>
    <w:p w14:paraId="3D4CE99D" w14:textId="496F6E3B" w:rsidR="000D60DB" w:rsidRPr="003C6AD2" w:rsidRDefault="000D60DB" w:rsidP="003C6AD2">
      <w:pPr>
        <w:tabs>
          <w:tab w:val="left" w:pos="10350"/>
        </w:tabs>
        <w:rPr>
          <w:lang w:eastAsia="x-none"/>
        </w:rPr>
        <w:sectPr w:rsidR="000D60DB" w:rsidRPr="003C6AD2" w:rsidSect="000B4993">
          <w:pgSz w:w="16838" w:h="11906" w:orient="landscape"/>
          <w:pgMar w:top="1418" w:right="992" w:bottom="890" w:left="851" w:header="425" w:footer="544" w:gutter="0"/>
          <w:cols w:space="708"/>
          <w:docGrid w:linePitch="360"/>
        </w:sectPr>
      </w:pPr>
    </w:p>
    <w:p w14:paraId="1AF3B805" w14:textId="7480737F" w:rsidR="00E0624B" w:rsidRPr="007D59C4" w:rsidRDefault="005462C6" w:rsidP="00B95DA7">
      <w:pPr>
        <w:pStyle w:val="a2"/>
        <w:ind w:firstLine="0"/>
        <w:rPr>
          <w:b/>
          <w:szCs w:val="26"/>
        </w:rPr>
      </w:pPr>
      <w:r w:rsidRPr="007D59C4">
        <w:rPr>
          <w:b/>
          <w:szCs w:val="26"/>
        </w:rPr>
        <w:lastRenderedPageBreak/>
        <w:t>Экономика</w:t>
      </w:r>
    </w:p>
    <w:p w14:paraId="77398C59" w14:textId="343BB67A" w:rsidR="00085256" w:rsidRPr="00D501BB" w:rsidRDefault="00FA4E8F" w:rsidP="005E5464">
      <w:pPr>
        <w:pStyle w:val="a2"/>
        <w:ind w:firstLine="709"/>
        <w:rPr>
          <w:szCs w:val="26"/>
        </w:rPr>
      </w:pPr>
      <w:r>
        <w:rPr>
          <w:szCs w:val="26"/>
        </w:rPr>
        <w:t xml:space="preserve">К основным видам экономической деятельности, которые следует развивать в городе </w:t>
      </w:r>
      <w:proofErr w:type="spellStart"/>
      <w:r w:rsidR="003A2CD8">
        <w:rPr>
          <w:szCs w:val="26"/>
        </w:rPr>
        <w:t>Нягани</w:t>
      </w:r>
      <w:proofErr w:type="spellEnd"/>
      <w:r w:rsidR="003A2CD8">
        <w:rPr>
          <w:szCs w:val="26"/>
        </w:rPr>
        <w:t xml:space="preserve"> </w:t>
      </w:r>
      <w:r>
        <w:rPr>
          <w:szCs w:val="26"/>
        </w:rPr>
        <w:t>жители относят</w:t>
      </w:r>
      <w:r w:rsidR="003A2CD8">
        <w:rPr>
          <w:szCs w:val="26"/>
        </w:rPr>
        <w:t>:</w:t>
      </w:r>
      <w:bookmarkStart w:id="11" w:name="_GoBack"/>
      <w:bookmarkEnd w:id="11"/>
      <w:r>
        <w:rPr>
          <w:szCs w:val="26"/>
        </w:rPr>
        <w:t xml:space="preserve"> </w:t>
      </w:r>
      <w:r w:rsidR="00416A72">
        <w:rPr>
          <w:szCs w:val="26"/>
        </w:rPr>
        <w:t>лесопромышленный комплекс (</w:t>
      </w:r>
      <w:r w:rsidR="00416A72">
        <w:rPr>
          <w:szCs w:val="26"/>
        </w:rPr>
        <w:t>19</w:t>
      </w:r>
      <w:r w:rsidR="00416A72">
        <w:rPr>
          <w:szCs w:val="26"/>
        </w:rPr>
        <w:t>%)</w:t>
      </w:r>
      <w:r w:rsidR="00416A72">
        <w:rPr>
          <w:szCs w:val="26"/>
        </w:rPr>
        <w:t xml:space="preserve">, </w:t>
      </w:r>
      <w:r w:rsidR="00416A72">
        <w:rPr>
          <w:szCs w:val="26"/>
        </w:rPr>
        <w:t>производство строительных материалов</w:t>
      </w:r>
      <w:r w:rsidR="00416A72" w:rsidRPr="00D501BB">
        <w:rPr>
          <w:szCs w:val="26"/>
        </w:rPr>
        <w:t xml:space="preserve"> (1</w:t>
      </w:r>
      <w:r w:rsidR="00416A72">
        <w:rPr>
          <w:szCs w:val="26"/>
        </w:rPr>
        <w:t>8</w:t>
      </w:r>
      <w:r w:rsidR="00416A72" w:rsidRPr="00D501BB">
        <w:rPr>
          <w:szCs w:val="26"/>
        </w:rPr>
        <w:t>%)</w:t>
      </w:r>
      <w:r w:rsidR="00416A72">
        <w:rPr>
          <w:szCs w:val="26"/>
        </w:rPr>
        <w:t xml:space="preserve">, </w:t>
      </w:r>
      <w:r w:rsidR="00416A72">
        <w:rPr>
          <w:szCs w:val="26"/>
        </w:rPr>
        <w:t>пищевую промышленность (1</w:t>
      </w:r>
      <w:r w:rsidR="00416A72">
        <w:rPr>
          <w:szCs w:val="26"/>
        </w:rPr>
        <w:t>4</w:t>
      </w:r>
      <w:r w:rsidR="00416A72">
        <w:rPr>
          <w:szCs w:val="26"/>
        </w:rPr>
        <w:t>%)</w:t>
      </w:r>
      <w:r w:rsidR="00416A72">
        <w:rPr>
          <w:szCs w:val="26"/>
        </w:rPr>
        <w:t xml:space="preserve">, </w:t>
      </w:r>
      <w:r w:rsidR="00416A72">
        <w:rPr>
          <w:szCs w:val="26"/>
        </w:rPr>
        <w:t>туризм</w:t>
      </w:r>
      <w:r w:rsidR="00416A72" w:rsidRPr="00D501BB">
        <w:rPr>
          <w:szCs w:val="26"/>
        </w:rPr>
        <w:t xml:space="preserve"> (</w:t>
      </w:r>
      <w:r w:rsidR="00416A72">
        <w:rPr>
          <w:szCs w:val="26"/>
        </w:rPr>
        <w:t>1</w:t>
      </w:r>
      <w:r w:rsidR="00416A72">
        <w:rPr>
          <w:szCs w:val="26"/>
        </w:rPr>
        <w:t>4</w:t>
      </w:r>
      <w:r w:rsidR="00416A72" w:rsidRPr="00D501BB">
        <w:rPr>
          <w:szCs w:val="26"/>
        </w:rPr>
        <w:t>%)</w:t>
      </w:r>
      <w:r w:rsidR="00416A72">
        <w:rPr>
          <w:szCs w:val="26"/>
        </w:rPr>
        <w:t>,</w:t>
      </w:r>
      <w:r w:rsidR="00416A72">
        <w:rPr>
          <w:szCs w:val="26"/>
        </w:rPr>
        <w:t xml:space="preserve"> </w:t>
      </w:r>
      <w:proofErr w:type="spellStart"/>
      <w:r w:rsidR="00416A72">
        <w:rPr>
          <w:szCs w:val="26"/>
        </w:rPr>
        <w:t>нефтегазопереработку</w:t>
      </w:r>
      <w:proofErr w:type="spellEnd"/>
      <w:r w:rsidR="00416A72">
        <w:rPr>
          <w:szCs w:val="26"/>
        </w:rPr>
        <w:t xml:space="preserve"> (1</w:t>
      </w:r>
      <w:r w:rsidR="00416A72">
        <w:rPr>
          <w:szCs w:val="26"/>
        </w:rPr>
        <w:t>4</w:t>
      </w:r>
      <w:r w:rsidR="00416A72">
        <w:rPr>
          <w:szCs w:val="26"/>
        </w:rPr>
        <w:t>%)</w:t>
      </w:r>
      <w:r w:rsidR="00416A72">
        <w:rPr>
          <w:szCs w:val="26"/>
        </w:rPr>
        <w:t xml:space="preserve">, </w:t>
      </w:r>
      <w:r>
        <w:rPr>
          <w:szCs w:val="26"/>
        </w:rPr>
        <w:t>сферу услуг (</w:t>
      </w:r>
      <w:r w:rsidR="00416A72">
        <w:rPr>
          <w:szCs w:val="26"/>
        </w:rPr>
        <w:t>9</w:t>
      </w:r>
      <w:r>
        <w:rPr>
          <w:szCs w:val="26"/>
        </w:rPr>
        <w:t xml:space="preserve">%), </w:t>
      </w:r>
      <w:proofErr w:type="gramStart"/>
      <w:r w:rsidR="004C16E8" w:rsidRPr="00D501BB">
        <w:rPr>
          <w:szCs w:val="26"/>
        </w:rPr>
        <w:t>Также</w:t>
      </w:r>
      <w:proofErr w:type="gramEnd"/>
      <w:r w:rsidR="004C16E8" w:rsidRPr="00D501BB">
        <w:rPr>
          <w:szCs w:val="26"/>
        </w:rPr>
        <w:t xml:space="preserve"> жители считают, что следует развивать, </w:t>
      </w:r>
      <w:r>
        <w:rPr>
          <w:szCs w:val="26"/>
        </w:rPr>
        <w:t>оптовую и розничную торговлю</w:t>
      </w:r>
      <w:r w:rsidR="004C16E8" w:rsidRPr="00D501BB">
        <w:rPr>
          <w:szCs w:val="26"/>
        </w:rPr>
        <w:t xml:space="preserve"> (</w:t>
      </w:r>
      <w:r w:rsidR="00416A72">
        <w:rPr>
          <w:szCs w:val="26"/>
        </w:rPr>
        <w:t>8%) и машиностроение (</w:t>
      </w:r>
      <w:r w:rsidR="00B1795C">
        <w:rPr>
          <w:szCs w:val="26"/>
        </w:rPr>
        <w:t>4</w:t>
      </w:r>
      <w:r w:rsidR="00416A72">
        <w:rPr>
          <w:szCs w:val="26"/>
        </w:rPr>
        <w:t>%)</w:t>
      </w:r>
      <w:r>
        <w:rPr>
          <w:szCs w:val="26"/>
        </w:rPr>
        <w:t xml:space="preserve"> </w:t>
      </w:r>
      <w:r w:rsidR="000B2321" w:rsidRPr="00D501BB">
        <w:rPr>
          <w:szCs w:val="26"/>
        </w:rPr>
        <w:t>(</w:t>
      </w:r>
      <w:r w:rsidR="000B2321" w:rsidRPr="00D501BB">
        <w:rPr>
          <w:szCs w:val="26"/>
        </w:rPr>
        <w:fldChar w:fldCharType="begin"/>
      </w:r>
      <w:r w:rsidR="000B2321" w:rsidRPr="00D501BB">
        <w:rPr>
          <w:szCs w:val="26"/>
        </w:rPr>
        <w:instrText xml:space="preserve"> REF _Ref18501875 \h </w:instrText>
      </w:r>
      <w:r w:rsidR="000B2321" w:rsidRPr="00D501BB">
        <w:rPr>
          <w:szCs w:val="26"/>
        </w:rPr>
      </w:r>
      <w:r w:rsidR="000B2321" w:rsidRPr="00D501BB">
        <w:rPr>
          <w:szCs w:val="26"/>
        </w:rPr>
        <w:fldChar w:fldCharType="separate"/>
      </w:r>
      <w:r w:rsidR="00C97808" w:rsidRPr="00D501BB">
        <w:t xml:space="preserve">Рисунок </w:t>
      </w:r>
      <w:r w:rsidR="00C97808">
        <w:rPr>
          <w:noProof/>
        </w:rPr>
        <w:t>14</w:t>
      </w:r>
      <w:r w:rsidR="000B2321" w:rsidRPr="00D501BB">
        <w:rPr>
          <w:szCs w:val="26"/>
        </w:rPr>
        <w:fldChar w:fldCharType="end"/>
      </w:r>
      <w:r w:rsidR="000B2321" w:rsidRPr="00D501BB">
        <w:rPr>
          <w:szCs w:val="26"/>
        </w:rPr>
        <w:t>)</w:t>
      </w:r>
      <w:r w:rsidR="004C16E8" w:rsidRPr="00D501BB">
        <w:rPr>
          <w:szCs w:val="26"/>
        </w:rPr>
        <w:t>.</w:t>
      </w:r>
    </w:p>
    <w:p w14:paraId="687D4977" w14:textId="74112FF9" w:rsidR="00085256" w:rsidRDefault="00416A72" w:rsidP="0081100D">
      <w:pPr>
        <w:pStyle w:val="a2"/>
        <w:ind w:firstLine="709"/>
        <w:jc w:val="center"/>
        <w:rPr>
          <w:szCs w:val="26"/>
        </w:rPr>
      </w:pPr>
      <w:r>
        <w:rPr>
          <w:noProof/>
        </w:rPr>
        <w:drawing>
          <wp:inline distT="0" distB="0" distL="0" distR="0" wp14:anchorId="526A4D54" wp14:editId="070BEBAF">
            <wp:extent cx="4572000" cy="29241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2BCCB0" w14:textId="165BBC10" w:rsidR="00E3269D" w:rsidRDefault="00085256" w:rsidP="00825C24">
      <w:pPr>
        <w:pStyle w:val="ae"/>
        <w:rPr>
          <w:sz w:val="24"/>
        </w:rPr>
      </w:pPr>
      <w:bookmarkStart w:id="12" w:name="_Ref18501875"/>
      <w:r w:rsidRPr="00D501BB">
        <w:rPr>
          <w:sz w:val="24"/>
        </w:rPr>
        <w:t xml:space="preserve">Рисунок </w:t>
      </w:r>
      <w:r w:rsidRPr="00D501BB">
        <w:rPr>
          <w:i/>
          <w:sz w:val="24"/>
        </w:rPr>
        <w:fldChar w:fldCharType="begin"/>
      </w:r>
      <w:r w:rsidRPr="00D501BB">
        <w:rPr>
          <w:sz w:val="24"/>
        </w:rPr>
        <w:instrText xml:space="preserve"> SEQ Рисунок \* ARABIC </w:instrText>
      </w:r>
      <w:r w:rsidRPr="00D501BB">
        <w:rPr>
          <w:i/>
          <w:sz w:val="24"/>
        </w:rPr>
        <w:fldChar w:fldCharType="separate"/>
      </w:r>
      <w:r w:rsidR="00C97808">
        <w:rPr>
          <w:noProof/>
          <w:sz w:val="24"/>
        </w:rPr>
        <w:t>14</w:t>
      </w:r>
      <w:r w:rsidRPr="00D501BB">
        <w:rPr>
          <w:i/>
          <w:sz w:val="24"/>
        </w:rPr>
        <w:fldChar w:fldCharType="end"/>
      </w:r>
      <w:bookmarkEnd w:id="12"/>
      <w:r w:rsidRPr="00D501BB">
        <w:rPr>
          <w:sz w:val="24"/>
        </w:rPr>
        <w:t xml:space="preserve"> </w:t>
      </w:r>
      <w:r w:rsidR="000B2321" w:rsidRPr="00D501BB">
        <w:rPr>
          <w:sz w:val="24"/>
        </w:rPr>
        <w:t>–</w:t>
      </w:r>
      <w:r w:rsidRPr="00D501BB">
        <w:rPr>
          <w:sz w:val="24"/>
        </w:rPr>
        <w:t xml:space="preserve"> </w:t>
      </w:r>
      <w:r w:rsidR="00FA4E8F" w:rsidRPr="00FA4E8F">
        <w:rPr>
          <w:sz w:val="24"/>
        </w:rPr>
        <w:t xml:space="preserve">Как Вы считаете, какой вид экономической деятельности следует развивать в городе </w:t>
      </w:r>
      <w:proofErr w:type="spellStart"/>
      <w:r w:rsidR="00416A72">
        <w:rPr>
          <w:sz w:val="24"/>
        </w:rPr>
        <w:t>Нягани</w:t>
      </w:r>
      <w:proofErr w:type="spellEnd"/>
      <w:r w:rsidRPr="00D501BB">
        <w:rPr>
          <w:sz w:val="24"/>
        </w:rPr>
        <w:t>?</w:t>
      </w:r>
    </w:p>
    <w:p w14:paraId="584A7805" w14:textId="3BEB3939" w:rsidR="00E3269D" w:rsidRDefault="00E3269D" w:rsidP="00E3269D"/>
    <w:p w14:paraId="49FF1EA4" w14:textId="6A9D7057" w:rsidR="00E3269D" w:rsidRDefault="00E3269D" w:rsidP="00E3269D">
      <w:pPr>
        <w:pStyle w:val="a2"/>
        <w:ind w:firstLine="709"/>
      </w:pPr>
      <w:r w:rsidRPr="00E3269D">
        <w:rPr>
          <w:szCs w:val="26"/>
        </w:rPr>
        <w:t xml:space="preserve">Результаты опроса будет использованы при </w:t>
      </w:r>
      <w:r>
        <w:rPr>
          <w:szCs w:val="26"/>
        </w:rPr>
        <w:t>подготовке</w:t>
      </w:r>
      <w:r w:rsidRPr="00E3269D">
        <w:rPr>
          <w:szCs w:val="26"/>
        </w:rPr>
        <w:t xml:space="preserve"> проекта по территориальному планированию и планировке территории города </w:t>
      </w:r>
      <w:proofErr w:type="spellStart"/>
      <w:r w:rsidRPr="00E3269D">
        <w:rPr>
          <w:szCs w:val="26"/>
        </w:rPr>
        <w:t>Нягани</w:t>
      </w:r>
      <w:proofErr w:type="spellEnd"/>
      <w:r w:rsidRPr="00E3269D">
        <w:rPr>
          <w:szCs w:val="26"/>
        </w:rPr>
        <w:t xml:space="preserve"> на основе «Югорского стандарта развития территорий»</w:t>
      </w:r>
      <w:r>
        <w:rPr>
          <w:szCs w:val="26"/>
        </w:rPr>
        <w:t>.</w:t>
      </w:r>
    </w:p>
    <w:p w14:paraId="2DB41251" w14:textId="1087AF07" w:rsidR="005A5314" w:rsidRPr="008F457D" w:rsidRDefault="00E3269D" w:rsidP="003A2CD8">
      <w:pPr>
        <w:tabs>
          <w:tab w:val="left" w:pos="1800"/>
        </w:tabs>
        <w:rPr>
          <w:color w:val="00B0F0"/>
          <w:szCs w:val="26"/>
        </w:rPr>
      </w:pPr>
      <w:r>
        <w:tab/>
      </w:r>
    </w:p>
    <w:sectPr w:rsidR="005A5314" w:rsidRPr="008F457D" w:rsidSect="00240A71">
      <w:pgSz w:w="11906" w:h="16838"/>
      <w:pgMar w:top="993" w:right="889" w:bottom="851" w:left="1418" w:header="426" w:footer="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28DBD" w14:textId="77777777" w:rsidR="001534C0" w:rsidRDefault="001534C0">
      <w:r>
        <w:separator/>
      </w:r>
    </w:p>
    <w:p w14:paraId="330469D9" w14:textId="77777777" w:rsidR="001534C0" w:rsidRDefault="001534C0"/>
  </w:endnote>
  <w:endnote w:type="continuationSeparator" w:id="0">
    <w:p w14:paraId="59ABBC08" w14:textId="77777777" w:rsidR="001534C0" w:rsidRDefault="001534C0">
      <w:r>
        <w:continuationSeparator/>
      </w:r>
    </w:p>
    <w:p w14:paraId="2C5962DD" w14:textId="77777777" w:rsidR="001534C0" w:rsidRDefault="001534C0"/>
  </w:endnote>
  <w:endnote w:type="continuationNotice" w:id="1">
    <w:p w14:paraId="37231514" w14:textId="77777777" w:rsidR="001534C0" w:rsidRDefault="00153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cademy">
    <w:altName w:val="Times New Roman"/>
    <w:charset w:val="00"/>
    <w:family w:val="auto"/>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8F56D" w14:textId="3E5081F2" w:rsidR="001534C0" w:rsidRPr="00EF135B" w:rsidRDefault="001534C0" w:rsidP="00EA7839">
    <w:pPr>
      <w:tabs>
        <w:tab w:val="left" w:pos="2790"/>
        <w:tab w:val="left" w:pos="4575"/>
        <w:tab w:val="right" w:pos="9649"/>
        <w:tab w:val="left" w:pos="9923"/>
      </w:tabs>
      <w:ind w:right="-50"/>
    </w:pPr>
    <w:r>
      <w:rPr>
        <w:color w:val="F4F4F4"/>
        <w:lang w:val="en-US"/>
      </w:rPr>
      <w:tab/>
    </w:r>
    <w:r>
      <w:rPr>
        <w:color w:val="F4F4F4"/>
        <w:lang w:val="en-US"/>
      </w:rPr>
      <w:tab/>
    </w:r>
    <w:r>
      <w:rPr>
        <w:color w:val="F4F4F4"/>
        <w:lang w:val="en-US"/>
      </w:rPr>
      <w:tab/>
    </w:r>
    <w:r w:rsidRPr="00EF135B">
      <w:rPr>
        <w:lang w:val="en-US"/>
      </w:rPr>
      <w:fldChar w:fldCharType="begin"/>
    </w:r>
    <w:r w:rsidRPr="00EF135B">
      <w:rPr>
        <w:lang w:val="en-US"/>
      </w:rPr>
      <w:instrText xml:space="preserve"> PAGE  \* Arabic  \* MERGEFORMAT </w:instrText>
    </w:r>
    <w:r w:rsidRPr="00EF135B">
      <w:rPr>
        <w:lang w:val="en-US"/>
      </w:rPr>
      <w:fldChar w:fldCharType="separate"/>
    </w:r>
    <w:r w:rsidR="003A2CD8">
      <w:rPr>
        <w:noProof/>
        <w:lang w:val="en-US"/>
      </w:rPr>
      <w:t>8</w:t>
    </w:r>
    <w:r w:rsidRPr="00EF135B">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AC852" w14:textId="77777777" w:rsidR="001534C0" w:rsidRDefault="001534C0">
      <w:r>
        <w:separator/>
      </w:r>
    </w:p>
    <w:p w14:paraId="43D3CBB4" w14:textId="77777777" w:rsidR="001534C0" w:rsidRDefault="001534C0"/>
  </w:footnote>
  <w:footnote w:type="continuationSeparator" w:id="0">
    <w:p w14:paraId="74DAB52C" w14:textId="77777777" w:rsidR="001534C0" w:rsidRDefault="001534C0">
      <w:r>
        <w:continuationSeparator/>
      </w:r>
    </w:p>
    <w:p w14:paraId="05654DF4" w14:textId="77777777" w:rsidR="001534C0" w:rsidRDefault="001534C0"/>
  </w:footnote>
  <w:footnote w:type="continuationNotice" w:id="1">
    <w:p w14:paraId="42D0D7D5" w14:textId="77777777" w:rsidR="001534C0" w:rsidRDefault="001534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DB1BD" w14:textId="5CB5F982" w:rsidR="001534C0" w:rsidRPr="00873AD1" w:rsidRDefault="001534C0" w:rsidP="00EF135B">
    <w:pPr>
      <w:tabs>
        <w:tab w:val="left" w:pos="807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2D421DB"/>
    <w:multiLevelType w:val="hybridMultilevel"/>
    <w:tmpl w:val="0DAE485C"/>
    <w:lvl w:ilvl="0" w:tplc="2D3256CE">
      <w:start w:val="1"/>
      <w:numFmt w:val="bullet"/>
      <w:lvlText w:val="–"/>
      <w:lvlJc w:val="left"/>
      <w:pPr>
        <w:ind w:left="1287" w:hanging="360"/>
      </w:pPr>
      <w:rPr>
        <w:rFonts w:ascii="Academy" w:hAnsi="Academy"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6E2081"/>
    <w:multiLevelType w:val="hybridMultilevel"/>
    <w:tmpl w:val="CCD229F4"/>
    <w:lvl w:ilvl="0" w:tplc="FFFFFFFF">
      <w:start w:val="1"/>
      <w:numFmt w:val="bullet"/>
      <w:pStyle w:val="a"/>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15:restartNumberingAfterBreak="0">
    <w:nsid w:val="22FB31A8"/>
    <w:multiLevelType w:val="hybridMultilevel"/>
    <w:tmpl w:val="76A2A69C"/>
    <w:lvl w:ilvl="0" w:tplc="A9FCB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3CA2D38"/>
    <w:multiLevelType w:val="multilevel"/>
    <w:tmpl w:val="156062E8"/>
    <w:lvl w:ilvl="0">
      <w:start w:val="1"/>
      <w:numFmt w:val="decimal"/>
      <w:pStyle w:val="1"/>
      <w:lvlText w:val="%1"/>
      <w:lvlJc w:val="left"/>
      <w:pPr>
        <w:ind w:left="432" w:hanging="432"/>
      </w:pPr>
      <w:rPr>
        <w:rFonts w:hint="default"/>
        <w:b/>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33541B6"/>
    <w:multiLevelType w:val="multilevel"/>
    <w:tmpl w:val="9282F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pStyle w:val="S4"/>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38345307"/>
    <w:multiLevelType w:val="multilevel"/>
    <w:tmpl w:val="42A4F19C"/>
    <w:styleLink w:val="1ai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CEA0EB8"/>
    <w:multiLevelType w:val="hybridMultilevel"/>
    <w:tmpl w:val="AAC4D04A"/>
    <w:lvl w:ilvl="0" w:tplc="A9FCB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0BF1916"/>
    <w:multiLevelType w:val="hybridMultilevel"/>
    <w:tmpl w:val="46546FD0"/>
    <w:lvl w:ilvl="0" w:tplc="A9FCB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6404CEC"/>
    <w:multiLevelType w:val="hybridMultilevel"/>
    <w:tmpl w:val="D08C4C1E"/>
    <w:lvl w:ilvl="0" w:tplc="5454A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445532E"/>
    <w:multiLevelType w:val="hybridMultilevel"/>
    <w:tmpl w:val="C186EDA2"/>
    <w:lvl w:ilvl="0" w:tplc="A9FCB2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6"/>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360"/>
          </w:tabs>
          <w:ind w:left="360" w:hanging="360"/>
        </w:pPr>
        <w:rPr>
          <w:b/>
          <w:sz w:val="20"/>
          <w:szCs w:val="20"/>
        </w:rPr>
      </w:lvl>
    </w:lvlOverride>
    <w:lvlOverride w:ilvl="2">
      <w:startOverride w:val="1"/>
      <w:lvl w:ilvl="2">
        <w:start w:val="1"/>
        <w:numFmt w:val="decimal"/>
        <w:lvlText w:val="%1.%2.%3"/>
        <w:lvlJc w:val="left"/>
        <w:pPr>
          <w:tabs>
            <w:tab w:val="num" w:pos="1003"/>
          </w:tabs>
          <w:ind w:left="1003" w:hanging="720"/>
        </w:pPr>
        <w:rPr>
          <w:sz w:val="20"/>
          <w:szCs w:val="20"/>
        </w:rPr>
      </w:lvl>
    </w:lvlOverride>
    <w:lvlOverride w:ilvl="3">
      <w:startOverride w:val="1"/>
      <w:lvl w:ilvl="3">
        <w:start w:val="1"/>
        <w:numFmt w:val="decimal"/>
        <w:pStyle w:val="S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5"/>
  </w:num>
  <w:num w:numId="4">
    <w:abstractNumId w:val="7"/>
  </w:num>
  <w:num w:numId="5">
    <w:abstractNumId w:val="2"/>
  </w:num>
  <w:num w:numId="6">
    <w:abstractNumId w:val="10"/>
  </w:num>
  <w:num w:numId="7">
    <w:abstractNumId w:val="9"/>
  </w:num>
  <w:num w:numId="8">
    <w:abstractNumId w:val="11"/>
  </w:num>
  <w:num w:numId="9">
    <w:abstractNumId w:val="4"/>
  </w:num>
  <w:num w:numId="10">
    <w:abstractNumId w:val="8"/>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3522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1CF"/>
    <w:rsid w:val="00001B8D"/>
    <w:rsid w:val="00001EE5"/>
    <w:rsid w:val="00002756"/>
    <w:rsid w:val="00003F73"/>
    <w:rsid w:val="00004B14"/>
    <w:rsid w:val="00004EDB"/>
    <w:rsid w:val="00004EDF"/>
    <w:rsid w:val="00005042"/>
    <w:rsid w:val="000052A2"/>
    <w:rsid w:val="000054C8"/>
    <w:rsid w:val="00005C13"/>
    <w:rsid w:val="0000655F"/>
    <w:rsid w:val="00006B5C"/>
    <w:rsid w:val="00006DB8"/>
    <w:rsid w:val="000075A2"/>
    <w:rsid w:val="00007720"/>
    <w:rsid w:val="0000797A"/>
    <w:rsid w:val="00007E61"/>
    <w:rsid w:val="0001057F"/>
    <w:rsid w:val="000132C2"/>
    <w:rsid w:val="00013E9E"/>
    <w:rsid w:val="00014077"/>
    <w:rsid w:val="00014C3B"/>
    <w:rsid w:val="000152C4"/>
    <w:rsid w:val="000154BD"/>
    <w:rsid w:val="000156B1"/>
    <w:rsid w:val="0001750F"/>
    <w:rsid w:val="00017D4E"/>
    <w:rsid w:val="00020151"/>
    <w:rsid w:val="00020246"/>
    <w:rsid w:val="00021150"/>
    <w:rsid w:val="0002165B"/>
    <w:rsid w:val="000227F3"/>
    <w:rsid w:val="00023D80"/>
    <w:rsid w:val="000246D9"/>
    <w:rsid w:val="00024937"/>
    <w:rsid w:val="00024ADA"/>
    <w:rsid w:val="000278E2"/>
    <w:rsid w:val="000279A7"/>
    <w:rsid w:val="000329E1"/>
    <w:rsid w:val="0003359C"/>
    <w:rsid w:val="000341B1"/>
    <w:rsid w:val="000345B9"/>
    <w:rsid w:val="00034E30"/>
    <w:rsid w:val="00036388"/>
    <w:rsid w:val="00036D87"/>
    <w:rsid w:val="00037B67"/>
    <w:rsid w:val="000413A4"/>
    <w:rsid w:val="00042FB9"/>
    <w:rsid w:val="0004379B"/>
    <w:rsid w:val="00043A9B"/>
    <w:rsid w:val="00043F06"/>
    <w:rsid w:val="00044E6E"/>
    <w:rsid w:val="00044FCD"/>
    <w:rsid w:val="00045002"/>
    <w:rsid w:val="0004532A"/>
    <w:rsid w:val="00045B7A"/>
    <w:rsid w:val="00046009"/>
    <w:rsid w:val="000462F1"/>
    <w:rsid w:val="00046B4A"/>
    <w:rsid w:val="00047348"/>
    <w:rsid w:val="0004737F"/>
    <w:rsid w:val="000474CE"/>
    <w:rsid w:val="00050038"/>
    <w:rsid w:val="00051198"/>
    <w:rsid w:val="00052635"/>
    <w:rsid w:val="000528EE"/>
    <w:rsid w:val="00052946"/>
    <w:rsid w:val="00052F80"/>
    <w:rsid w:val="0005348F"/>
    <w:rsid w:val="000539E1"/>
    <w:rsid w:val="00055423"/>
    <w:rsid w:val="00056EC5"/>
    <w:rsid w:val="00060055"/>
    <w:rsid w:val="00060908"/>
    <w:rsid w:val="00060D76"/>
    <w:rsid w:val="00060D7A"/>
    <w:rsid w:val="0006312F"/>
    <w:rsid w:val="000634D1"/>
    <w:rsid w:val="00063542"/>
    <w:rsid w:val="00063657"/>
    <w:rsid w:val="00063A00"/>
    <w:rsid w:val="00064E22"/>
    <w:rsid w:val="000650FE"/>
    <w:rsid w:val="00066529"/>
    <w:rsid w:val="0006695F"/>
    <w:rsid w:val="00066D74"/>
    <w:rsid w:val="00066F99"/>
    <w:rsid w:val="00067CE0"/>
    <w:rsid w:val="00071351"/>
    <w:rsid w:val="00072564"/>
    <w:rsid w:val="00072B22"/>
    <w:rsid w:val="00072CFD"/>
    <w:rsid w:val="000738C0"/>
    <w:rsid w:val="00073939"/>
    <w:rsid w:val="00074487"/>
    <w:rsid w:val="0007462B"/>
    <w:rsid w:val="00074AB5"/>
    <w:rsid w:val="000751E8"/>
    <w:rsid w:val="000764A5"/>
    <w:rsid w:val="00076595"/>
    <w:rsid w:val="00077552"/>
    <w:rsid w:val="0008041A"/>
    <w:rsid w:val="00080E2C"/>
    <w:rsid w:val="0008164B"/>
    <w:rsid w:val="0008205F"/>
    <w:rsid w:val="0008316D"/>
    <w:rsid w:val="000832AD"/>
    <w:rsid w:val="00083DED"/>
    <w:rsid w:val="00084234"/>
    <w:rsid w:val="000848F3"/>
    <w:rsid w:val="00085256"/>
    <w:rsid w:val="0008594D"/>
    <w:rsid w:val="000866D4"/>
    <w:rsid w:val="000870F4"/>
    <w:rsid w:val="00087BFC"/>
    <w:rsid w:val="00087C3D"/>
    <w:rsid w:val="000904A0"/>
    <w:rsid w:val="00090E96"/>
    <w:rsid w:val="00091947"/>
    <w:rsid w:val="00091AF0"/>
    <w:rsid w:val="00092130"/>
    <w:rsid w:val="00093803"/>
    <w:rsid w:val="00094449"/>
    <w:rsid w:val="000948CB"/>
    <w:rsid w:val="00094948"/>
    <w:rsid w:val="000956DC"/>
    <w:rsid w:val="00095E42"/>
    <w:rsid w:val="00096425"/>
    <w:rsid w:val="00097B20"/>
    <w:rsid w:val="000A0B0A"/>
    <w:rsid w:val="000A51FF"/>
    <w:rsid w:val="000A5626"/>
    <w:rsid w:val="000A5C60"/>
    <w:rsid w:val="000A70F9"/>
    <w:rsid w:val="000A7E46"/>
    <w:rsid w:val="000B0210"/>
    <w:rsid w:val="000B119E"/>
    <w:rsid w:val="000B1DB7"/>
    <w:rsid w:val="000B2321"/>
    <w:rsid w:val="000B2BBF"/>
    <w:rsid w:val="000B3DCE"/>
    <w:rsid w:val="000B4993"/>
    <w:rsid w:val="000B518A"/>
    <w:rsid w:val="000B52E0"/>
    <w:rsid w:val="000B5781"/>
    <w:rsid w:val="000B5FA8"/>
    <w:rsid w:val="000B73AA"/>
    <w:rsid w:val="000B7C19"/>
    <w:rsid w:val="000C0051"/>
    <w:rsid w:val="000C0BE8"/>
    <w:rsid w:val="000C0E4A"/>
    <w:rsid w:val="000C18FD"/>
    <w:rsid w:val="000C2196"/>
    <w:rsid w:val="000C2AF6"/>
    <w:rsid w:val="000C2C6B"/>
    <w:rsid w:val="000C37EC"/>
    <w:rsid w:val="000C4333"/>
    <w:rsid w:val="000C470E"/>
    <w:rsid w:val="000C490D"/>
    <w:rsid w:val="000C6F3F"/>
    <w:rsid w:val="000C7229"/>
    <w:rsid w:val="000D0BC1"/>
    <w:rsid w:val="000D1C87"/>
    <w:rsid w:val="000D517B"/>
    <w:rsid w:val="000D60DB"/>
    <w:rsid w:val="000D777E"/>
    <w:rsid w:val="000D7A29"/>
    <w:rsid w:val="000D7EEF"/>
    <w:rsid w:val="000E0D8F"/>
    <w:rsid w:val="000E113D"/>
    <w:rsid w:val="000E204F"/>
    <w:rsid w:val="000E35DA"/>
    <w:rsid w:val="000E378A"/>
    <w:rsid w:val="000E416D"/>
    <w:rsid w:val="000E60A5"/>
    <w:rsid w:val="000E6683"/>
    <w:rsid w:val="000E668D"/>
    <w:rsid w:val="000E6ABC"/>
    <w:rsid w:val="000E6BBA"/>
    <w:rsid w:val="000E7209"/>
    <w:rsid w:val="000E746D"/>
    <w:rsid w:val="000E7DFD"/>
    <w:rsid w:val="000F1ACC"/>
    <w:rsid w:val="000F1FD5"/>
    <w:rsid w:val="000F24F6"/>
    <w:rsid w:val="000F3014"/>
    <w:rsid w:val="000F34CA"/>
    <w:rsid w:val="000F3817"/>
    <w:rsid w:val="000F3A5D"/>
    <w:rsid w:val="000F3EAE"/>
    <w:rsid w:val="000F4586"/>
    <w:rsid w:val="000F51DA"/>
    <w:rsid w:val="000F57B6"/>
    <w:rsid w:val="000F5BFC"/>
    <w:rsid w:val="000F619C"/>
    <w:rsid w:val="000F6E27"/>
    <w:rsid w:val="000F7F5E"/>
    <w:rsid w:val="00100720"/>
    <w:rsid w:val="00101848"/>
    <w:rsid w:val="00103300"/>
    <w:rsid w:val="001034D1"/>
    <w:rsid w:val="001036ED"/>
    <w:rsid w:val="00104B6E"/>
    <w:rsid w:val="00107839"/>
    <w:rsid w:val="00107F2B"/>
    <w:rsid w:val="0011149C"/>
    <w:rsid w:val="001119E1"/>
    <w:rsid w:val="00112668"/>
    <w:rsid w:val="00112957"/>
    <w:rsid w:val="00112E56"/>
    <w:rsid w:val="00114FFD"/>
    <w:rsid w:val="001155FF"/>
    <w:rsid w:val="0011597F"/>
    <w:rsid w:val="00117038"/>
    <w:rsid w:val="00117742"/>
    <w:rsid w:val="00117E12"/>
    <w:rsid w:val="0012010E"/>
    <w:rsid w:val="001212B8"/>
    <w:rsid w:val="00121C5D"/>
    <w:rsid w:val="0012259E"/>
    <w:rsid w:val="00123673"/>
    <w:rsid w:val="00123902"/>
    <w:rsid w:val="001239FE"/>
    <w:rsid w:val="001240D7"/>
    <w:rsid w:val="001247CC"/>
    <w:rsid w:val="00124CC7"/>
    <w:rsid w:val="001253CF"/>
    <w:rsid w:val="001269F8"/>
    <w:rsid w:val="0012714A"/>
    <w:rsid w:val="001274CA"/>
    <w:rsid w:val="00127947"/>
    <w:rsid w:val="00131084"/>
    <w:rsid w:val="001315B8"/>
    <w:rsid w:val="00131D7C"/>
    <w:rsid w:val="00131DCF"/>
    <w:rsid w:val="0013209A"/>
    <w:rsid w:val="00132A6C"/>
    <w:rsid w:val="001358DD"/>
    <w:rsid w:val="00135EE0"/>
    <w:rsid w:val="00137072"/>
    <w:rsid w:val="001376EE"/>
    <w:rsid w:val="00140133"/>
    <w:rsid w:val="00140B0A"/>
    <w:rsid w:val="00140DC1"/>
    <w:rsid w:val="0014118B"/>
    <w:rsid w:val="00141BCF"/>
    <w:rsid w:val="00143AB1"/>
    <w:rsid w:val="00143CE6"/>
    <w:rsid w:val="0014498B"/>
    <w:rsid w:val="00144D04"/>
    <w:rsid w:val="001455FE"/>
    <w:rsid w:val="001464C0"/>
    <w:rsid w:val="00146B98"/>
    <w:rsid w:val="0015073B"/>
    <w:rsid w:val="001507C0"/>
    <w:rsid w:val="001508EE"/>
    <w:rsid w:val="001509B4"/>
    <w:rsid w:val="00150E13"/>
    <w:rsid w:val="001511AD"/>
    <w:rsid w:val="00151BA4"/>
    <w:rsid w:val="00151E7B"/>
    <w:rsid w:val="00152C50"/>
    <w:rsid w:val="001534C0"/>
    <w:rsid w:val="00153E39"/>
    <w:rsid w:val="00153F49"/>
    <w:rsid w:val="00154337"/>
    <w:rsid w:val="001555E4"/>
    <w:rsid w:val="00156095"/>
    <w:rsid w:val="001564C9"/>
    <w:rsid w:val="001602EF"/>
    <w:rsid w:val="001606FD"/>
    <w:rsid w:val="00160C6A"/>
    <w:rsid w:val="00161A9B"/>
    <w:rsid w:val="00162B0D"/>
    <w:rsid w:val="00163362"/>
    <w:rsid w:val="00163D4A"/>
    <w:rsid w:val="00163E18"/>
    <w:rsid w:val="001644F9"/>
    <w:rsid w:val="001645D6"/>
    <w:rsid w:val="00165F28"/>
    <w:rsid w:val="0016677F"/>
    <w:rsid w:val="00166DE4"/>
    <w:rsid w:val="00167428"/>
    <w:rsid w:val="00167ADB"/>
    <w:rsid w:val="00167D72"/>
    <w:rsid w:val="0017034D"/>
    <w:rsid w:val="00170A27"/>
    <w:rsid w:val="00170D76"/>
    <w:rsid w:val="00171BA4"/>
    <w:rsid w:val="00172C98"/>
    <w:rsid w:val="00172D30"/>
    <w:rsid w:val="0017361D"/>
    <w:rsid w:val="00174D94"/>
    <w:rsid w:val="00174DBB"/>
    <w:rsid w:val="00175130"/>
    <w:rsid w:val="001756FA"/>
    <w:rsid w:val="00175D4F"/>
    <w:rsid w:val="001773C0"/>
    <w:rsid w:val="0017744D"/>
    <w:rsid w:val="0017796B"/>
    <w:rsid w:val="0018051E"/>
    <w:rsid w:val="00180747"/>
    <w:rsid w:val="00180B99"/>
    <w:rsid w:val="00180BFF"/>
    <w:rsid w:val="001828C1"/>
    <w:rsid w:val="00182C6F"/>
    <w:rsid w:val="001840B7"/>
    <w:rsid w:val="001849D9"/>
    <w:rsid w:val="00185390"/>
    <w:rsid w:val="0018580E"/>
    <w:rsid w:val="00190302"/>
    <w:rsid w:val="00190ADD"/>
    <w:rsid w:val="001910DE"/>
    <w:rsid w:val="0019181B"/>
    <w:rsid w:val="001936F2"/>
    <w:rsid w:val="00194F63"/>
    <w:rsid w:val="00195DFD"/>
    <w:rsid w:val="001965FC"/>
    <w:rsid w:val="00196B12"/>
    <w:rsid w:val="0019717D"/>
    <w:rsid w:val="00197AA4"/>
    <w:rsid w:val="001A0444"/>
    <w:rsid w:val="001A0536"/>
    <w:rsid w:val="001A067C"/>
    <w:rsid w:val="001A1072"/>
    <w:rsid w:val="001A12F9"/>
    <w:rsid w:val="001A215B"/>
    <w:rsid w:val="001A262E"/>
    <w:rsid w:val="001A266B"/>
    <w:rsid w:val="001A2ACE"/>
    <w:rsid w:val="001A33BE"/>
    <w:rsid w:val="001A3679"/>
    <w:rsid w:val="001A46A3"/>
    <w:rsid w:val="001A4939"/>
    <w:rsid w:val="001A4EA1"/>
    <w:rsid w:val="001A53CD"/>
    <w:rsid w:val="001A59BE"/>
    <w:rsid w:val="001A5E2F"/>
    <w:rsid w:val="001A5F94"/>
    <w:rsid w:val="001A6147"/>
    <w:rsid w:val="001A7A72"/>
    <w:rsid w:val="001B06B2"/>
    <w:rsid w:val="001B0AC2"/>
    <w:rsid w:val="001B0AF7"/>
    <w:rsid w:val="001B43E3"/>
    <w:rsid w:val="001B4563"/>
    <w:rsid w:val="001B50ED"/>
    <w:rsid w:val="001B5595"/>
    <w:rsid w:val="001B5B96"/>
    <w:rsid w:val="001B5D62"/>
    <w:rsid w:val="001B659C"/>
    <w:rsid w:val="001C05A2"/>
    <w:rsid w:val="001C0DCD"/>
    <w:rsid w:val="001C158F"/>
    <w:rsid w:val="001C2265"/>
    <w:rsid w:val="001C2FD7"/>
    <w:rsid w:val="001C4596"/>
    <w:rsid w:val="001C4C5B"/>
    <w:rsid w:val="001C6326"/>
    <w:rsid w:val="001C6C0F"/>
    <w:rsid w:val="001C7001"/>
    <w:rsid w:val="001C7689"/>
    <w:rsid w:val="001C7807"/>
    <w:rsid w:val="001C7BDA"/>
    <w:rsid w:val="001D0539"/>
    <w:rsid w:val="001D15F0"/>
    <w:rsid w:val="001D28E7"/>
    <w:rsid w:val="001D2F8A"/>
    <w:rsid w:val="001D3D0C"/>
    <w:rsid w:val="001D3E17"/>
    <w:rsid w:val="001D471D"/>
    <w:rsid w:val="001D580E"/>
    <w:rsid w:val="001D624E"/>
    <w:rsid w:val="001D684A"/>
    <w:rsid w:val="001D68CD"/>
    <w:rsid w:val="001D71FD"/>
    <w:rsid w:val="001D795C"/>
    <w:rsid w:val="001E07B0"/>
    <w:rsid w:val="001E12B4"/>
    <w:rsid w:val="001E1405"/>
    <w:rsid w:val="001E1C53"/>
    <w:rsid w:val="001E20EB"/>
    <w:rsid w:val="001E23CE"/>
    <w:rsid w:val="001E2674"/>
    <w:rsid w:val="001E2FB7"/>
    <w:rsid w:val="001E74C0"/>
    <w:rsid w:val="001E7852"/>
    <w:rsid w:val="001F2AA3"/>
    <w:rsid w:val="001F3019"/>
    <w:rsid w:val="001F49C6"/>
    <w:rsid w:val="001F5242"/>
    <w:rsid w:val="001F5F04"/>
    <w:rsid w:val="001F634C"/>
    <w:rsid w:val="001F692F"/>
    <w:rsid w:val="001F6E35"/>
    <w:rsid w:val="001F73BF"/>
    <w:rsid w:val="001F7579"/>
    <w:rsid w:val="001F7B1B"/>
    <w:rsid w:val="00201B08"/>
    <w:rsid w:val="00201FAB"/>
    <w:rsid w:val="00202F18"/>
    <w:rsid w:val="00203047"/>
    <w:rsid w:val="00203177"/>
    <w:rsid w:val="00204C78"/>
    <w:rsid w:val="002056B3"/>
    <w:rsid w:val="00207055"/>
    <w:rsid w:val="00210005"/>
    <w:rsid w:val="00210523"/>
    <w:rsid w:val="002117AC"/>
    <w:rsid w:val="002126D1"/>
    <w:rsid w:val="00212C69"/>
    <w:rsid w:val="00213276"/>
    <w:rsid w:val="0021411C"/>
    <w:rsid w:val="002144FE"/>
    <w:rsid w:val="00215A9D"/>
    <w:rsid w:val="002177CE"/>
    <w:rsid w:val="00217B99"/>
    <w:rsid w:val="00220A65"/>
    <w:rsid w:val="00220AEC"/>
    <w:rsid w:val="002215F4"/>
    <w:rsid w:val="0022304F"/>
    <w:rsid w:val="00223565"/>
    <w:rsid w:val="00223638"/>
    <w:rsid w:val="00223764"/>
    <w:rsid w:val="00224EDA"/>
    <w:rsid w:val="002254FB"/>
    <w:rsid w:val="00225A00"/>
    <w:rsid w:val="00225FC7"/>
    <w:rsid w:val="0022680E"/>
    <w:rsid w:val="00226CA0"/>
    <w:rsid w:val="002272E6"/>
    <w:rsid w:val="00227338"/>
    <w:rsid w:val="0023017B"/>
    <w:rsid w:val="00230348"/>
    <w:rsid w:val="0023044A"/>
    <w:rsid w:val="00230549"/>
    <w:rsid w:val="0023244D"/>
    <w:rsid w:val="0023290A"/>
    <w:rsid w:val="002329A6"/>
    <w:rsid w:val="00233134"/>
    <w:rsid w:val="00233598"/>
    <w:rsid w:val="002362B4"/>
    <w:rsid w:val="002362D1"/>
    <w:rsid w:val="0024071D"/>
    <w:rsid w:val="00240A71"/>
    <w:rsid w:val="0024153C"/>
    <w:rsid w:val="002419FD"/>
    <w:rsid w:val="002423B8"/>
    <w:rsid w:val="0024292B"/>
    <w:rsid w:val="00242BA8"/>
    <w:rsid w:val="00243D29"/>
    <w:rsid w:val="00244A1F"/>
    <w:rsid w:val="00244A95"/>
    <w:rsid w:val="00244DA2"/>
    <w:rsid w:val="00245C04"/>
    <w:rsid w:val="00247105"/>
    <w:rsid w:val="0024762F"/>
    <w:rsid w:val="00247BC4"/>
    <w:rsid w:val="00247FAA"/>
    <w:rsid w:val="002512EE"/>
    <w:rsid w:val="002513F9"/>
    <w:rsid w:val="00252546"/>
    <w:rsid w:val="00252F68"/>
    <w:rsid w:val="002533ED"/>
    <w:rsid w:val="0025387C"/>
    <w:rsid w:val="00253A25"/>
    <w:rsid w:val="00253F50"/>
    <w:rsid w:val="00256233"/>
    <w:rsid w:val="0025752E"/>
    <w:rsid w:val="00257718"/>
    <w:rsid w:val="002608A9"/>
    <w:rsid w:val="002612B5"/>
    <w:rsid w:val="00261B57"/>
    <w:rsid w:val="00262A16"/>
    <w:rsid w:val="00262F63"/>
    <w:rsid w:val="00263FCE"/>
    <w:rsid w:val="00264603"/>
    <w:rsid w:val="00264850"/>
    <w:rsid w:val="00265A4B"/>
    <w:rsid w:val="00270FBA"/>
    <w:rsid w:val="00271B73"/>
    <w:rsid w:val="002723F7"/>
    <w:rsid w:val="00272466"/>
    <w:rsid w:val="00272E79"/>
    <w:rsid w:val="00274BAA"/>
    <w:rsid w:val="0027516A"/>
    <w:rsid w:val="00275D38"/>
    <w:rsid w:val="00276855"/>
    <w:rsid w:val="00277319"/>
    <w:rsid w:val="00277F50"/>
    <w:rsid w:val="00280630"/>
    <w:rsid w:val="00280637"/>
    <w:rsid w:val="00280BED"/>
    <w:rsid w:val="002814F8"/>
    <w:rsid w:val="00282992"/>
    <w:rsid w:val="00282FEE"/>
    <w:rsid w:val="00283207"/>
    <w:rsid w:val="0028513E"/>
    <w:rsid w:val="002858A7"/>
    <w:rsid w:val="0028595B"/>
    <w:rsid w:val="00286A08"/>
    <w:rsid w:val="00286B13"/>
    <w:rsid w:val="0028759D"/>
    <w:rsid w:val="00287EC7"/>
    <w:rsid w:val="00290CA0"/>
    <w:rsid w:val="00291C2A"/>
    <w:rsid w:val="00292049"/>
    <w:rsid w:val="00292D52"/>
    <w:rsid w:val="002930B0"/>
    <w:rsid w:val="0029349B"/>
    <w:rsid w:val="00293A32"/>
    <w:rsid w:val="002941C5"/>
    <w:rsid w:val="00294458"/>
    <w:rsid w:val="0029616B"/>
    <w:rsid w:val="00296420"/>
    <w:rsid w:val="00296808"/>
    <w:rsid w:val="00296CD6"/>
    <w:rsid w:val="00297C2D"/>
    <w:rsid w:val="002A0981"/>
    <w:rsid w:val="002A0B81"/>
    <w:rsid w:val="002A1A69"/>
    <w:rsid w:val="002A1E1D"/>
    <w:rsid w:val="002A23C6"/>
    <w:rsid w:val="002A2F76"/>
    <w:rsid w:val="002A3AE0"/>
    <w:rsid w:val="002A52B3"/>
    <w:rsid w:val="002A52D8"/>
    <w:rsid w:val="002A5B07"/>
    <w:rsid w:val="002A6A5E"/>
    <w:rsid w:val="002A7A5A"/>
    <w:rsid w:val="002B0E18"/>
    <w:rsid w:val="002B138A"/>
    <w:rsid w:val="002B15C6"/>
    <w:rsid w:val="002B1B22"/>
    <w:rsid w:val="002B1B78"/>
    <w:rsid w:val="002B20E3"/>
    <w:rsid w:val="002B251D"/>
    <w:rsid w:val="002B2672"/>
    <w:rsid w:val="002B35E8"/>
    <w:rsid w:val="002B3671"/>
    <w:rsid w:val="002B3846"/>
    <w:rsid w:val="002B3D9E"/>
    <w:rsid w:val="002B3DEC"/>
    <w:rsid w:val="002B4D47"/>
    <w:rsid w:val="002B795B"/>
    <w:rsid w:val="002B79CF"/>
    <w:rsid w:val="002C05D1"/>
    <w:rsid w:val="002C1C99"/>
    <w:rsid w:val="002C1F90"/>
    <w:rsid w:val="002C31CA"/>
    <w:rsid w:val="002C34E4"/>
    <w:rsid w:val="002C5588"/>
    <w:rsid w:val="002C65B4"/>
    <w:rsid w:val="002C7483"/>
    <w:rsid w:val="002C7A64"/>
    <w:rsid w:val="002D166D"/>
    <w:rsid w:val="002D2CBA"/>
    <w:rsid w:val="002D34EC"/>
    <w:rsid w:val="002D6A85"/>
    <w:rsid w:val="002D762A"/>
    <w:rsid w:val="002D787A"/>
    <w:rsid w:val="002D7E11"/>
    <w:rsid w:val="002E06DF"/>
    <w:rsid w:val="002E1D2B"/>
    <w:rsid w:val="002E2107"/>
    <w:rsid w:val="002E2986"/>
    <w:rsid w:val="002E29D7"/>
    <w:rsid w:val="002E3ADF"/>
    <w:rsid w:val="002E3CD0"/>
    <w:rsid w:val="002E46D4"/>
    <w:rsid w:val="002E49A7"/>
    <w:rsid w:val="002E79EF"/>
    <w:rsid w:val="002F0438"/>
    <w:rsid w:val="002F0FA5"/>
    <w:rsid w:val="002F0FEA"/>
    <w:rsid w:val="002F1726"/>
    <w:rsid w:val="002F1FC3"/>
    <w:rsid w:val="002F2BC5"/>
    <w:rsid w:val="002F424A"/>
    <w:rsid w:val="002F5810"/>
    <w:rsid w:val="002F591D"/>
    <w:rsid w:val="002F7F2A"/>
    <w:rsid w:val="003008FD"/>
    <w:rsid w:val="00300CA1"/>
    <w:rsid w:val="00301579"/>
    <w:rsid w:val="00301DFE"/>
    <w:rsid w:val="00301EA8"/>
    <w:rsid w:val="00303046"/>
    <w:rsid w:val="0030366E"/>
    <w:rsid w:val="003041A7"/>
    <w:rsid w:val="003045C1"/>
    <w:rsid w:val="00304E95"/>
    <w:rsid w:val="00305557"/>
    <w:rsid w:val="003059B8"/>
    <w:rsid w:val="00305F1D"/>
    <w:rsid w:val="003061D0"/>
    <w:rsid w:val="003077BC"/>
    <w:rsid w:val="00310398"/>
    <w:rsid w:val="0031181C"/>
    <w:rsid w:val="00311D2D"/>
    <w:rsid w:val="0031278C"/>
    <w:rsid w:val="00313A83"/>
    <w:rsid w:val="00314141"/>
    <w:rsid w:val="003155A1"/>
    <w:rsid w:val="003155BC"/>
    <w:rsid w:val="00316FDE"/>
    <w:rsid w:val="00317C44"/>
    <w:rsid w:val="003208CA"/>
    <w:rsid w:val="003213E2"/>
    <w:rsid w:val="00322289"/>
    <w:rsid w:val="00322C06"/>
    <w:rsid w:val="0032385A"/>
    <w:rsid w:val="003239DF"/>
    <w:rsid w:val="0032515B"/>
    <w:rsid w:val="00325C75"/>
    <w:rsid w:val="00325FD5"/>
    <w:rsid w:val="0032630D"/>
    <w:rsid w:val="00326DFE"/>
    <w:rsid w:val="00331029"/>
    <w:rsid w:val="003311FA"/>
    <w:rsid w:val="0033267A"/>
    <w:rsid w:val="00332716"/>
    <w:rsid w:val="003328DA"/>
    <w:rsid w:val="003331AD"/>
    <w:rsid w:val="00333D4F"/>
    <w:rsid w:val="00333E27"/>
    <w:rsid w:val="0033426F"/>
    <w:rsid w:val="00334EB1"/>
    <w:rsid w:val="00334F8F"/>
    <w:rsid w:val="003355C6"/>
    <w:rsid w:val="00336460"/>
    <w:rsid w:val="00336610"/>
    <w:rsid w:val="00336BF6"/>
    <w:rsid w:val="00340327"/>
    <w:rsid w:val="00340EEA"/>
    <w:rsid w:val="00340F5E"/>
    <w:rsid w:val="00343917"/>
    <w:rsid w:val="00343D28"/>
    <w:rsid w:val="0034473F"/>
    <w:rsid w:val="00344C06"/>
    <w:rsid w:val="00345DC9"/>
    <w:rsid w:val="00347943"/>
    <w:rsid w:val="00350209"/>
    <w:rsid w:val="00350911"/>
    <w:rsid w:val="00350C4A"/>
    <w:rsid w:val="0035303E"/>
    <w:rsid w:val="00353B11"/>
    <w:rsid w:val="0035494E"/>
    <w:rsid w:val="00355821"/>
    <w:rsid w:val="00355F27"/>
    <w:rsid w:val="003571AC"/>
    <w:rsid w:val="0035736D"/>
    <w:rsid w:val="00357713"/>
    <w:rsid w:val="00357FE5"/>
    <w:rsid w:val="0036067B"/>
    <w:rsid w:val="00360D88"/>
    <w:rsid w:val="0036134F"/>
    <w:rsid w:val="00361447"/>
    <w:rsid w:val="00361A28"/>
    <w:rsid w:val="00362021"/>
    <w:rsid w:val="00362484"/>
    <w:rsid w:val="00362E9A"/>
    <w:rsid w:val="0036340E"/>
    <w:rsid w:val="00363A8E"/>
    <w:rsid w:val="00365CBE"/>
    <w:rsid w:val="003661A0"/>
    <w:rsid w:val="00366D3C"/>
    <w:rsid w:val="003672DE"/>
    <w:rsid w:val="003672F6"/>
    <w:rsid w:val="003675B5"/>
    <w:rsid w:val="00367891"/>
    <w:rsid w:val="00367A12"/>
    <w:rsid w:val="003711B5"/>
    <w:rsid w:val="003716DD"/>
    <w:rsid w:val="00371CE5"/>
    <w:rsid w:val="00372ADD"/>
    <w:rsid w:val="003737EC"/>
    <w:rsid w:val="003739DF"/>
    <w:rsid w:val="00373E2C"/>
    <w:rsid w:val="003743D1"/>
    <w:rsid w:val="00374865"/>
    <w:rsid w:val="00374A5C"/>
    <w:rsid w:val="00375053"/>
    <w:rsid w:val="00375B25"/>
    <w:rsid w:val="00376286"/>
    <w:rsid w:val="00377495"/>
    <w:rsid w:val="003805F4"/>
    <w:rsid w:val="00380CD6"/>
    <w:rsid w:val="00380F25"/>
    <w:rsid w:val="00381962"/>
    <w:rsid w:val="00381C43"/>
    <w:rsid w:val="00381D7C"/>
    <w:rsid w:val="00381F3F"/>
    <w:rsid w:val="0038384A"/>
    <w:rsid w:val="003839D3"/>
    <w:rsid w:val="00384315"/>
    <w:rsid w:val="00386868"/>
    <w:rsid w:val="00386B4C"/>
    <w:rsid w:val="00386D87"/>
    <w:rsid w:val="00387029"/>
    <w:rsid w:val="00387087"/>
    <w:rsid w:val="0038711E"/>
    <w:rsid w:val="00390242"/>
    <w:rsid w:val="0039126F"/>
    <w:rsid w:val="003931EF"/>
    <w:rsid w:val="003933AF"/>
    <w:rsid w:val="003939B4"/>
    <w:rsid w:val="00393C8F"/>
    <w:rsid w:val="003945C2"/>
    <w:rsid w:val="003947EC"/>
    <w:rsid w:val="00394DF2"/>
    <w:rsid w:val="003979BF"/>
    <w:rsid w:val="003A196C"/>
    <w:rsid w:val="003A2734"/>
    <w:rsid w:val="003A2B91"/>
    <w:rsid w:val="003A2CD8"/>
    <w:rsid w:val="003A316A"/>
    <w:rsid w:val="003A3864"/>
    <w:rsid w:val="003A44B7"/>
    <w:rsid w:val="003A4687"/>
    <w:rsid w:val="003A485A"/>
    <w:rsid w:val="003A5449"/>
    <w:rsid w:val="003A5CE4"/>
    <w:rsid w:val="003A602C"/>
    <w:rsid w:val="003A692E"/>
    <w:rsid w:val="003A6B1A"/>
    <w:rsid w:val="003A7417"/>
    <w:rsid w:val="003A78CC"/>
    <w:rsid w:val="003A7F62"/>
    <w:rsid w:val="003B00E1"/>
    <w:rsid w:val="003B05A6"/>
    <w:rsid w:val="003B0BFC"/>
    <w:rsid w:val="003B1740"/>
    <w:rsid w:val="003B190F"/>
    <w:rsid w:val="003B2B5A"/>
    <w:rsid w:val="003B2BB9"/>
    <w:rsid w:val="003B3040"/>
    <w:rsid w:val="003B3F40"/>
    <w:rsid w:val="003B40C2"/>
    <w:rsid w:val="003B44D3"/>
    <w:rsid w:val="003B4EA6"/>
    <w:rsid w:val="003B52DF"/>
    <w:rsid w:val="003B601B"/>
    <w:rsid w:val="003B6A1A"/>
    <w:rsid w:val="003B6C81"/>
    <w:rsid w:val="003B70EB"/>
    <w:rsid w:val="003B770D"/>
    <w:rsid w:val="003B7982"/>
    <w:rsid w:val="003C09B7"/>
    <w:rsid w:val="003C1E3E"/>
    <w:rsid w:val="003C27B4"/>
    <w:rsid w:val="003C38A3"/>
    <w:rsid w:val="003C4308"/>
    <w:rsid w:val="003C5DA6"/>
    <w:rsid w:val="003C6160"/>
    <w:rsid w:val="003C6AD2"/>
    <w:rsid w:val="003C75A6"/>
    <w:rsid w:val="003D0DB5"/>
    <w:rsid w:val="003D19E6"/>
    <w:rsid w:val="003D2832"/>
    <w:rsid w:val="003D3998"/>
    <w:rsid w:val="003D3E45"/>
    <w:rsid w:val="003D4C9A"/>
    <w:rsid w:val="003D4E52"/>
    <w:rsid w:val="003D4F9E"/>
    <w:rsid w:val="003D6510"/>
    <w:rsid w:val="003D6D77"/>
    <w:rsid w:val="003E002D"/>
    <w:rsid w:val="003E05B4"/>
    <w:rsid w:val="003E2127"/>
    <w:rsid w:val="003E33B3"/>
    <w:rsid w:val="003E35CA"/>
    <w:rsid w:val="003E36BE"/>
    <w:rsid w:val="003E3AA5"/>
    <w:rsid w:val="003E3F61"/>
    <w:rsid w:val="003E5C33"/>
    <w:rsid w:val="003E6C06"/>
    <w:rsid w:val="003E74C7"/>
    <w:rsid w:val="003E7935"/>
    <w:rsid w:val="003F079F"/>
    <w:rsid w:val="003F11F6"/>
    <w:rsid w:val="003F1BB6"/>
    <w:rsid w:val="003F1C6A"/>
    <w:rsid w:val="003F2C51"/>
    <w:rsid w:val="003F34A7"/>
    <w:rsid w:val="003F3CDF"/>
    <w:rsid w:val="003F3DC9"/>
    <w:rsid w:val="003F4F32"/>
    <w:rsid w:val="003F4FF4"/>
    <w:rsid w:val="003F5575"/>
    <w:rsid w:val="003F65D3"/>
    <w:rsid w:val="003F72DC"/>
    <w:rsid w:val="004004B0"/>
    <w:rsid w:val="00400792"/>
    <w:rsid w:val="00401718"/>
    <w:rsid w:val="004018CA"/>
    <w:rsid w:val="00401CD6"/>
    <w:rsid w:val="00401DCC"/>
    <w:rsid w:val="004020E2"/>
    <w:rsid w:val="004028AB"/>
    <w:rsid w:val="00403679"/>
    <w:rsid w:val="00403810"/>
    <w:rsid w:val="00403E06"/>
    <w:rsid w:val="00403E34"/>
    <w:rsid w:val="004041BB"/>
    <w:rsid w:val="00404301"/>
    <w:rsid w:val="004049E0"/>
    <w:rsid w:val="00405F62"/>
    <w:rsid w:val="00406EB3"/>
    <w:rsid w:val="00407637"/>
    <w:rsid w:val="004105C3"/>
    <w:rsid w:val="00411849"/>
    <w:rsid w:val="00411A39"/>
    <w:rsid w:val="004129E5"/>
    <w:rsid w:val="00412A7D"/>
    <w:rsid w:val="00412D18"/>
    <w:rsid w:val="004130B0"/>
    <w:rsid w:val="00413D8E"/>
    <w:rsid w:val="00413F08"/>
    <w:rsid w:val="004142E4"/>
    <w:rsid w:val="004144E1"/>
    <w:rsid w:val="00415277"/>
    <w:rsid w:val="004153B6"/>
    <w:rsid w:val="00415B54"/>
    <w:rsid w:val="004168EF"/>
    <w:rsid w:val="004169CE"/>
    <w:rsid w:val="00416A72"/>
    <w:rsid w:val="00416D13"/>
    <w:rsid w:val="00416D7A"/>
    <w:rsid w:val="00420025"/>
    <w:rsid w:val="004200FF"/>
    <w:rsid w:val="00420696"/>
    <w:rsid w:val="0042074A"/>
    <w:rsid w:val="00420770"/>
    <w:rsid w:val="00423972"/>
    <w:rsid w:val="0042609F"/>
    <w:rsid w:val="0042657C"/>
    <w:rsid w:val="00426A7B"/>
    <w:rsid w:val="00427422"/>
    <w:rsid w:val="004307FE"/>
    <w:rsid w:val="0043080B"/>
    <w:rsid w:val="004311D9"/>
    <w:rsid w:val="004328CD"/>
    <w:rsid w:val="00433DF8"/>
    <w:rsid w:val="0043647D"/>
    <w:rsid w:val="00440BF9"/>
    <w:rsid w:val="00440C05"/>
    <w:rsid w:val="00442828"/>
    <w:rsid w:val="00442FA3"/>
    <w:rsid w:val="00444271"/>
    <w:rsid w:val="00444FB7"/>
    <w:rsid w:val="004451FF"/>
    <w:rsid w:val="00445821"/>
    <w:rsid w:val="0044625D"/>
    <w:rsid w:val="00446F72"/>
    <w:rsid w:val="00447195"/>
    <w:rsid w:val="00447621"/>
    <w:rsid w:val="00447949"/>
    <w:rsid w:val="00447BC0"/>
    <w:rsid w:val="00447DAC"/>
    <w:rsid w:val="00450C72"/>
    <w:rsid w:val="004521B2"/>
    <w:rsid w:val="00452820"/>
    <w:rsid w:val="0045302E"/>
    <w:rsid w:val="004530E3"/>
    <w:rsid w:val="004532FF"/>
    <w:rsid w:val="00453621"/>
    <w:rsid w:val="00453AF5"/>
    <w:rsid w:val="0045439F"/>
    <w:rsid w:val="00454994"/>
    <w:rsid w:val="004549B1"/>
    <w:rsid w:val="00454C52"/>
    <w:rsid w:val="00455180"/>
    <w:rsid w:val="00455661"/>
    <w:rsid w:val="00455714"/>
    <w:rsid w:val="0045582C"/>
    <w:rsid w:val="00456E8E"/>
    <w:rsid w:val="00457AEA"/>
    <w:rsid w:val="0046041F"/>
    <w:rsid w:val="004609A7"/>
    <w:rsid w:val="004611F7"/>
    <w:rsid w:val="004618EF"/>
    <w:rsid w:val="00461C9F"/>
    <w:rsid w:val="004633C8"/>
    <w:rsid w:val="004638DB"/>
    <w:rsid w:val="004639FF"/>
    <w:rsid w:val="0046676F"/>
    <w:rsid w:val="0046697D"/>
    <w:rsid w:val="00466FC4"/>
    <w:rsid w:val="00467425"/>
    <w:rsid w:val="00467B18"/>
    <w:rsid w:val="00470AF5"/>
    <w:rsid w:val="00470B06"/>
    <w:rsid w:val="00471084"/>
    <w:rsid w:val="00471D93"/>
    <w:rsid w:val="0047204E"/>
    <w:rsid w:val="00472051"/>
    <w:rsid w:val="00473069"/>
    <w:rsid w:val="00473ACD"/>
    <w:rsid w:val="00473B3C"/>
    <w:rsid w:val="00474A5E"/>
    <w:rsid w:val="00475196"/>
    <w:rsid w:val="00475B88"/>
    <w:rsid w:val="004768C6"/>
    <w:rsid w:val="00476CD7"/>
    <w:rsid w:val="004811E1"/>
    <w:rsid w:val="00481729"/>
    <w:rsid w:val="00481C03"/>
    <w:rsid w:val="0048281D"/>
    <w:rsid w:val="00482922"/>
    <w:rsid w:val="00482C2E"/>
    <w:rsid w:val="0048430A"/>
    <w:rsid w:val="0048450C"/>
    <w:rsid w:val="00487384"/>
    <w:rsid w:val="00487747"/>
    <w:rsid w:val="00490CE9"/>
    <w:rsid w:val="0049243D"/>
    <w:rsid w:val="004940AF"/>
    <w:rsid w:val="00494314"/>
    <w:rsid w:val="0049439D"/>
    <w:rsid w:val="00494724"/>
    <w:rsid w:val="00494F50"/>
    <w:rsid w:val="0049598F"/>
    <w:rsid w:val="0049634F"/>
    <w:rsid w:val="004963D2"/>
    <w:rsid w:val="00496AD2"/>
    <w:rsid w:val="00497150"/>
    <w:rsid w:val="004979F9"/>
    <w:rsid w:val="004A005C"/>
    <w:rsid w:val="004A06CA"/>
    <w:rsid w:val="004A0A78"/>
    <w:rsid w:val="004A1551"/>
    <w:rsid w:val="004A1BCA"/>
    <w:rsid w:val="004A1C5F"/>
    <w:rsid w:val="004A3644"/>
    <w:rsid w:val="004A36D6"/>
    <w:rsid w:val="004A48D6"/>
    <w:rsid w:val="004A5235"/>
    <w:rsid w:val="004A65DF"/>
    <w:rsid w:val="004A65E7"/>
    <w:rsid w:val="004A6A6D"/>
    <w:rsid w:val="004A6B3A"/>
    <w:rsid w:val="004A6B51"/>
    <w:rsid w:val="004A7A48"/>
    <w:rsid w:val="004B109A"/>
    <w:rsid w:val="004B16DB"/>
    <w:rsid w:val="004B30F8"/>
    <w:rsid w:val="004B5210"/>
    <w:rsid w:val="004B67E8"/>
    <w:rsid w:val="004B6D44"/>
    <w:rsid w:val="004B7041"/>
    <w:rsid w:val="004C001A"/>
    <w:rsid w:val="004C0519"/>
    <w:rsid w:val="004C0891"/>
    <w:rsid w:val="004C16E8"/>
    <w:rsid w:val="004C17A0"/>
    <w:rsid w:val="004C36A4"/>
    <w:rsid w:val="004C3725"/>
    <w:rsid w:val="004C38EA"/>
    <w:rsid w:val="004C45D9"/>
    <w:rsid w:val="004C4CE1"/>
    <w:rsid w:val="004C5433"/>
    <w:rsid w:val="004C5EA8"/>
    <w:rsid w:val="004C5F0B"/>
    <w:rsid w:val="004C6951"/>
    <w:rsid w:val="004D058F"/>
    <w:rsid w:val="004D064F"/>
    <w:rsid w:val="004D09EE"/>
    <w:rsid w:val="004D0C43"/>
    <w:rsid w:val="004D12A7"/>
    <w:rsid w:val="004D2DE8"/>
    <w:rsid w:val="004D3480"/>
    <w:rsid w:val="004D4222"/>
    <w:rsid w:val="004D44AC"/>
    <w:rsid w:val="004D6506"/>
    <w:rsid w:val="004D75EB"/>
    <w:rsid w:val="004E0AB0"/>
    <w:rsid w:val="004E1473"/>
    <w:rsid w:val="004E155E"/>
    <w:rsid w:val="004E207E"/>
    <w:rsid w:val="004E3360"/>
    <w:rsid w:val="004E3760"/>
    <w:rsid w:val="004E3C1C"/>
    <w:rsid w:val="004E4815"/>
    <w:rsid w:val="004E53A4"/>
    <w:rsid w:val="004E575E"/>
    <w:rsid w:val="004E59F0"/>
    <w:rsid w:val="004E5B2F"/>
    <w:rsid w:val="004E5CAD"/>
    <w:rsid w:val="004E6955"/>
    <w:rsid w:val="004E7239"/>
    <w:rsid w:val="004F046F"/>
    <w:rsid w:val="004F0F13"/>
    <w:rsid w:val="004F16F0"/>
    <w:rsid w:val="004F2342"/>
    <w:rsid w:val="004F2C80"/>
    <w:rsid w:val="004F320E"/>
    <w:rsid w:val="004F382F"/>
    <w:rsid w:val="004F3AAB"/>
    <w:rsid w:val="004F4508"/>
    <w:rsid w:val="004F4734"/>
    <w:rsid w:val="004F49B4"/>
    <w:rsid w:val="004F4FE9"/>
    <w:rsid w:val="004F5919"/>
    <w:rsid w:val="004F618B"/>
    <w:rsid w:val="004F6521"/>
    <w:rsid w:val="00500891"/>
    <w:rsid w:val="00500EB0"/>
    <w:rsid w:val="00501D7D"/>
    <w:rsid w:val="00501DA7"/>
    <w:rsid w:val="00502504"/>
    <w:rsid w:val="00502880"/>
    <w:rsid w:val="00502C53"/>
    <w:rsid w:val="00503A8F"/>
    <w:rsid w:val="00503D68"/>
    <w:rsid w:val="00504655"/>
    <w:rsid w:val="0050524A"/>
    <w:rsid w:val="00505AD3"/>
    <w:rsid w:val="00505D12"/>
    <w:rsid w:val="00506616"/>
    <w:rsid w:val="005069F8"/>
    <w:rsid w:val="00507144"/>
    <w:rsid w:val="00507E63"/>
    <w:rsid w:val="005102A7"/>
    <w:rsid w:val="0051037F"/>
    <w:rsid w:val="0051069C"/>
    <w:rsid w:val="0051160D"/>
    <w:rsid w:val="00512DB1"/>
    <w:rsid w:val="00514056"/>
    <w:rsid w:val="00514C42"/>
    <w:rsid w:val="0051542D"/>
    <w:rsid w:val="005169A2"/>
    <w:rsid w:val="00516BC7"/>
    <w:rsid w:val="00516F26"/>
    <w:rsid w:val="005178BD"/>
    <w:rsid w:val="0051795E"/>
    <w:rsid w:val="00517E8A"/>
    <w:rsid w:val="0052040A"/>
    <w:rsid w:val="0052076E"/>
    <w:rsid w:val="00520FC0"/>
    <w:rsid w:val="00521CD7"/>
    <w:rsid w:val="005255EB"/>
    <w:rsid w:val="00525C6B"/>
    <w:rsid w:val="00525D41"/>
    <w:rsid w:val="00525E9C"/>
    <w:rsid w:val="00527EBC"/>
    <w:rsid w:val="0053099E"/>
    <w:rsid w:val="00532B33"/>
    <w:rsid w:val="00533004"/>
    <w:rsid w:val="00533621"/>
    <w:rsid w:val="0053448A"/>
    <w:rsid w:val="00534CFC"/>
    <w:rsid w:val="00536B56"/>
    <w:rsid w:val="00537111"/>
    <w:rsid w:val="0053758F"/>
    <w:rsid w:val="0054040A"/>
    <w:rsid w:val="005415DB"/>
    <w:rsid w:val="00541716"/>
    <w:rsid w:val="005428B0"/>
    <w:rsid w:val="00542A77"/>
    <w:rsid w:val="00543D6F"/>
    <w:rsid w:val="005442D1"/>
    <w:rsid w:val="00544B5F"/>
    <w:rsid w:val="00545D69"/>
    <w:rsid w:val="005462C6"/>
    <w:rsid w:val="00546DC9"/>
    <w:rsid w:val="005500DE"/>
    <w:rsid w:val="00550514"/>
    <w:rsid w:val="0055197D"/>
    <w:rsid w:val="00551F81"/>
    <w:rsid w:val="00552683"/>
    <w:rsid w:val="00552F66"/>
    <w:rsid w:val="005538D4"/>
    <w:rsid w:val="005541B0"/>
    <w:rsid w:val="00554E0D"/>
    <w:rsid w:val="00556C2B"/>
    <w:rsid w:val="0055717B"/>
    <w:rsid w:val="0055772C"/>
    <w:rsid w:val="00557798"/>
    <w:rsid w:val="00561D67"/>
    <w:rsid w:val="00561E77"/>
    <w:rsid w:val="005628A0"/>
    <w:rsid w:val="00563289"/>
    <w:rsid w:val="00563657"/>
    <w:rsid w:val="005648C9"/>
    <w:rsid w:val="00564BB2"/>
    <w:rsid w:val="0056524C"/>
    <w:rsid w:val="0056533B"/>
    <w:rsid w:val="00565603"/>
    <w:rsid w:val="005677C3"/>
    <w:rsid w:val="00570BD7"/>
    <w:rsid w:val="00570F50"/>
    <w:rsid w:val="00572E41"/>
    <w:rsid w:val="00573342"/>
    <w:rsid w:val="0057380C"/>
    <w:rsid w:val="0057486B"/>
    <w:rsid w:val="00576100"/>
    <w:rsid w:val="00576460"/>
    <w:rsid w:val="00577010"/>
    <w:rsid w:val="005776DA"/>
    <w:rsid w:val="005805D2"/>
    <w:rsid w:val="00580D32"/>
    <w:rsid w:val="00581D2C"/>
    <w:rsid w:val="00582009"/>
    <w:rsid w:val="00582B3A"/>
    <w:rsid w:val="0058383A"/>
    <w:rsid w:val="00583A4D"/>
    <w:rsid w:val="0058599C"/>
    <w:rsid w:val="00586523"/>
    <w:rsid w:val="00586AE0"/>
    <w:rsid w:val="00587D92"/>
    <w:rsid w:val="0059022B"/>
    <w:rsid w:val="00590BBA"/>
    <w:rsid w:val="00591191"/>
    <w:rsid w:val="0059183F"/>
    <w:rsid w:val="00592C2B"/>
    <w:rsid w:val="00592C76"/>
    <w:rsid w:val="00592EAC"/>
    <w:rsid w:val="005930CB"/>
    <w:rsid w:val="005933C9"/>
    <w:rsid w:val="005935BD"/>
    <w:rsid w:val="005936A2"/>
    <w:rsid w:val="00593AB2"/>
    <w:rsid w:val="00596125"/>
    <w:rsid w:val="0059655E"/>
    <w:rsid w:val="005A0750"/>
    <w:rsid w:val="005A1549"/>
    <w:rsid w:val="005A1A5F"/>
    <w:rsid w:val="005A2D71"/>
    <w:rsid w:val="005A2EEA"/>
    <w:rsid w:val="005A32CA"/>
    <w:rsid w:val="005A396B"/>
    <w:rsid w:val="005A4C1B"/>
    <w:rsid w:val="005A5314"/>
    <w:rsid w:val="005A571B"/>
    <w:rsid w:val="005A784B"/>
    <w:rsid w:val="005A7886"/>
    <w:rsid w:val="005B0811"/>
    <w:rsid w:val="005B1648"/>
    <w:rsid w:val="005B25D5"/>
    <w:rsid w:val="005B3B9D"/>
    <w:rsid w:val="005B425C"/>
    <w:rsid w:val="005B4441"/>
    <w:rsid w:val="005B4BB2"/>
    <w:rsid w:val="005B6B41"/>
    <w:rsid w:val="005B7934"/>
    <w:rsid w:val="005B7DA9"/>
    <w:rsid w:val="005C10F6"/>
    <w:rsid w:val="005C11DF"/>
    <w:rsid w:val="005C143E"/>
    <w:rsid w:val="005C1742"/>
    <w:rsid w:val="005C2761"/>
    <w:rsid w:val="005C28E1"/>
    <w:rsid w:val="005C3B9F"/>
    <w:rsid w:val="005C4765"/>
    <w:rsid w:val="005C49C3"/>
    <w:rsid w:val="005C49EC"/>
    <w:rsid w:val="005C4D2B"/>
    <w:rsid w:val="005C5C05"/>
    <w:rsid w:val="005C772C"/>
    <w:rsid w:val="005C7EEE"/>
    <w:rsid w:val="005D00D9"/>
    <w:rsid w:val="005D03F6"/>
    <w:rsid w:val="005D052E"/>
    <w:rsid w:val="005D1269"/>
    <w:rsid w:val="005D3283"/>
    <w:rsid w:val="005D38C8"/>
    <w:rsid w:val="005D3ACA"/>
    <w:rsid w:val="005D3CEE"/>
    <w:rsid w:val="005D416B"/>
    <w:rsid w:val="005D44E1"/>
    <w:rsid w:val="005D44FA"/>
    <w:rsid w:val="005D4840"/>
    <w:rsid w:val="005D51A0"/>
    <w:rsid w:val="005D553A"/>
    <w:rsid w:val="005D5C15"/>
    <w:rsid w:val="005D5F0A"/>
    <w:rsid w:val="005D663B"/>
    <w:rsid w:val="005D68D0"/>
    <w:rsid w:val="005D6BA0"/>
    <w:rsid w:val="005D74E5"/>
    <w:rsid w:val="005D7AE5"/>
    <w:rsid w:val="005E072F"/>
    <w:rsid w:val="005E0B2B"/>
    <w:rsid w:val="005E1648"/>
    <w:rsid w:val="005E1960"/>
    <w:rsid w:val="005E1FDC"/>
    <w:rsid w:val="005E3761"/>
    <w:rsid w:val="005E37E7"/>
    <w:rsid w:val="005E3F1C"/>
    <w:rsid w:val="005E477E"/>
    <w:rsid w:val="005E4A32"/>
    <w:rsid w:val="005E4F1F"/>
    <w:rsid w:val="005E5464"/>
    <w:rsid w:val="005E5E3A"/>
    <w:rsid w:val="005E655A"/>
    <w:rsid w:val="005E6856"/>
    <w:rsid w:val="005F0449"/>
    <w:rsid w:val="005F0B10"/>
    <w:rsid w:val="005F106B"/>
    <w:rsid w:val="005F134C"/>
    <w:rsid w:val="005F15BA"/>
    <w:rsid w:val="005F1E5E"/>
    <w:rsid w:val="005F23AD"/>
    <w:rsid w:val="005F25E4"/>
    <w:rsid w:val="005F2F45"/>
    <w:rsid w:val="005F34F3"/>
    <w:rsid w:val="005F4386"/>
    <w:rsid w:val="005F4B5D"/>
    <w:rsid w:val="005F5D91"/>
    <w:rsid w:val="005F6284"/>
    <w:rsid w:val="005F6555"/>
    <w:rsid w:val="005F6576"/>
    <w:rsid w:val="005F6A54"/>
    <w:rsid w:val="005F7B4C"/>
    <w:rsid w:val="005F7F57"/>
    <w:rsid w:val="0060240A"/>
    <w:rsid w:val="00604FED"/>
    <w:rsid w:val="00605C25"/>
    <w:rsid w:val="006072F1"/>
    <w:rsid w:val="00607CC9"/>
    <w:rsid w:val="0061076D"/>
    <w:rsid w:val="00610B83"/>
    <w:rsid w:val="0061144D"/>
    <w:rsid w:val="006120E9"/>
    <w:rsid w:val="00612779"/>
    <w:rsid w:val="00615089"/>
    <w:rsid w:val="006156BC"/>
    <w:rsid w:val="0061630D"/>
    <w:rsid w:val="006163E4"/>
    <w:rsid w:val="006165AA"/>
    <w:rsid w:val="006203A3"/>
    <w:rsid w:val="00620AE7"/>
    <w:rsid w:val="006229F5"/>
    <w:rsid w:val="00622A43"/>
    <w:rsid w:val="00622B49"/>
    <w:rsid w:val="006242FB"/>
    <w:rsid w:val="0062454C"/>
    <w:rsid w:val="00625C4D"/>
    <w:rsid w:val="00625C69"/>
    <w:rsid w:val="00625F2B"/>
    <w:rsid w:val="0062615D"/>
    <w:rsid w:val="00626D92"/>
    <w:rsid w:val="006274A2"/>
    <w:rsid w:val="0062773B"/>
    <w:rsid w:val="00627C20"/>
    <w:rsid w:val="006302AD"/>
    <w:rsid w:val="006306C0"/>
    <w:rsid w:val="00630DC1"/>
    <w:rsid w:val="00630E68"/>
    <w:rsid w:val="00631610"/>
    <w:rsid w:val="00631964"/>
    <w:rsid w:val="0063316A"/>
    <w:rsid w:val="0063436B"/>
    <w:rsid w:val="00634FBB"/>
    <w:rsid w:val="006350C4"/>
    <w:rsid w:val="00635B77"/>
    <w:rsid w:val="00635C3B"/>
    <w:rsid w:val="00636153"/>
    <w:rsid w:val="0063691E"/>
    <w:rsid w:val="006404CF"/>
    <w:rsid w:val="006409A7"/>
    <w:rsid w:val="00640E63"/>
    <w:rsid w:val="00640F97"/>
    <w:rsid w:val="0064172B"/>
    <w:rsid w:val="00641BA9"/>
    <w:rsid w:val="00641C7B"/>
    <w:rsid w:val="00641FFA"/>
    <w:rsid w:val="00643102"/>
    <w:rsid w:val="00643CFF"/>
    <w:rsid w:val="0064435C"/>
    <w:rsid w:val="00644BFF"/>
    <w:rsid w:val="00644D59"/>
    <w:rsid w:val="00645118"/>
    <w:rsid w:val="00646E60"/>
    <w:rsid w:val="00647433"/>
    <w:rsid w:val="0065096A"/>
    <w:rsid w:val="006533E5"/>
    <w:rsid w:val="006540A5"/>
    <w:rsid w:val="00655153"/>
    <w:rsid w:val="00655201"/>
    <w:rsid w:val="00656BD0"/>
    <w:rsid w:val="00657E43"/>
    <w:rsid w:val="00660962"/>
    <w:rsid w:val="00660B63"/>
    <w:rsid w:val="00660BCA"/>
    <w:rsid w:val="00663AFC"/>
    <w:rsid w:val="00664598"/>
    <w:rsid w:val="00664ABD"/>
    <w:rsid w:val="00665456"/>
    <w:rsid w:val="00667874"/>
    <w:rsid w:val="00667BA7"/>
    <w:rsid w:val="006709B6"/>
    <w:rsid w:val="00671887"/>
    <w:rsid w:val="00671CF7"/>
    <w:rsid w:val="00671D6D"/>
    <w:rsid w:val="006725A2"/>
    <w:rsid w:val="00672B3C"/>
    <w:rsid w:val="0067353F"/>
    <w:rsid w:val="006739DB"/>
    <w:rsid w:val="00674AB3"/>
    <w:rsid w:val="00675443"/>
    <w:rsid w:val="00677D14"/>
    <w:rsid w:val="006803A1"/>
    <w:rsid w:val="006804FA"/>
    <w:rsid w:val="00680532"/>
    <w:rsid w:val="00681E80"/>
    <w:rsid w:val="006823B9"/>
    <w:rsid w:val="00684C8C"/>
    <w:rsid w:val="00686AAC"/>
    <w:rsid w:val="00686EDE"/>
    <w:rsid w:val="0068738A"/>
    <w:rsid w:val="00687419"/>
    <w:rsid w:val="0068791B"/>
    <w:rsid w:val="0069121A"/>
    <w:rsid w:val="006917A3"/>
    <w:rsid w:val="0069205C"/>
    <w:rsid w:val="006927E9"/>
    <w:rsid w:val="00693CDA"/>
    <w:rsid w:val="00693EC8"/>
    <w:rsid w:val="006940A9"/>
    <w:rsid w:val="006949E6"/>
    <w:rsid w:val="00696801"/>
    <w:rsid w:val="00696E57"/>
    <w:rsid w:val="00696F5C"/>
    <w:rsid w:val="006978A4"/>
    <w:rsid w:val="006A0126"/>
    <w:rsid w:val="006A0A43"/>
    <w:rsid w:val="006A1000"/>
    <w:rsid w:val="006A2484"/>
    <w:rsid w:val="006A38D3"/>
    <w:rsid w:val="006A4D27"/>
    <w:rsid w:val="006A4FEA"/>
    <w:rsid w:val="006A6895"/>
    <w:rsid w:val="006A6905"/>
    <w:rsid w:val="006A6CBE"/>
    <w:rsid w:val="006A754F"/>
    <w:rsid w:val="006A78EA"/>
    <w:rsid w:val="006B0855"/>
    <w:rsid w:val="006B122E"/>
    <w:rsid w:val="006B2D6D"/>
    <w:rsid w:val="006B2E18"/>
    <w:rsid w:val="006B43B9"/>
    <w:rsid w:val="006B5079"/>
    <w:rsid w:val="006B52A4"/>
    <w:rsid w:val="006B52C4"/>
    <w:rsid w:val="006B5E24"/>
    <w:rsid w:val="006B6883"/>
    <w:rsid w:val="006B7F86"/>
    <w:rsid w:val="006C3067"/>
    <w:rsid w:val="006C3A2E"/>
    <w:rsid w:val="006C3D74"/>
    <w:rsid w:val="006C54ED"/>
    <w:rsid w:val="006C6044"/>
    <w:rsid w:val="006C74A0"/>
    <w:rsid w:val="006C78EA"/>
    <w:rsid w:val="006D10FA"/>
    <w:rsid w:val="006D1EF9"/>
    <w:rsid w:val="006D2084"/>
    <w:rsid w:val="006D2351"/>
    <w:rsid w:val="006D28E9"/>
    <w:rsid w:val="006D300F"/>
    <w:rsid w:val="006D3207"/>
    <w:rsid w:val="006D35D1"/>
    <w:rsid w:val="006D3AE4"/>
    <w:rsid w:val="006D3C77"/>
    <w:rsid w:val="006D44DE"/>
    <w:rsid w:val="006D476B"/>
    <w:rsid w:val="006D479E"/>
    <w:rsid w:val="006D49FF"/>
    <w:rsid w:val="006D4AF3"/>
    <w:rsid w:val="006D4B28"/>
    <w:rsid w:val="006D4E16"/>
    <w:rsid w:val="006D5AEB"/>
    <w:rsid w:val="006D6166"/>
    <w:rsid w:val="006D6CF1"/>
    <w:rsid w:val="006D7857"/>
    <w:rsid w:val="006D7A14"/>
    <w:rsid w:val="006D7F6C"/>
    <w:rsid w:val="006E019B"/>
    <w:rsid w:val="006E08AF"/>
    <w:rsid w:val="006E21FE"/>
    <w:rsid w:val="006E25B9"/>
    <w:rsid w:val="006E4682"/>
    <w:rsid w:val="006E4B03"/>
    <w:rsid w:val="006E5A2D"/>
    <w:rsid w:val="006E5B65"/>
    <w:rsid w:val="006E7262"/>
    <w:rsid w:val="006E7D6F"/>
    <w:rsid w:val="006F0651"/>
    <w:rsid w:val="006F0A07"/>
    <w:rsid w:val="006F2CDF"/>
    <w:rsid w:val="006F2F58"/>
    <w:rsid w:val="006F3034"/>
    <w:rsid w:val="006F3777"/>
    <w:rsid w:val="006F3A8F"/>
    <w:rsid w:val="006F3FB7"/>
    <w:rsid w:val="006F563A"/>
    <w:rsid w:val="006F73AE"/>
    <w:rsid w:val="00700649"/>
    <w:rsid w:val="00700AA9"/>
    <w:rsid w:val="007018A9"/>
    <w:rsid w:val="0070268C"/>
    <w:rsid w:val="007026D1"/>
    <w:rsid w:val="007026E7"/>
    <w:rsid w:val="00702A3D"/>
    <w:rsid w:val="00702F00"/>
    <w:rsid w:val="00703716"/>
    <w:rsid w:val="00703BA5"/>
    <w:rsid w:val="00705E7B"/>
    <w:rsid w:val="00707121"/>
    <w:rsid w:val="0070746B"/>
    <w:rsid w:val="00710C24"/>
    <w:rsid w:val="00710D1E"/>
    <w:rsid w:val="00711B40"/>
    <w:rsid w:val="00712273"/>
    <w:rsid w:val="00712E9D"/>
    <w:rsid w:val="00714A99"/>
    <w:rsid w:val="00715AC0"/>
    <w:rsid w:val="00716141"/>
    <w:rsid w:val="00716B11"/>
    <w:rsid w:val="00717B57"/>
    <w:rsid w:val="0072046B"/>
    <w:rsid w:val="00720813"/>
    <w:rsid w:val="00720FA6"/>
    <w:rsid w:val="0072405E"/>
    <w:rsid w:val="00724574"/>
    <w:rsid w:val="00724C84"/>
    <w:rsid w:val="00724DF2"/>
    <w:rsid w:val="00726F51"/>
    <w:rsid w:val="007277F9"/>
    <w:rsid w:val="00727CC7"/>
    <w:rsid w:val="00730539"/>
    <w:rsid w:val="0073115C"/>
    <w:rsid w:val="00731810"/>
    <w:rsid w:val="00731E95"/>
    <w:rsid w:val="007320B2"/>
    <w:rsid w:val="007333C8"/>
    <w:rsid w:val="00733A46"/>
    <w:rsid w:val="007347E6"/>
    <w:rsid w:val="00734CBF"/>
    <w:rsid w:val="0073691C"/>
    <w:rsid w:val="007377EB"/>
    <w:rsid w:val="007378A1"/>
    <w:rsid w:val="007403F1"/>
    <w:rsid w:val="0074062F"/>
    <w:rsid w:val="00740906"/>
    <w:rsid w:val="007424CE"/>
    <w:rsid w:val="00744764"/>
    <w:rsid w:val="007452F6"/>
    <w:rsid w:val="00745CF0"/>
    <w:rsid w:val="007473A0"/>
    <w:rsid w:val="00753CD4"/>
    <w:rsid w:val="00753F1D"/>
    <w:rsid w:val="00754C55"/>
    <w:rsid w:val="007552EA"/>
    <w:rsid w:val="00755857"/>
    <w:rsid w:val="00756269"/>
    <w:rsid w:val="00756DD5"/>
    <w:rsid w:val="007576A8"/>
    <w:rsid w:val="00757B1F"/>
    <w:rsid w:val="00760A9D"/>
    <w:rsid w:val="007611DE"/>
    <w:rsid w:val="007616ED"/>
    <w:rsid w:val="00761A54"/>
    <w:rsid w:val="00762EBF"/>
    <w:rsid w:val="00764EF6"/>
    <w:rsid w:val="00765DC7"/>
    <w:rsid w:val="00765EDB"/>
    <w:rsid w:val="00766459"/>
    <w:rsid w:val="00766928"/>
    <w:rsid w:val="00766F24"/>
    <w:rsid w:val="00766FF9"/>
    <w:rsid w:val="007672BC"/>
    <w:rsid w:val="0076754A"/>
    <w:rsid w:val="00767848"/>
    <w:rsid w:val="00770841"/>
    <w:rsid w:val="0077316D"/>
    <w:rsid w:val="00773A58"/>
    <w:rsid w:val="00773B5C"/>
    <w:rsid w:val="007742E6"/>
    <w:rsid w:val="00775B24"/>
    <w:rsid w:val="007766BA"/>
    <w:rsid w:val="00777F2F"/>
    <w:rsid w:val="00782CE8"/>
    <w:rsid w:val="00782ED9"/>
    <w:rsid w:val="0078342E"/>
    <w:rsid w:val="0078381B"/>
    <w:rsid w:val="0078428F"/>
    <w:rsid w:val="007844E0"/>
    <w:rsid w:val="0078479F"/>
    <w:rsid w:val="007857A2"/>
    <w:rsid w:val="00785973"/>
    <w:rsid w:val="007862B1"/>
    <w:rsid w:val="00786562"/>
    <w:rsid w:val="007869B2"/>
    <w:rsid w:val="00786E6B"/>
    <w:rsid w:val="00787122"/>
    <w:rsid w:val="007871DB"/>
    <w:rsid w:val="00787F5F"/>
    <w:rsid w:val="00790434"/>
    <w:rsid w:val="00791235"/>
    <w:rsid w:val="00791C0D"/>
    <w:rsid w:val="0079273E"/>
    <w:rsid w:val="0079364B"/>
    <w:rsid w:val="0079375A"/>
    <w:rsid w:val="007949E4"/>
    <w:rsid w:val="0079596F"/>
    <w:rsid w:val="00796C7C"/>
    <w:rsid w:val="00797235"/>
    <w:rsid w:val="007A078A"/>
    <w:rsid w:val="007A173B"/>
    <w:rsid w:val="007A1DE2"/>
    <w:rsid w:val="007A21C7"/>
    <w:rsid w:val="007A23A9"/>
    <w:rsid w:val="007A23DC"/>
    <w:rsid w:val="007A34E1"/>
    <w:rsid w:val="007A4AE6"/>
    <w:rsid w:val="007A6DFC"/>
    <w:rsid w:val="007A73BD"/>
    <w:rsid w:val="007A7C8A"/>
    <w:rsid w:val="007B02B4"/>
    <w:rsid w:val="007B0725"/>
    <w:rsid w:val="007B0738"/>
    <w:rsid w:val="007B0AAC"/>
    <w:rsid w:val="007B0ABF"/>
    <w:rsid w:val="007B13E7"/>
    <w:rsid w:val="007B1CC8"/>
    <w:rsid w:val="007B2062"/>
    <w:rsid w:val="007B251F"/>
    <w:rsid w:val="007B3FA7"/>
    <w:rsid w:val="007B4186"/>
    <w:rsid w:val="007B50CC"/>
    <w:rsid w:val="007B6422"/>
    <w:rsid w:val="007B6556"/>
    <w:rsid w:val="007B6616"/>
    <w:rsid w:val="007B6BEA"/>
    <w:rsid w:val="007B6EFF"/>
    <w:rsid w:val="007B747F"/>
    <w:rsid w:val="007C0294"/>
    <w:rsid w:val="007C07C1"/>
    <w:rsid w:val="007C0B22"/>
    <w:rsid w:val="007C1A03"/>
    <w:rsid w:val="007C263C"/>
    <w:rsid w:val="007C26B4"/>
    <w:rsid w:val="007C37FE"/>
    <w:rsid w:val="007C436B"/>
    <w:rsid w:val="007C4CF0"/>
    <w:rsid w:val="007C5BEE"/>
    <w:rsid w:val="007C7216"/>
    <w:rsid w:val="007C7F5D"/>
    <w:rsid w:val="007D0A64"/>
    <w:rsid w:val="007D10D0"/>
    <w:rsid w:val="007D1D01"/>
    <w:rsid w:val="007D3AC0"/>
    <w:rsid w:val="007D3C9C"/>
    <w:rsid w:val="007D564B"/>
    <w:rsid w:val="007D576F"/>
    <w:rsid w:val="007D57CE"/>
    <w:rsid w:val="007D59A1"/>
    <w:rsid w:val="007D59C4"/>
    <w:rsid w:val="007D5ACB"/>
    <w:rsid w:val="007D685F"/>
    <w:rsid w:val="007D698D"/>
    <w:rsid w:val="007D7717"/>
    <w:rsid w:val="007D77C1"/>
    <w:rsid w:val="007E1266"/>
    <w:rsid w:val="007E18E5"/>
    <w:rsid w:val="007E29D1"/>
    <w:rsid w:val="007E345D"/>
    <w:rsid w:val="007E3BAF"/>
    <w:rsid w:val="007E4207"/>
    <w:rsid w:val="007E43A7"/>
    <w:rsid w:val="007E55AB"/>
    <w:rsid w:val="007E5691"/>
    <w:rsid w:val="007E6DE1"/>
    <w:rsid w:val="007E6F0D"/>
    <w:rsid w:val="007F036F"/>
    <w:rsid w:val="007F0FD5"/>
    <w:rsid w:val="007F15B0"/>
    <w:rsid w:val="007F1FCC"/>
    <w:rsid w:val="007F2174"/>
    <w:rsid w:val="007F44B0"/>
    <w:rsid w:val="007F45EE"/>
    <w:rsid w:val="007F4BE9"/>
    <w:rsid w:val="007F4D94"/>
    <w:rsid w:val="007F541E"/>
    <w:rsid w:val="007F6688"/>
    <w:rsid w:val="007F6A01"/>
    <w:rsid w:val="007F6DDA"/>
    <w:rsid w:val="00800085"/>
    <w:rsid w:val="00801720"/>
    <w:rsid w:val="008025DB"/>
    <w:rsid w:val="0080297E"/>
    <w:rsid w:val="0080314C"/>
    <w:rsid w:val="00804C08"/>
    <w:rsid w:val="00805CCB"/>
    <w:rsid w:val="0081065B"/>
    <w:rsid w:val="008106EA"/>
    <w:rsid w:val="00810D29"/>
    <w:rsid w:val="00810DA8"/>
    <w:rsid w:val="0081100D"/>
    <w:rsid w:val="00811688"/>
    <w:rsid w:val="00812CF6"/>
    <w:rsid w:val="0081418A"/>
    <w:rsid w:val="008142CD"/>
    <w:rsid w:val="0081493F"/>
    <w:rsid w:val="00815185"/>
    <w:rsid w:val="00815DBB"/>
    <w:rsid w:val="00815F4F"/>
    <w:rsid w:val="0081635E"/>
    <w:rsid w:val="00817DF4"/>
    <w:rsid w:val="008206D6"/>
    <w:rsid w:val="008240EF"/>
    <w:rsid w:val="00825400"/>
    <w:rsid w:val="0082581A"/>
    <w:rsid w:val="00825A17"/>
    <w:rsid w:val="00825A2F"/>
    <w:rsid w:val="00825C24"/>
    <w:rsid w:val="00826C8C"/>
    <w:rsid w:val="008306DD"/>
    <w:rsid w:val="00830804"/>
    <w:rsid w:val="00830969"/>
    <w:rsid w:val="00832392"/>
    <w:rsid w:val="008323D4"/>
    <w:rsid w:val="00832B09"/>
    <w:rsid w:val="00832EC4"/>
    <w:rsid w:val="008343C9"/>
    <w:rsid w:val="00835A11"/>
    <w:rsid w:val="0083618D"/>
    <w:rsid w:val="008363B0"/>
    <w:rsid w:val="00836988"/>
    <w:rsid w:val="008371AD"/>
    <w:rsid w:val="00837E6D"/>
    <w:rsid w:val="008400D0"/>
    <w:rsid w:val="008411C8"/>
    <w:rsid w:val="0084131A"/>
    <w:rsid w:val="008477B8"/>
    <w:rsid w:val="00847E0E"/>
    <w:rsid w:val="00850F01"/>
    <w:rsid w:val="008532B4"/>
    <w:rsid w:val="0085453D"/>
    <w:rsid w:val="0085498B"/>
    <w:rsid w:val="00854E66"/>
    <w:rsid w:val="00855A24"/>
    <w:rsid w:val="00855A2F"/>
    <w:rsid w:val="008614CC"/>
    <w:rsid w:val="008616E8"/>
    <w:rsid w:val="00861A6E"/>
    <w:rsid w:val="0086227E"/>
    <w:rsid w:val="00864095"/>
    <w:rsid w:val="00864A5E"/>
    <w:rsid w:val="008658B6"/>
    <w:rsid w:val="00867096"/>
    <w:rsid w:val="00871A92"/>
    <w:rsid w:val="00871E34"/>
    <w:rsid w:val="00871EB2"/>
    <w:rsid w:val="0087220E"/>
    <w:rsid w:val="00872926"/>
    <w:rsid w:val="00873A31"/>
    <w:rsid w:val="00873AD1"/>
    <w:rsid w:val="0087414F"/>
    <w:rsid w:val="0087485A"/>
    <w:rsid w:val="00874A52"/>
    <w:rsid w:val="00874F27"/>
    <w:rsid w:val="0087567B"/>
    <w:rsid w:val="00875979"/>
    <w:rsid w:val="008762CA"/>
    <w:rsid w:val="00876837"/>
    <w:rsid w:val="0087709A"/>
    <w:rsid w:val="008772C5"/>
    <w:rsid w:val="008774C3"/>
    <w:rsid w:val="008776F6"/>
    <w:rsid w:val="00880A57"/>
    <w:rsid w:val="0088138C"/>
    <w:rsid w:val="008816A6"/>
    <w:rsid w:val="0088382A"/>
    <w:rsid w:val="00883D8B"/>
    <w:rsid w:val="008852A9"/>
    <w:rsid w:val="00885CDD"/>
    <w:rsid w:val="008870F4"/>
    <w:rsid w:val="00887866"/>
    <w:rsid w:val="0089123E"/>
    <w:rsid w:val="00891CCD"/>
    <w:rsid w:val="0089459A"/>
    <w:rsid w:val="008961C6"/>
    <w:rsid w:val="00896E68"/>
    <w:rsid w:val="00896FF3"/>
    <w:rsid w:val="008A0861"/>
    <w:rsid w:val="008A2D3E"/>
    <w:rsid w:val="008A383D"/>
    <w:rsid w:val="008A3D0C"/>
    <w:rsid w:val="008A4212"/>
    <w:rsid w:val="008A509B"/>
    <w:rsid w:val="008A63E2"/>
    <w:rsid w:val="008A6DEE"/>
    <w:rsid w:val="008A7A4A"/>
    <w:rsid w:val="008B00B9"/>
    <w:rsid w:val="008B1192"/>
    <w:rsid w:val="008B1B56"/>
    <w:rsid w:val="008B1C71"/>
    <w:rsid w:val="008B24F2"/>
    <w:rsid w:val="008B2D92"/>
    <w:rsid w:val="008B323C"/>
    <w:rsid w:val="008B6465"/>
    <w:rsid w:val="008B6A66"/>
    <w:rsid w:val="008B757B"/>
    <w:rsid w:val="008C07A8"/>
    <w:rsid w:val="008C0DDF"/>
    <w:rsid w:val="008C16D1"/>
    <w:rsid w:val="008C16D7"/>
    <w:rsid w:val="008C1E0F"/>
    <w:rsid w:val="008C24CE"/>
    <w:rsid w:val="008C29AD"/>
    <w:rsid w:val="008C3B40"/>
    <w:rsid w:val="008C48C6"/>
    <w:rsid w:val="008C4B37"/>
    <w:rsid w:val="008C6C60"/>
    <w:rsid w:val="008D175C"/>
    <w:rsid w:val="008D4225"/>
    <w:rsid w:val="008D6EEB"/>
    <w:rsid w:val="008D7D71"/>
    <w:rsid w:val="008D7DA7"/>
    <w:rsid w:val="008E07E5"/>
    <w:rsid w:val="008E0E25"/>
    <w:rsid w:val="008E1463"/>
    <w:rsid w:val="008E1BA1"/>
    <w:rsid w:val="008E2C79"/>
    <w:rsid w:val="008E2F4A"/>
    <w:rsid w:val="008E3EC1"/>
    <w:rsid w:val="008E5091"/>
    <w:rsid w:val="008E5941"/>
    <w:rsid w:val="008E61C6"/>
    <w:rsid w:val="008E6AEC"/>
    <w:rsid w:val="008E6F78"/>
    <w:rsid w:val="008E714F"/>
    <w:rsid w:val="008E789F"/>
    <w:rsid w:val="008F0582"/>
    <w:rsid w:val="008F1A69"/>
    <w:rsid w:val="008F1D79"/>
    <w:rsid w:val="008F1E2F"/>
    <w:rsid w:val="008F1F20"/>
    <w:rsid w:val="008F26E5"/>
    <w:rsid w:val="008F2FCB"/>
    <w:rsid w:val="008F309F"/>
    <w:rsid w:val="008F457D"/>
    <w:rsid w:val="008F47BD"/>
    <w:rsid w:val="008F4E3D"/>
    <w:rsid w:val="008F5FF8"/>
    <w:rsid w:val="008F6FB5"/>
    <w:rsid w:val="008F729A"/>
    <w:rsid w:val="008F75CC"/>
    <w:rsid w:val="008F79AE"/>
    <w:rsid w:val="009001FA"/>
    <w:rsid w:val="0090099C"/>
    <w:rsid w:val="00900AEA"/>
    <w:rsid w:val="00901479"/>
    <w:rsid w:val="009024E1"/>
    <w:rsid w:val="00902EA0"/>
    <w:rsid w:val="00903B8C"/>
    <w:rsid w:val="00904CF1"/>
    <w:rsid w:val="00905B48"/>
    <w:rsid w:val="00905F93"/>
    <w:rsid w:val="00906A52"/>
    <w:rsid w:val="00907AE7"/>
    <w:rsid w:val="0091025A"/>
    <w:rsid w:val="00911F91"/>
    <w:rsid w:val="009124EA"/>
    <w:rsid w:val="0091477B"/>
    <w:rsid w:val="00914C0C"/>
    <w:rsid w:val="00915786"/>
    <w:rsid w:val="009217C0"/>
    <w:rsid w:val="00921F9F"/>
    <w:rsid w:val="0092266A"/>
    <w:rsid w:val="009229F1"/>
    <w:rsid w:val="00922BD1"/>
    <w:rsid w:val="0092353C"/>
    <w:rsid w:val="00924C59"/>
    <w:rsid w:val="00925470"/>
    <w:rsid w:val="009277CD"/>
    <w:rsid w:val="00927982"/>
    <w:rsid w:val="00927F3B"/>
    <w:rsid w:val="00927FF6"/>
    <w:rsid w:val="00931247"/>
    <w:rsid w:val="00931537"/>
    <w:rsid w:val="0093211E"/>
    <w:rsid w:val="00936EBE"/>
    <w:rsid w:val="00937159"/>
    <w:rsid w:val="00937235"/>
    <w:rsid w:val="00937E3B"/>
    <w:rsid w:val="009402B4"/>
    <w:rsid w:val="00940696"/>
    <w:rsid w:val="009407B1"/>
    <w:rsid w:val="00940BC4"/>
    <w:rsid w:val="00941301"/>
    <w:rsid w:val="00941BC5"/>
    <w:rsid w:val="00941F42"/>
    <w:rsid w:val="00942CB4"/>
    <w:rsid w:val="0094485F"/>
    <w:rsid w:val="00944AA3"/>
    <w:rsid w:val="00944DBC"/>
    <w:rsid w:val="00945AF9"/>
    <w:rsid w:val="0094607F"/>
    <w:rsid w:val="009467D6"/>
    <w:rsid w:val="009468D9"/>
    <w:rsid w:val="00946A7D"/>
    <w:rsid w:val="00946AF7"/>
    <w:rsid w:val="00947035"/>
    <w:rsid w:val="00947735"/>
    <w:rsid w:val="009500FC"/>
    <w:rsid w:val="00950224"/>
    <w:rsid w:val="00950287"/>
    <w:rsid w:val="00952328"/>
    <w:rsid w:val="00952411"/>
    <w:rsid w:val="0095318D"/>
    <w:rsid w:val="00954452"/>
    <w:rsid w:val="009545B0"/>
    <w:rsid w:val="00954F9D"/>
    <w:rsid w:val="00955CB1"/>
    <w:rsid w:val="00956691"/>
    <w:rsid w:val="00956D59"/>
    <w:rsid w:val="009571E4"/>
    <w:rsid w:val="00957613"/>
    <w:rsid w:val="00957CAC"/>
    <w:rsid w:val="00962230"/>
    <w:rsid w:val="0096278E"/>
    <w:rsid w:val="00962A39"/>
    <w:rsid w:val="0096362A"/>
    <w:rsid w:val="009644A2"/>
    <w:rsid w:val="009646FE"/>
    <w:rsid w:val="00964C5B"/>
    <w:rsid w:val="00971AAE"/>
    <w:rsid w:val="00971D63"/>
    <w:rsid w:val="0097290B"/>
    <w:rsid w:val="00972A9A"/>
    <w:rsid w:val="00973851"/>
    <w:rsid w:val="00973D2B"/>
    <w:rsid w:val="00973E7F"/>
    <w:rsid w:val="00974244"/>
    <w:rsid w:val="00975000"/>
    <w:rsid w:val="00975B6A"/>
    <w:rsid w:val="00976DE6"/>
    <w:rsid w:val="009801DD"/>
    <w:rsid w:val="0098035E"/>
    <w:rsid w:val="00980842"/>
    <w:rsid w:val="00980D88"/>
    <w:rsid w:val="00981EBD"/>
    <w:rsid w:val="00982505"/>
    <w:rsid w:val="00982E84"/>
    <w:rsid w:val="00983066"/>
    <w:rsid w:val="009831FF"/>
    <w:rsid w:val="009838E2"/>
    <w:rsid w:val="00983934"/>
    <w:rsid w:val="00984595"/>
    <w:rsid w:val="00984D77"/>
    <w:rsid w:val="00985431"/>
    <w:rsid w:val="00986818"/>
    <w:rsid w:val="009873D1"/>
    <w:rsid w:val="0099031C"/>
    <w:rsid w:val="009921D4"/>
    <w:rsid w:val="009925DF"/>
    <w:rsid w:val="00992CEF"/>
    <w:rsid w:val="00994038"/>
    <w:rsid w:val="009943DD"/>
    <w:rsid w:val="0099633B"/>
    <w:rsid w:val="00996B53"/>
    <w:rsid w:val="009A0FB5"/>
    <w:rsid w:val="009A1018"/>
    <w:rsid w:val="009A17BF"/>
    <w:rsid w:val="009A1CC0"/>
    <w:rsid w:val="009A1F42"/>
    <w:rsid w:val="009A22E0"/>
    <w:rsid w:val="009A4776"/>
    <w:rsid w:val="009A4AC0"/>
    <w:rsid w:val="009A5171"/>
    <w:rsid w:val="009A5642"/>
    <w:rsid w:val="009A598A"/>
    <w:rsid w:val="009B109E"/>
    <w:rsid w:val="009B192A"/>
    <w:rsid w:val="009B2B7B"/>
    <w:rsid w:val="009B2BB2"/>
    <w:rsid w:val="009B3AAD"/>
    <w:rsid w:val="009B4229"/>
    <w:rsid w:val="009B5807"/>
    <w:rsid w:val="009B5A5E"/>
    <w:rsid w:val="009B635E"/>
    <w:rsid w:val="009B70EE"/>
    <w:rsid w:val="009B744C"/>
    <w:rsid w:val="009B7D24"/>
    <w:rsid w:val="009C0054"/>
    <w:rsid w:val="009C02F0"/>
    <w:rsid w:val="009C13F7"/>
    <w:rsid w:val="009C1B25"/>
    <w:rsid w:val="009C1B95"/>
    <w:rsid w:val="009C5133"/>
    <w:rsid w:val="009C5A3B"/>
    <w:rsid w:val="009C687D"/>
    <w:rsid w:val="009C6A25"/>
    <w:rsid w:val="009D01D9"/>
    <w:rsid w:val="009D035F"/>
    <w:rsid w:val="009D0C1F"/>
    <w:rsid w:val="009D24CD"/>
    <w:rsid w:val="009D2B81"/>
    <w:rsid w:val="009D2C29"/>
    <w:rsid w:val="009D317A"/>
    <w:rsid w:val="009D4615"/>
    <w:rsid w:val="009D478B"/>
    <w:rsid w:val="009D4867"/>
    <w:rsid w:val="009D4E89"/>
    <w:rsid w:val="009D5A6A"/>
    <w:rsid w:val="009D6662"/>
    <w:rsid w:val="009E01C2"/>
    <w:rsid w:val="009E1289"/>
    <w:rsid w:val="009E1970"/>
    <w:rsid w:val="009E1D8C"/>
    <w:rsid w:val="009E260B"/>
    <w:rsid w:val="009E2FC0"/>
    <w:rsid w:val="009E3267"/>
    <w:rsid w:val="009E3986"/>
    <w:rsid w:val="009E4995"/>
    <w:rsid w:val="009E5039"/>
    <w:rsid w:val="009E584B"/>
    <w:rsid w:val="009E58DB"/>
    <w:rsid w:val="009E6158"/>
    <w:rsid w:val="009E74C4"/>
    <w:rsid w:val="009E7F25"/>
    <w:rsid w:val="009F0938"/>
    <w:rsid w:val="009F13E2"/>
    <w:rsid w:val="009F1F22"/>
    <w:rsid w:val="009F1FC7"/>
    <w:rsid w:val="009F2655"/>
    <w:rsid w:val="009F27D0"/>
    <w:rsid w:val="009F3089"/>
    <w:rsid w:val="009F318A"/>
    <w:rsid w:val="009F4AC4"/>
    <w:rsid w:val="009F4D66"/>
    <w:rsid w:val="009F514D"/>
    <w:rsid w:val="009F5DAC"/>
    <w:rsid w:val="009F6FE1"/>
    <w:rsid w:val="00A00DEE"/>
    <w:rsid w:val="00A010B6"/>
    <w:rsid w:val="00A012EC"/>
    <w:rsid w:val="00A01461"/>
    <w:rsid w:val="00A01E86"/>
    <w:rsid w:val="00A0244C"/>
    <w:rsid w:val="00A02734"/>
    <w:rsid w:val="00A0284D"/>
    <w:rsid w:val="00A03444"/>
    <w:rsid w:val="00A03C73"/>
    <w:rsid w:val="00A04C3F"/>
    <w:rsid w:val="00A0634E"/>
    <w:rsid w:val="00A06D8B"/>
    <w:rsid w:val="00A070AF"/>
    <w:rsid w:val="00A072EF"/>
    <w:rsid w:val="00A07ACA"/>
    <w:rsid w:val="00A1061C"/>
    <w:rsid w:val="00A11670"/>
    <w:rsid w:val="00A121CB"/>
    <w:rsid w:val="00A12F2A"/>
    <w:rsid w:val="00A14C67"/>
    <w:rsid w:val="00A14CB9"/>
    <w:rsid w:val="00A162E7"/>
    <w:rsid w:val="00A17688"/>
    <w:rsid w:val="00A17ABB"/>
    <w:rsid w:val="00A21183"/>
    <w:rsid w:val="00A262AC"/>
    <w:rsid w:val="00A26338"/>
    <w:rsid w:val="00A26A92"/>
    <w:rsid w:val="00A26C0C"/>
    <w:rsid w:val="00A27676"/>
    <w:rsid w:val="00A277C1"/>
    <w:rsid w:val="00A27B68"/>
    <w:rsid w:val="00A30809"/>
    <w:rsid w:val="00A30A71"/>
    <w:rsid w:val="00A32933"/>
    <w:rsid w:val="00A33784"/>
    <w:rsid w:val="00A34233"/>
    <w:rsid w:val="00A34489"/>
    <w:rsid w:val="00A3457F"/>
    <w:rsid w:val="00A348E5"/>
    <w:rsid w:val="00A35BB9"/>
    <w:rsid w:val="00A378A8"/>
    <w:rsid w:val="00A415B6"/>
    <w:rsid w:val="00A41752"/>
    <w:rsid w:val="00A426B0"/>
    <w:rsid w:val="00A42965"/>
    <w:rsid w:val="00A42F07"/>
    <w:rsid w:val="00A43027"/>
    <w:rsid w:val="00A4331A"/>
    <w:rsid w:val="00A434B6"/>
    <w:rsid w:val="00A4455F"/>
    <w:rsid w:val="00A44CC2"/>
    <w:rsid w:val="00A45026"/>
    <w:rsid w:val="00A46403"/>
    <w:rsid w:val="00A46FBB"/>
    <w:rsid w:val="00A47156"/>
    <w:rsid w:val="00A47BF3"/>
    <w:rsid w:val="00A47E7D"/>
    <w:rsid w:val="00A51F29"/>
    <w:rsid w:val="00A526C7"/>
    <w:rsid w:val="00A5418C"/>
    <w:rsid w:val="00A54BDE"/>
    <w:rsid w:val="00A56B93"/>
    <w:rsid w:val="00A56C60"/>
    <w:rsid w:val="00A57391"/>
    <w:rsid w:val="00A574A4"/>
    <w:rsid w:val="00A57BCE"/>
    <w:rsid w:val="00A60025"/>
    <w:rsid w:val="00A61152"/>
    <w:rsid w:val="00A61262"/>
    <w:rsid w:val="00A61508"/>
    <w:rsid w:val="00A61F41"/>
    <w:rsid w:val="00A62C63"/>
    <w:rsid w:val="00A62C76"/>
    <w:rsid w:val="00A62EE2"/>
    <w:rsid w:val="00A63A8B"/>
    <w:rsid w:val="00A63E49"/>
    <w:rsid w:val="00A63F15"/>
    <w:rsid w:val="00A64CF4"/>
    <w:rsid w:val="00A64D17"/>
    <w:rsid w:val="00A64D25"/>
    <w:rsid w:val="00A64D46"/>
    <w:rsid w:val="00A64DF8"/>
    <w:rsid w:val="00A67721"/>
    <w:rsid w:val="00A67813"/>
    <w:rsid w:val="00A70F0F"/>
    <w:rsid w:val="00A73FA6"/>
    <w:rsid w:val="00A743DD"/>
    <w:rsid w:val="00A74E20"/>
    <w:rsid w:val="00A80C08"/>
    <w:rsid w:val="00A80C41"/>
    <w:rsid w:val="00A8115C"/>
    <w:rsid w:val="00A82AFD"/>
    <w:rsid w:val="00A8337C"/>
    <w:rsid w:val="00A83D4C"/>
    <w:rsid w:val="00A83DDF"/>
    <w:rsid w:val="00A83E15"/>
    <w:rsid w:val="00A8500B"/>
    <w:rsid w:val="00A85016"/>
    <w:rsid w:val="00A86710"/>
    <w:rsid w:val="00A86DD1"/>
    <w:rsid w:val="00A87EEB"/>
    <w:rsid w:val="00A87F8B"/>
    <w:rsid w:val="00A90028"/>
    <w:rsid w:val="00A90D13"/>
    <w:rsid w:val="00A90E0B"/>
    <w:rsid w:val="00A9404D"/>
    <w:rsid w:val="00A94D90"/>
    <w:rsid w:val="00A9523D"/>
    <w:rsid w:val="00A958F7"/>
    <w:rsid w:val="00A96319"/>
    <w:rsid w:val="00A96FAA"/>
    <w:rsid w:val="00A9714A"/>
    <w:rsid w:val="00A97C1F"/>
    <w:rsid w:val="00AA04CE"/>
    <w:rsid w:val="00AA1A33"/>
    <w:rsid w:val="00AA1AD6"/>
    <w:rsid w:val="00AA211F"/>
    <w:rsid w:val="00AA2ECE"/>
    <w:rsid w:val="00AA33AE"/>
    <w:rsid w:val="00AA3B2D"/>
    <w:rsid w:val="00AA4E21"/>
    <w:rsid w:val="00AA5241"/>
    <w:rsid w:val="00AA55E9"/>
    <w:rsid w:val="00AA7ED6"/>
    <w:rsid w:val="00AB00D0"/>
    <w:rsid w:val="00AB0369"/>
    <w:rsid w:val="00AB0D73"/>
    <w:rsid w:val="00AB1448"/>
    <w:rsid w:val="00AB1C0E"/>
    <w:rsid w:val="00AB21AB"/>
    <w:rsid w:val="00AB3510"/>
    <w:rsid w:val="00AB3652"/>
    <w:rsid w:val="00AB4AFF"/>
    <w:rsid w:val="00AB4C0E"/>
    <w:rsid w:val="00AB57C2"/>
    <w:rsid w:val="00AB6346"/>
    <w:rsid w:val="00AB64BE"/>
    <w:rsid w:val="00AB7E69"/>
    <w:rsid w:val="00AC01D3"/>
    <w:rsid w:val="00AC178F"/>
    <w:rsid w:val="00AC28A4"/>
    <w:rsid w:val="00AC2A25"/>
    <w:rsid w:val="00AC3962"/>
    <w:rsid w:val="00AC40B4"/>
    <w:rsid w:val="00AC59F9"/>
    <w:rsid w:val="00AC5D07"/>
    <w:rsid w:val="00AC652A"/>
    <w:rsid w:val="00AC73DF"/>
    <w:rsid w:val="00AD0593"/>
    <w:rsid w:val="00AD0CF5"/>
    <w:rsid w:val="00AD0EB7"/>
    <w:rsid w:val="00AD2459"/>
    <w:rsid w:val="00AD2BC3"/>
    <w:rsid w:val="00AD4435"/>
    <w:rsid w:val="00AD505B"/>
    <w:rsid w:val="00AD580F"/>
    <w:rsid w:val="00AD5847"/>
    <w:rsid w:val="00AD5E1A"/>
    <w:rsid w:val="00AD62F8"/>
    <w:rsid w:val="00AD66E9"/>
    <w:rsid w:val="00AE0A90"/>
    <w:rsid w:val="00AE0AEB"/>
    <w:rsid w:val="00AE1CE7"/>
    <w:rsid w:val="00AE2FB5"/>
    <w:rsid w:val="00AE4100"/>
    <w:rsid w:val="00AE57CC"/>
    <w:rsid w:val="00AE5ADF"/>
    <w:rsid w:val="00AE5E60"/>
    <w:rsid w:val="00AE6A26"/>
    <w:rsid w:val="00AE74EC"/>
    <w:rsid w:val="00AE7C29"/>
    <w:rsid w:val="00AE7F53"/>
    <w:rsid w:val="00AF0C29"/>
    <w:rsid w:val="00AF1041"/>
    <w:rsid w:val="00AF212E"/>
    <w:rsid w:val="00AF22CA"/>
    <w:rsid w:val="00AF3270"/>
    <w:rsid w:val="00AF329D"/>
    <w:rsid w:val="00AF34D2"/>
    <w:rsid w:val="00AF3EEC"/>
    <w:rsid w:val="00AF426B"/>
    <w:rsid w:val="00AF5CAF"/>
    <w:rsid w:val="00AF5DA0"/>
    <w:rsid w:val="00AF613C"/>
    <w:rsid w:val="00AF645B"/>
    <w:rsid w:val="00AF7E10"/>
    <w:rsid w:val="00B01FBA"/>
    <w:rsid w:val="00B0286C"/>
    <w:rsid w:val="00B03C57"/>
    <w:rsid w:val="00B0422A"/>
    <w:rsid w:val="00B0440B"/>
    <w:rsid w:val="00B04774"/>
    <w:rsid w:val="00B04EAC"/>
    <w:rsid w:val="00B04EEF"/>
    <w:rsid w:val="00B0531A"/>
    <w:rsid w:val="00B05759"/>
    <w:rsid w:val="00B05D27"/>
    <w:rsid w:val="00B05D7F"/>
    <w:rsid w:val="00B061CE"/>
    <w:rsid w:val="00B0737E"/>
    <w:rsid w:val="00B074B8"/>
    <w:rsid w:val="00B07841"/>
    <w:rsid w:val="00B07899"/>
    <w:rsid w:val="00B07B44"/>
    <w:rsid w:val="00B07EC6"/>
    <w:rsid w:val="00B10C6C"/>
    <w:rsid w:val="00B147E8"/>
    <w:rsid w:val="00B14E7B"/>
    <w:rsid w:val="00B151A7"/>
    <w:rsid w:val="00B16024"/>
    <w:rsid w:val="00B1633C"/>
    <w:rsid w:val="00B16881"/>
    <w:rsid w:val="00B17479"/>
    <w:rsid w:val="00B1795C"/>
    <w:rsid w:val="00B2197C"/>
    <w:rsid w:val="00B21AD0"/>
    <w:rsid w:val="00B2286B"/>
    <w:rsid w:val="00B24B41"/>
    <w:rsid w:val="00B262AA"/>
    <w:rsid w:val="00B27B0F"/>
    <w:rsid w:val="00B27BDE"/>
    <w:rsid w:val="00B302AD"/>
    <w:rsid w:val="00B30EC1"/>
    <w:rsid w:val="00B3154A"/>
    <w:rsid w:val="00B31A55"/>
    <w:rsid w:val="00B31C9E"/>
    <w:rsid w:val="00B32190"/>
    <w:rsid w:val="00B321F1"/>
    <w:rsid w:val="00B325BB"/>
    <w:rsid w:val="00B32AA1"/>
    <w:rsid w:val="00B3383B"/>
    <w:rsid w:val="00B33F6B"/>
    <w:rsid w:val="00B341F1"/>
    <w:rsid w:val="00B3466E"/>
    <w:rsid w:val="00B346E4"/>
    <w:rsid w:val="00B34A6A"/>
    <w:rsid w:val="00B34FAF"/>
    <w:rsid w:val="00B351F4"/>
    <w:rsid w:val="00B35209"/>
    <w:rsid w:val="00B3661A"/>
    <w:rsid w:val="00B367EB"/>
    <w:rsid w:val="00B36A94"/>
    <w:rsid w:val="00B36B42"/>
    <w:rsid w:val="00B36C91"/>
    <w:rsid w:val="00B37EA1"/>
    <w:rsid w:val="00B4013F"/>
    <w:rsid w:val="00B408FC"/>
    <w:rsid w:val="00B41139"/>
    <w:rsid w:val="00B4286D"/>
    <w:rsid w:val="00B431ED"/>
    <w:rsid w:val="00B43205"/>
    <w:rsid w:val="00B43495"/>
    <w:rsid w:val="00B442AC"/>
    <w:rsid w:val="00B447E0"/>
    <w:rsid w:val="00B451C0"/>
    <w:rsid w:val="00B46340"/>
    <w:rsid w:val="00B4727E"/>
    <w:rsid w:val="00B47464"/>
    <w:rsid w:val="00B475EF"/>
    <w:rsid w:val="00B476F2"/>
    <w:rsid w:val="00B47C91"/>
    <w:rsid w:val="00B50004"/>
    <w:rsid w:val="00B501BD"/>
    <w:rsid w:val="00B511C4"/>
    <w:rsid w:val="00B51279"/>
    <w:rsid w:val="00B52A55"/>
    <w:rsid w:val="00B53018"/>
    <w:rsid w:val="00B548A8"/>
    <w:rsid w:val="00B54E00"/>
    <w:rsid w:val="00B555DD"/>
    <w:rsid w:val="00B56074"/>
    <w:rsid w:val="00B567CA"/>
    <w:rsid w:val="00B5790D"/>
    <w:rsid w:val="00B60DA4"/>
    <w:rsid w:val="00B630E6"/>
    <w:rsid w:val="00B647C1"/>
    <w:rsid w:val="00B651B9"/>
    <w:rsid w:val="00B66C62"/>
    <w:rsid w:val="00B66D4D"/>
    <w:rsid w:val="00B67194"/>
    <w:rsid w:val="00B679C0"/>
    <w:rsid w:val="00B70382"/>
    <w:rsid w:val="00B70D3B"/>
    <w:rsid w:val="00B70F3B"/>
    <w:rsid w:val="00B71F59"/>
    <w:rsid w:val="00B7256F"/>
    <w:rsid w:val="00B72980"/>
    <w:rsid w:val="00B72D48"/>
    <w:rsid w:val="00B72E1F"/>
    <w:rsid w:val="00B73593"/>
    <w:rsid w:val="00B73E89"/>
    <w:rsid w:val="00B73F35"/>
    <w:rsid w:val="00B746AD"/>
    <w:rsid w:val="00B749AA"/>
    <w:rsid w:val="00B749D2"/>
    <w:rsid w:val="00B74ACB"/>
    <w:rsid w:val="00B74C84"/>
    <w:rsid w:val="00B74F48"/>
    <w:rsid w:val="00B751E5"/>
    <w:rsid w:val="00B756E1"/>
    <w:rsid w:val="00B7588A"/>
    <w:rsid w:val="00B76E8D"/>
    <w:rsid w:val="00B808CB"/>
    <w:rsid w:val="00B80B18"/>
    <w:rsid w:val="00B81E8D"/>
    <w:rsid w:val="00B82B40"/>
    <w:rsid w:val="00B83679"/>
    <w:rsid w:val="00B8387D"/>
    <w:rsid w:val="00B838E0"/>
    <w:rsid w:val="00B859D5"/>
    <w:rsid w:val="00B861FF"/>
    <w:rsid w:val="00B8627E"/>
    <w:rsid w:val="00B86480"/>
    <w:rsid w:val="00B866BE"/>
    <w:rsid w:val="00B86C21"/>
    <w:rsid w:val="00B90759"/>
    <w:rsid w:val="00B91DD3"/>
    <w:rsid w:val="00B93651"/>
    <w:rsid w:val="00B93746"/>
    <w:rsid w:val="00B938A5"/>
    <w:rsid w:val="00B93980"/>
    <w:rsid w:val="00B93F81"/>
    <w:rsid w:val="00B93FA7"/>
    <w:rsid w:val="00B94DC4"/>
    <w:rsid w:val="00B95493"/>
    <w:rsid w:val="00B9575B"/>
    <w:rsid w:val="00B95DA7"/>
    <w:rsid w:val="00B96EB6"/>
    <w:rsid w:val="00BA0977"/>
    <w:rsid w:val="00BA0F17"/>
    <w:rsid w:val="00BA1AA7"/>
    <w:rsid w:val="00BA1C4A"/>
    <w:rsid w:val="00BA1D53"/>
    <w:rsid w:val="00BA1D97"/>
    <w:rsid w:val="00BA1DA2"/>
    <w:rsid w:val="00BA3ADC"/>
    <w:rsid w:val="00BA3D94"/>
    <w:rsid w:val="00BA414A"/>
    <w:rsid w:val="00BA4F4D"/>
    <w:rsid w:val="00BA564E"/>
    <w:rsid w:val="00BA57B9"/>
    <w:rsid w:val="00BA59BD"/>
    <w:rsid w:val="00BA61B1"/>
    <w:rsid w:val="00BA7754"/>
    <w:rsid w:val="00BB09BF"/>
    <w:rsid w:val="00BB11B6"/>
    <w:rsid w:val="00BB2675"/>
    <w:rsid w:val="00BB2DA3"/>
    <w:rsid w:val="00BB2F08"/>
    <w:rsid w:val="00BB3250"/>
    <w:rsid w:val="00BB34F6"/>
    <w:rsid w:val="00BB401A"/>
    <w:rsid w:val="00BB40FE"/>
    <w:rsid w:val="00BB441A"/>
    <w:rsid w:val="00BB4463"/>
    <w:rsid w:val="00BB45BD"/>
    <w:rsid w:val="00BB63AD"/>
    <w:rsid w:val="00BB66FD"/>
    <w:rsid w:val="00BB6817"/>
    <w:rsid w:val="00BB7902"/>
    <w:rsid w:val="00BB7D75"/>
    <w:rsid w:val="00BC15C6"/>
    <w:rsid w:val="00BC16B5"/>
    <w:rsid w:val="00BC1C6D"/>
    <w:rsid w:val="00BC1CAD"/>
    <w:rsid w:val="00BC28CC"/>
    <w:rsid w:val="00BC5576"/>
    <w:rsid w:val="00BC58A9"/>
    <w:rsid w:val="00BC62BB"/>
    <w:rsid w:val="00BC6469"/>
    <w:rsid w:val="00BC6787"/>
    <w:rsid w:val="00BC6ECA"/>
    <w:rsid w:val="00BC76B8"/>
    <w:rsid w:val="00BC7AF3"/>
    <w:rsid w:val="00BD0557"/>
    <w:rsid w:val="00BD07A5"/>
    <w:rsid w:val="00BD2781"/>
    <w:rsid w:val="00BD2E1A"/>
    <w:rsid w:val="00BD32D5"/>
    <w:rsid w:val="00BD34C1"/>
    <w:rsid w:val="00BD4E32"/>
    <w:rsid w:val="00BD4F07"/>
    <w:rsid w:val="00BD5283"/>
    <w:rsid w:val="00BD5D13"/>
    <w:rsid w:val="00BD63B8"/>
    <w:rsid w:val="00BD65B9"/>
    <w:rsid w:val="00BD6FD9"/>
    <w:rsid w:val="00BD6FFB"/>
    <w:rsid w:val="00BD7B59"/>
    <w:rsid w:val="00BD7CA3"/>
    <w:rsid w:val="00BE00F1"/>
    <w:rsid w:val="00BE1331"/>
    <w:rsid w:val="00BE2C29"/>
    <w:rsid w:val="00BE3B79"/>
    <w:rsid w:val="00BE4057"/>
    <w:rsid w:val="00BE43B3"/>
    <w:rsid w:val="00BE44A3"/>
    <w:rsid w:val="00BE47B9"/>
    <w:rsid w:val="00BE4A5F"/>
    <w:rsid w:val="00BF024D"/>
    <w:rsid w:val="00BF1B93"/>
    <w:rsid w:val="00BF2BA1"/>
    <w:rsid w:val="00BF3E27"/>
    <w:rsid w:val="00BF4063"/>
    <w:rsid w:val="00BF472A"/>
    <w:rsid w:val="00BF4C8E"/>
    <w:rsid w:val="00BF540E"/>
    <w:rsid w:val="00BF558B"/>
    <w:rsid w:val="00BF5E4D"/>
    <w:rsid w:val="00BF634C"/>
    <w:rsid w:val="00BF6963"/>
    <w:rsid w:val="00BF7983"/>
    <w:rsid w:val="00C00BB8"/>
    <w:rsid w:val="00C01438"/>
    <w:rsid w:val="00C0219A"/>
    <w:rsid w:val="00C0258C"/>
    <w:rsid w:val="00C02C38"/>
    <w:rsid w:val="00C030CC"/>
    <w:rsid w:val="00C042E2"/>
    <w:rsid w:val="00C046AF"/>
    <w:rsid w:val="00C067F2"/>
    <w:rsid w:val="00C074BF"/>
    <w:rsid w:val="00C07E45"/>
    <w:rsid w:val="00C11571"/>
    <w:rsid w:val="00C11A4B"/>
    <w:rsid w:val="00C1262B"/>
    <w:rsid w:val="00C128DD"/>
    <w:rsid w:val="00C14645"/>
    <w:rsid w:val="00C14F74"/>
    <w:rsid w:val="00C151BB"/>
    <w:rsid w:val="00C1573F"/>
    <w:rsid w:val="00C15BC4"/>
    <w:rsid w:val="00C15D5C"/>
    <w:rsid w:val="00C174C3"/>
    <w:rsid w:val="00C175C6"/>
    <w:rsid w:val="00C206C9"/>
    <w:rsid w:val="00C21442"/>
    <w:rsid w:val="00C217D3"/>
    <w:rsid w:val="00C21F8E"/>
    <w:rsid w:val="00C22402"/>
    <w:rsid w:val="00C23734"/>
    <w:rsid w:val="00C23B34"/>
    <w:rsid w:val="00C240A5"/>
    <w:rsid w:val="00C24737"/>
    <w:rsid w:val="00C2523C"/>
    <w:rsid w:val="00C25533"/>
    <w:rsid w:val="00C262DE"/>
    <w:rsid w:val="00C2722F"/>
    <w:rsid w:val="00C27532"/>
    <w:rsid w:val="00C27DBA"/>
    <w:rsid w:val="00C3031B"/>
    <w:rsid w:val="00C317E5"/>
    <w:rsid w:val="00C31BA1"/>
    <w:rsid w:val="00C31F10"/>
    <w:rsid w:val="00C323A3"/>
    <w:rsid w:val="00C32ACE"/>
    <w:rsid w:val="00C33EA4"/>
    <w:rsid w:val="00C3477C"/>
    <w:rsid w:val="00C34D5B"/>
    <w:rsid w:val="00C34F75"/>
    <w:rsid w:val="00C36133"/>
    <w:rsid w:val="00C37B48"/>
    <w:rsid w:val="00C40A48"/>
    <w:rsid w:val="00C40C85"/>
    <w:rsid w:val="00C42150"/>
    <w:rsid w:val="00C422EC"/>
    <w:rsid w:val="00C42DD3"/>
    <w:rsid w:val="00C4358E"/>
    <w:rsid w:val="00C44934"/>
    <w:rsid w:val="00C44996"/>
    <w:rsid w:val="00C449C5"/>
    <w:rsid w:val="00C44D6E"/>
    <w:rsid w:val="00C45328"/>
    <w:rsid w:val="00C45932"/>
    <w:rsid w:val="00C45D0F"/>
    <w:rsid w:val="00C47EA6"/>
    <w:rsid w:val="00C47FAC"/>
    <w:rsid w:val="00C50485"/>
    <w:rsid w:val="00C5379D"/>
    <w:rsid w:val="00C53C43"/>
    <w:rsid w:val="00C54C29"/>
    <w:rsid w:val="00C55648"/>
    <w:rsid w:val="00C56145"/>
    <w:rsid w:val="00C564A2"/>
    <w:rsid w:val="00C60475"/>
    <w:rsid w:val="00C60855"/>
    <w:rsid w:val="00C615BA"/>
    <w:rsid w:val="00C61F43"/>
    <w:rsid w:val="00C64FC9"/>
    <w:rsid w:val="00C654A5"/>
    <w:rsid w:val="00C65811"/>
    <w:rsid w:val="00C67348"/>
    <w:rsid w:val="00C71619"/>
    <w:rsid w:val="00C71DE3"/>
    <w:rsid w:val="00C72093"/>
    <w:rsid w:val="00C7213E"/>
    <w:rsid w:val="00C7282C"/>
    <w:rsid w:val="00C72E4B"/>
    <w:rsid w:val="00C73735"/>
    <w:rsid w:val="00C73F4D"/>
    <w:rsid w:val="00C760C3"/>
    <w:rsid w:val="00C765F8"/>
    <w:rsid w:val="00C77360"/>
    <w:rsid w:val="00C82261"/>
    <w:rsid w:val="00C8273D"/>
    <w:rsid w:val="00C840EA"/>
    <w:rsid w:val="00C854D5"/>
    <w:rsid w:val="00C85A69"/>
    <w:rsid w:val="00C865B5"/>
    <w:rsid w:val="00C86FE4"/>
    <w:rsid w:val="00C8759A"/>
    <w:rsid w:val="00C87C60"/>
    <w:rsid w:val="00C90A53"/>
    <w:rsid w:val="00C91882"/>
    <w:rsid w:val="00C91C5C"/>
    <w:rsid w:val="00C92078"/>
    <w:rsid w:val="00C92FFE"/>
    <w:rsid w:val="00C95FBB"/>
    <w:rsid w:val="00C96291"/>
    <w:rsid w:val="00C9633D"/>
    <w:rsid w:val="00C97488"/>
    <w:rsid w:val="00C97808"/>
    <w:rsid w:val="00C9788F"/>
    <w:rsid w:val="00C97A16"/>
    <w:rsid w:val="00C97D18"/>
    <w:rsid w:val="00CA08EA"/>
    <w:rsid w:val="00CA0C80"/>
    <w:rsid w:val="00CA15CE"/>
    <w:rsid w:val="00CA32A1"/>
    <w:rsid w:val="00CA38E6"/>
    <w:rsid w:val="00CA514B"/>
    <w:rsid w:val="00CA560A"/>
    <w:rsid w:val="00CA6D09"/>
    <w:rsid w:val="00CA786C"/>
    <w:rsid w:val="00CA7C2D"/>
    <w:rsid w:val="00CA7FE3"/>
    <w:rsid w:val="00CB0316"/>
    <w:rsid w:val="00CB2052"/>
    <w:rsid w:val="00CB214B"/>
    <w:rsid w:val="00CB27EF"/>
    <w:rsid w:val="00CB2C6B"/>
    <w:rsid w:val="00CB2DBC"/>
    <w:rsid w:val="00CB3486"/>
    <w:rsid w:val="00CB3674"/>
    <w:rsid w:val="00CB386F"/>
    <w:rsid w:val="00CB4B19"/>
    <w:rsid w:val="00CB4E20"/>
    <w:rsid w:val="00CB59B2"/>
    <w:rsid w:val="00CB6D5F"/>
    <w:rsid w:val="00CB7D12"/>
    <w:rsid w:val="00CC0940"/>
    <w:rsid w:val="00CC23D1"/>
    <w:rsid w:val="00CC2D0B"/>
    <w:rsid w:val="00CC3013"/>
    <w:rsid w:val="00CC3078"/>
    <w:rsid w:val="00CC3CAB"/>
    <w:rsid w:val="00CC3D1B"/>
    <w:rsid w:val="00CC403F"/>
    <w:rsid w:val="00CC50AD"/>
    <w:rsid w:val="00CC5634"/>
    <w:rsid w:val="00CC60E6"/>
    <w:rsid w:val="00CC6BFA"/>
    <w:rsid w:val="00CC6D1A"/>
    <w:rsid w:val="00CC7929"/>
    <w:rsid w:val="00CD040E"/>
    <w:rsid w:val="00CD0868"/>
    <w:rsid w:val="00CD0EBF"/>
    <w:rsid w:val="00CD10AE"/>
    <w:rsid w:val="00CD1C29"/>
    <w:rsid w:val="00CD22ED"/>
    <w:rsid w:val="00CD238E"/>
    <w:rsid w:val="00CD259D"/>
    <w:rsid w:val="00CD45EA"/>
    <w:rsid w:val="00CD49E5"/>
    <w:rsid w:val="00CD559A"/>
    <w:rsid w:val="00CD5AE0"/>
    <w:rsid w:val="00CD60B3"/>
    <w:rsid w:val="00CD6618"/>
    <w:rsid w:val="00CD67E3"/>
    <w:rsid w:val="00CD75BC"/>
    <w:rsid w:val="00CD774A"/>
    <w:rsid w:val="00CD7BAC"/>
    <w:rsid w:val="00CE286D"/>
    <w:rsid w:val="00CE37BA"/>
    <w:rsid w:val="00CE3DC1"/>
    <w:rsid w:val="00CE48A6"/>
    <w:rsid w:val="00CE59D8"/>
    <w:rsid w:val="00CE6791"/>
    <w:rsid w:val="00CE690A"/>
    <w:rsid w:val="00CE70A8"/>
    <w:rsid w:val="00CF007C"/>
    <w:rsid w:val="00CF2F59"/>
    <w:rsid w:val="00CF5885"/>
    <w:rsid w:val="00CF5E90"/>
    <w:rsid w:val="00CF65A2"/>
    <w:rsid w:val="00CF6705"/>
    <w:rsid w:val="00CF6974"/>
    <w:rsid w:val="00CF749C"/>
    <w:rsid w:val="00CF7818"/>
    <w:rsid w:val="00D000BB"/>
    <w:rsid w:val="00D0089A"/>
    <w:rsid w:val="00D00B3F"/>
    <w:rsid w:val="00D00D0F"/>
    <w:rsid w:val="00D02D9C"/>
    <w:rsid w:val="00D0324D"/>
    <w:rsid w:val="00D061DD"/>
    <w:rsid w:val="00D064DB"/>
    <w:rsid w:val="00D07A5A"/>
    <w:rsid w:val="00D07D48"/>
    <w:rsid w:val="00D1009E"/>
    <w:rsid w:val="00D10484"/>
    <w:rsid w:val="00D10DFB"/>
    <w:rsid w:val="00D120AC"/>
    <w:rsid w:val="00D1380F"/>
    <w:rsid w:val="00D14ADE"/>
    <w:rsid w:val="00D15196"/>
    <w:rsid w:val="00D15C60"/>
    <w:rsid w:val="00D16550"/>
    <w:rsid w:val="00D176EE"/>
    <w:rsid w:val="00D20F1A"/>
    <w:rsid w:val="00D224C7"/>
    <w:rsid w:val="00D22836"/>
    <w:rsid w:val="00D23C9A"/>
    <w:rsid w:val="00D249A9"/>
    <w:rsid w:val="00D24BF0"/>
    <w:rsid w:val="00D26D57"/>
    <w:rsid w:val="00D27428"/>
    <w:rsid w:val="00D30240"/>
    <w:rsid w:val="00D30B17"/>
    <w:rsid w:val="00D3145E"/>
    <w:rsid w:val="00D32180"/>
    <w:rsid w:val="00D32619"/>
    <w:rsid w:val="00D32A06"/>
    <w:rsid w:val="00D3351A"/>
    <w:rsid w:val="00D341F0"/>
    <w:rsid w:val="00D3479A"/>
    <w:rsid w:val="00D34833"/>
    <w:rsid w:val="00D35510"/>
    <w:rsid w:val="00D35C9E"/>
    <w:rsid w:val="00D3643D"/>
    <w:rsid w:val="00D369D7"/>
    <w:rsid w:val="00D36DE6"/>
    <w:rsid w:val="00D36EAF"/>
    <w:rsid w:val="00D4068A"/>
    <w:rsid w:val="00D406CC"/>
    <w:rsid w:val="00D417A6"/>
    <w:rsid w:val="00D42051"/>
    <w:rsid w:val="00D42202"/>
    <w:rsid w:val="00D42890"/>
    <w:rsid w:val="00D42DA0"/>
    <w:rsid w:val="00D4320A"/>
    <w:rsid w:val="00D43DFB"/>
    <w:rsid w:val="00D43EA4"/>
    <w:rsid w:val="00D44C4E"/>
    <w:rsid w:val="00D44C7C"/>
    <w:rsid w:val="00D45239"/>
    <w:rsid w:val="00D45272"/>
    <w:rsid w:val="00D45C36"/>
    <w:rsid w:val="00D46D9C"/>
    <w:rsid w:val="00D4742D"/>
    <w:rsid w:val="00D47513"/>
    <w:rsid w:val="00D47616"/>
    <w:rsid w:val="00D47A55"/>
    <w:rsid w:val="00D501BB"/>
    <w:rsid w:val="00D50D81"/>
    <w:rsid w:val="00D51313"/>
    <w:rsid w:val="00D52759"/>
    <w:rsid w:val="00D5289F"/>
    <w:rsid w:val="00D54AA9"/>
    <w:rsid w:val="00D559CF"/>
    <w:rsid w:val="00D55AF7"/>
    <w:rsid w:val="00D55D08"/>
    <w:rsid w:val="00D570A6"/>
    <w:rsid w:val="00D5770D"/>
    <w:rsid w:val="00D60C0F"/>
    <w:rsid w:val="00D613F7"/>
    <w:rsid w:val="00D61A1C"/>
    <w:rsid w:val="00D61B5B"/>
    <w:rsid w:val="00D623A0"/>
    <w:rsid w:val="00D62A1A"/>
    <w:rsid w:val="00D63712"/>
    <w:rsid w:val="00D63957"/>
    <w:rsid w:val="00D6566E"/>
    <w:rsid w:val="00D65976"/>
    <w:rsid w:val="00D66280"/>
    <w:rsid w:val="00D6633F"/>
    <w:rsid w:val="00D706A4"/>
    <w:rsid w:val="00D7101C"/>
    <w:rsid w:val="00D71A4D"/>
    <w:rsid w:val="00D72D65"/>
    <w:rsid w:val="00D73096"/>
    <w:rsid w:val="00D73456"/>
    <w:rsid w:val="00D73599"/>
    <w:rsid w:val="00D74C02"/>
    <w:rsid w:val="00D7550F"/>
    <w:rsid w:val="00D766AC"/>
    <w:rsid w:val="00D769F1"/>
    <w:rsid w:val="00D77AD5"/>
    <w:rsid w:val="00D77BED"/>
    <w:rsid w:val="00D8066D"/>
    <w:rsid w:val="00D808C1"/>
    <w:rsid w:val="00D80CCF"/>
    <w:rsid w:val="00D81D9D"/>
    <w:rsid w:val="00D8296E"/>
    <w:rsid w:val="00D84182"/>
    <w:rsid w:val="00D84786"/>
    <w:rsid w:val="00D85045"/>
    <w:rsid w:val="00D85237"/>
    <w:rsid w:val="00D853EE"/>
    <w:rsid w:val="00D85BC1"/>
    <w:rsid w:val="00D85DED"/>
    <w:rsid w:val="00D860CB"/>
    <w:rsid w:val="00D902BE"/>
    <w:rsid w:val="00D90F02"/>
    <w:rsid w:val="00D9214B"/>
    <w:rsid w:val="00D92B2F"/>
    <w:rsid w:val="00D9394B"/>
    <w:rsid w:val="00D95348"/>
    <w:rsid w:val="00D955EA"/>
    <w:rsid w:val="00D95832"/>
    <w:rsid w:val="00D960D8"/>
    <w:rsid w:val="00D97106"/>
    <w:rsid w:val="00D978A8"/>
    <w:rsid w:val="00D97C29"/>
    <w:rsid w:val="00DA054D"/>
    <w:rsid w:val="00DA0A78"/>
    <w:rsid w:val="00DA1814"/>
    <w:rsid w:val="00DA1CBB"/>
    <w:rsid w:val="00DA1F27"/>
    <w:rsid w:val="00DA2A44"/>
    <w:rsid w:val="00DA3490"/>
    <w:rsid w:val="00DA34C8"/>
    <w:rsid w:val="00DA3CE0"/>
    <w:rsid w:val="00DA40AD"/>
    <w:rsid w:val="00DA44BF"/>
    <w:rsid w:val="00DA456E"/>
    <w:rsid w:val="00DA4FED"/>
    <w:rsid w:val="00DA5069"/>
    <w:rsid w:val="00DA568C"/>
    <w:rsid w:val="00DA5E12"/>
    <w:rsid w:val="00DA6042"/>
    <w:rsid w:val="00DA7927"/>
    <w:rsid w:val="00DB0729"/>
    <w:rsid w:val="00DB0C0B"/>
    <w:rsid w:val="00DB164A"/>
    <w:rsid w:val="00DB1A07"/>
    <w:rsid w:val="00DB21C1"/>
    <w:rsid w:val="00DB38D3"/>
    <w:rsid w:val="00DB3F41"/>
    <w:rsid w:val="00DB4347"/>
    <w:rsid w:val="00DB47B3"/>
    <w:rsid w:val="00DB517E"/>
    <w:rsid w:val="00DB592A"/>
    <w:rsid w:val="00DB65F1"/>
    <w:rsid w:val="00DB6776"/>
    <w:rsid w:val="00DB6D7D"/>
    <w:rsid w:val="00DB72E0"/>
    <w:rsid w:val="00DB78F3"/>
    <w:rsid w:val="00DC0789"/>
    <w:rsid w:val="00DC0D6D"/>
    <w:rsid w:val="00DC1066"/>
    <w:rsid w:val="00DC13D8"/>
    <w:rsid w:val="00DC2687"/>
    <w:rsid w:val="00DC2B2A"/>
    <w:rsid w:val="00DC3C78"/>
    <w:rsid w:val="00DC53C9"/>
    <w:rsid w:val="00DC573E"/>
    <w:rsid w:val="00DC737B"/>
    <w:rsid w:val="00DC75CD"/>
    <w:rsid w:val="00DC7F3F"/>
    <w:rsid w:val="00DD0097"/>
    <w:rsid w:val="00DD05FE"/>
    <w:rsid w:val="00DD1A5C"/>
    <w:rsid w:val="00DD1E84"/>
    <w:rsid w:val="00DD2302"/>
    <w:rsid w:val="00DD33AF"/>
    <w:rsid w:val="00DD372B"/>
    <w:rsid w:val="00DD4434"/>
    <w:rsid w:val="00DD497E"/>
    <w:rsid w:val="00DD49F8"/>
    <w:rsid w:val="00DD5BB0"/>
    <w:rsid w:val="00DD5D71"/>
    <w:rsid w:val="00DD6B75"/>
    <w:rsid w:val="00DD774D"/>
    <w:rsid w:val="00DE1177"/>
    <w:rsid w:val="00DE1B2A"/>
    <w:rsid w:val="00DE252C"/>
    <w:rsid w:val="00DE325F"/>
    <w:rsid w:val="00DE4440"/>
    <w:rsid w:val="00DE44EF"/>
    <w:rsid w:val="00DE4A7A"/>
    <w:rsid w:val="00DE5244"/>
    <w:rsid w:val="00DE5688"/>
    <w:rsid w:val="00DE603C"/>
    <w:rsid w:val="00DE640F"/>
    <w:rsid w:val="00DE6D8F"/>
    <w:rsid w:val="00DE75CF"/>
    <w:rsid w:val="00DE7F0B"/>
    <w:rsid w:val="00DF1B7F"/>
    <w:rsid w:val="00DF216B"/>
    <w:rsid w:val="00DF3278"/>
    <w:rsid w:val="00DF3539"/>
    <w:rsid w:val="00DF43A2"/>
    <w:rsid w:val="00DF5965"/>
    <w:rsid w:val="00DF6263"/>
    <w:rsid w:val="00DF7671"/>
    <w:rsid w:val="00DF77EE"/>
    <w:rsid w:val="00E0051D"/>
    <w:rsid w:val="00E00713"/>
    <w:rsid w:val="00E008EC"/>
    <w:rsid w:val="00E00CAD"/>
    <w:rsid w:val="00E02F16"/>
    <w:rsid w:val="00E04472"/>
    <w:rsid w:val="00E05027"/>
    <w:rsid w:val="00E06042"/>
    <w:rsid w:val="00E0624B"/>
    <w:rsid w:val="00E072BE"/>
    <w:rsid w:val="00E07A8E"/>
    <w:rsid w:val="00E10704"/>
    <w:rsid w:val="00E11256"/>
    <w:rsid w:val="00E11F9F"/>
    <w:rsid w:val="00E124B9"/>
    <w:rsid w:val="00E1264C"/>
    <w:rsid w:val="00E1378D"/>
    <w:rsid w:val="00E13A87"/>
    <w:rsid w:val="00E141F3"/>
    <w:rsid w:val="00E16496"/>
    <w:rsid w:val="00E20746"/>
    <w:rsid w:val="00E22C18"/>
    <w:rsid w:val="00E24823"/>
    <w:rsid w:val="00E24F8A"/>
    <w:rsid w:val="00E25A71"/>
    <w:rsid w:val="00E25DA5"/>
    <w:rsid w:val="00E2632F"/>
    <w:rsid w:val="00E2645D"/>
    <w:rsid w:val="00E270D2"/>
    <w:rsid w:val="00E27D8C"/>
    <w:rsid w:val="00E27F70"/>
    <w:rsid w:val="00E303BB"/>
    <w:rsid w:val="00E305DD"/>
    <w:rsid w:val="00E30BF2"/>
    <w:rsid w:val="00E3269D"/>
    <w:rsid w:val="00E32D27"/>
    <w:rsid w:val="00E32E2C"/>
    <w:rsid w:val="00E33C62"/>
    <w:rsid w:val="00E340F0"/>
    <w:rsid w:val="00E341EE"/>
    <w:rsid w:val="00E342B0"/>
    <w:rsid w:val="00E346E3"/>
    <w:rsid w:val="00E34B9D"/>
    <w:rsid w:val="00E34EF2"/>
    <w:rsid w:val="00E34F76"/>
    <w:rsid w:val="00E3502A"/>
    <w:rsid w:val="00E36826"/>
    <w:rsid w:val="00E36C93"/>
    <w:rsid w:val="00E370EB"/>
    <w:rsid w:val="00E37F9B"/>
    <w:rsid w:val="00E40ECA"/>
    <w:rsid w:val="00E40F11"/>
    <w:rsid w:val="00E41255"/>
    <w:rsid w:val="00E413F5"/>
    <w:rsid w:val="00E41706"/>
    <w:rsid w:val="00E429BC"/>
    <w:rsid w:val="00E4318E"/>
    <w:rsid w:val="00E43744"/>
    <w:rsid w:val="00E4393F"/>
    <w:rsid w:val="00E44416"/>
    <w:rsid w:val="00E44E1D"/>
    <w:rsid w:val="00E45558"/>
    <w:rsid w:val="00E46472"/>
    <w:rsid w:val="00E47D21"/>
    <w:rsid w:val="00E47F6D"/>
    <w:rsid w:val="00E50195"/>
    <w:rsid w:val="00E504A5"/>
    <w:rsid w:val="00E5069D"/>
    <w:rsid w:val="00E51547"/>
    <w:rsid w:val="00E52220"/>
    <w:rsid w:val="00E559C6"/>
    <w:rsid w:val="00E5697F"/>
    <w:rsid w:val="00E56CF7"/>
    <w:rsid w:val="00E57F39"/>
    <w:rsid w:val="00E57FC1"/>
    <w:rsid w:val="00E60EF2"/>
    <w:rsid w:val="00E61780"/>
    <w:rsid w:val="00E6197A"/>
    <w:rsid w:val="00E61FE4"/>
    <w:rsid w:val="00E62618"/>
    <w:rsid w:val="00E6261D"/>
    <w:rsid w:val="00E6379C"/>
    <w:rsid w:val="00E637AC"/>
    <w:rsid w:val="00E64BD6"/>
    <w:rsid w:val="00E65B13"/>
    <w:rsid w:val="00E65EED"/>
    <w:rsid w:val="00E6741E"/>
    <w:rsid w:val="00E6791D"/>
    <w:rsid w:val="00E7068A"/>
    <w:rsid w:val="00E70F1F"/>
    <w:rsid w:val="00E7111D"/>
    <w:rsid w:val="00E716AC"/>
    <w:rsid w:val="00E72356"/>
    <w:rsid w:val="00E73FFC"/>
    <w:rsid w:val="00E753D5"/>
    <w:rsid w:val="00E75F3F"/>
    <w:rsid w:val="00E76224"/>
    <w:rsid w:val="00E76B9B"/>
    <w:rsid w:val="00E76DE5"/>
    <w:rsid w:val="00E7758C"/>
    <w:rsid w:val="00E7793D"/>
    <w:rsid w:val="00E80630"/>
    <w:rsid w:val="00E826F5"/>
    <w:rsid w:val="00E839C0"/>
    <w:rsid w:val="00E83D7D"/>
    <w:rsid w:val="00E8405B"/>
    <w:rsid w:val="00E857C6"/>
    <w:rsid w:val="00E85898"/>
    <w:rsid w:val="00E85DB8"/>
    <w:rsid w:val="00E86AEB"/>
    <w:rsid w:val="00E8700D"/>
    <w:rsid w:val="00E87CDC"/>
    <w:rsid w:val="00E90BC7"/>
    <w:rsid w:val="00E917C5"/>
    <w:rsid w:val="00E924AA"/>
    <w:rsid w:val="00E92F48"/>
    <w:rsid w:val="00E936B7"/>
    <w:rsid w:val="00E93DF2"/>
    <w:rsid w:val="00E9443F"/>
    <w:rsid w:val="00E9469D"/>
    <w:rsid w:val="00E94A91"/>
    <w:rsid w:val="00E96B04"/>
    <w:rsid w:val="00E97484"/>
    <w:rsid w:val="00EA0878"/>
    <w:rsid w:val="00EA144B"/>
    <w:rsid w:val="00EA28F9"/>
    <w:rsid w:val="00EA2E9E"/>
    <w:rsid w:val="00EA3BA8"/>
    <w:rsid w:val="00EA4715"/>
    <w:rsid w:val="00EA66BC"/>
    <w:rsid w:val="00EA7079"/>
    <w:rsid w:val="00EA7839"/>
    <w:rsid w:val="00EB0064"/>
    <w:rsid w:val="00EB0754"/>
    <w:rsid w:val="00EB077C"/>
    <w:rsid w:val="00EB07DB"/>
    <w:rsid w:val="00EB2536"/>
    <w:rsid w:val="00EB2AC0"/>
    <w:rsid w:val="00EB3D6E"/>
    <w:rsid w:val="00EB4524"/>
    <w:rsid w:val="00EB5208"/>
    <w:rsid w:val="00EB6228"/>
    <w:rsid w:val="00EB649B"/>
    <w:rsid w:val="00EB66A0"/>
    <w:rsid w:val="00EB78DB"/>
    <w:rsid w:val="00EB7E75"/>
    <w:rsid w:val="00EC08B1"/>
    <w:rsid w:val="00EC0BDE"/>
    <w:rsid w:val="00EC264E"/>
    <w:rsid w:val="00EC2C2B"/>
    <w:rsid w:val="00EC3115"/>
    <w:rsid w:val="00EC380C"/>
    <w:rsid w:val="00EC3F96"/>
    <w:rsid w:val="00EC40F5"/>
    <w:rsid w:val="00EC45E1"/>
    <w:rsid w:val="00EC46AF"/>
    <w:rsid w:val="00EC489C"/>
    <w:rsid w:val="00EC50F8"/>
    <w:rsid w:val="00EC5630"/>
    <w:rsid w:val="00EC669B"/>
    <w:rsid w:val="00EC7C33"/>
    <w:rsid w:val="00ED0235"/>
    <w:rsid w:val="00ED22BA"/>
    <w:rsid w:val="00ED3B31"/>
    <w:rsid w:val="00ED5762"/>
    <w:rsid w:val="00ED65C0"/>
    <w:rsid w:val="00ED68E6"/>
    <w:rsid w:val="00ED7099"/>
    <w:rsid w:val="00EE0749"/>
    <w:rsid w:val="00EE0985"/>
    <w:rsid w:val="00EE30BE"/>
    <w:rsid w:val="00EE44F6"/>
    <w:rsid w:val="00EE4D1B"/>
    <w:rsid w:val="00EE5EB9"/>
    <w:rsid w:val="00EE6069"/>
    <w:rsid w:val="00EE61BE"/>
    <w:rsid w:val="00EE6933"/>
    <w:rsid w:val="00EE7A11"/>
    <w:rsid w:val="00EE7D2E"/>
    <w:rsid w:val="00EF013B"/>
    <w:rsid w:val="00EF0862"/>
    <w:rsid w:val="00EF135B"/>
    <w:rsid w:val="00EF1C4E"/>
    <w:rsid w:val="00EF3D60"/>
    <w:rsid w:val="00EF5777"/>
    <w:rsid w:val="00EF6E2B"/>
    <w:rsid w:val="00EF7524"/>
    <w:rsid w:val="00EF79FD"/>
    <w:rsid w:val="00F00129"/>
    <w:rsid w:val="00F00954"/>
    <w:rsid w:val="00F00B9D"/>
    <w:rsid w:val="00F0460F"/>
    <w:rsid w:val="00F07961"/>
    <w:rsid w:val="00F07CEA"/>
    <w:rsid w:val="00F103CB"/>
    <w:rsid w:val="00F107B5"/>
    <w:rsid w:val="00F10962"/>
    <w:rsid w:val="00F10BAF"/>
    <w:rsid w:val="00F119B2"/>
    <w:rsid w:val="00F12EE7"/>
    <w:rsid w:val="00F13089"/>
    <w:rsid w:val="00F13327"/>
    <w:rsid w:val="00F14DA1"/>
    <w:rsid w:val="00F21153"/>
    <w:rsid w:val="00F21415"/>
    <w:rsid w:val="00F216C8"/>
    <w:rsid w:val="00F2227A"/>
    <w:rsid w:val="00F22A89"/>
    <w:rsid w:val="00F23C14"/>
    <w:rsid w:val="00F24AA3"/>
    <w:rsid w:val="00F25644"/>
    <w:rsid w:val="00F25ED4"/>
    <w:rsid w:val="00F27938"/>
    <w:rsid w:val="00F3111A"/>
    <w:rsid w:val="00F314AF"/>
    <w:rsid w:val="00F314B2"/>
    <w:rsid w:val="00F31BB3"/>
    <w:rsid w:val="00F329DF"/>
    <w:rsid w:val="00F357A2"/>
    <w:rsid w:val="00F371CF"/>
    <w:rsid w:val="00F37435"/>
    <w:rsid w:val="00F402A3"/>
    <w:rsid w:val="00F404CA"/>
    <w:rsid w:val="00F40D95"/>
    <w:rsid w:val="00F412BF"/>
    <w:rsid w:val="00F418C8"/>
    <w:rsid w:val="00F41C6A"/>
    <w:rsid w:val="00F42847"/>
    <w:rsid w:val="00F42EA7"/>
    <w:rsid w:val="00F42FAD"/>
    <w:rsid w:val="00F43351"/>
    <w:rsid w:val="00F437A1"/>
    <w:rsid w:val="00F43A2E"/>
    <w:rsid w:val="00F43C72"/>
    <w:rsid w:val="00F43CE4"/>
    <w:rsid w:val="00F44D2D"/>
    <w:rsid w:val="00F44E1C"/>
    <w:rsid w:val="00F4730B"/>
    <w:rsid w:val="00F473D1"/>
    <w:rsid w:val="00F475E8"/>
    <w:rsid w:val="00F477BD"/>
    <w:rsid w:val="00F47F3B"/>
    <w:rsid w:val="00F51A8A"/>
    <w:rsid w:val="00F52CF2"/>
    <w:rsid w:val="00F52D56"/>
    <w:rsid w:val="00F53041"/>
    <w:rsid w:val="00F5339E"/>
    <w:rsid w:val="00F536DD"/>
    <w:rsid w:val="00F53ACE"/>
    <w:rsid w:val="00F54252"/>
    <w:rsid w:val="00F547C1"/>
    <w:rsid w:val="00F5515C"/>
    <w:rsid w:val="00F55549"/>
    <w:rsid w:val="00F5594C"/>
    <w:rsid w:val="00F55B8A"/>
    <w:rsid w:val="00F55BC3"/>
    <w:rsid w:val="00F561E8"/>
    <w:rsid w:val="00F56CBC"/>
    <w:rsid w:val="00F570AE"/>
    <w:rsid w:val="00F57182"/>
    <w:rsid w:val="00F5727C"/>
    <w:rsid w:val="00F57EE4"/>
    <w:rsid w:val="00F601C9"/>
    <w:rsid w:val="00F62A13"/>
    <w:rsid w:val="00F63499"/>
    <w:rsid w:val="00F6396C"/>
    <w:rsid w:val="00F641C8"/>
    <w:rsid w:val="00F64A29"/>
    <w:rsid w:val="00F65550"/>
    <w:rsid w:val="00F65701"/>
    <w:rsid w:val="00F65A49"/>
    <w:rsid w:val="00F66A47"/>
    <w:rsid w:val="00F67499"/>
    <w:rsid w:val="00F701B7"/>
    <w:rsid w:val="00F71136"/>
    <w:rsid w:val="00F718C3"/>
    <w:rsid w:val="00F7220F"/>
    <w:rsid w:val="00F73254"/>
    <w:rsid w:val="00F736E2"/>
    <w:rsid w:val="00F73B8E"/>
    <w:rsid w:val="00F74987"/>
    <w:rsid w:val="00F7656E"/>
    <w:rsid w:val="00F777CA"/>
    <w:rsid w:val="00F77921"/>
    <w:rsid w:val="00F80346"/>
    <w:rsid w:val="00F805F6"/>
    <w:rsid w:val="00F813B9"/>
    <w:rsid w:val="00F828DC"/>
    <w:rsid w:val="00F83001"/>
    <w:rsid w:val="00F835A1"/>
    <w:rsid w:val="00F85C42"/>
    <w:rsid w:val="00F85CE8"/>
    <w:rsid w:val="00F8668C"/>
    <w:rsid w:val="00F8683C"/>
    <w:rsid w:val="00F8693A"/>
    <w:rsid w:val="00F87F31"/>
    <w:rsid w:val="00F90C37"/>
    <w:rsid w:val="00F930C6"/>
    <w:rsid w:val="00F935C0"/>
    <w:rsid w:val="00F93F33"/>
    <w:rsid w:val="00F942B6"/>
    <w:rsid w:val="00F95E62"/>
    <w:rsid w:val="00F96BA7"/>
    <w:rsid w:val="00FA04EB"/>
    <w:rsid w:val="00FA06B4"/>
    <w:rsid w:val="00FA0DF3"/>
    <w:rsid w:val="00FA0E17"/>
    <w:rsid w:val="00FA0FF4"/>
    <w:rsid w:val="00FA13DC"/>
    <w:rsid w:val="00FA37EC"/>
    <w:rsid w:val="00FA4A6E"/>
    <w:rsid w:val="00FA4B37"/>
    <w:rsid w:val="00FA4E8F"/>
    <w:rsid w:val="00FA5C3A"/>
    <w:rsid w:val="00FA5ED0"/>
    <w:rsid w:val="00FA636C"/>
    <w:rsid w:val="00FA69A6"/>
    <w:rsid w:val="00FA6A08"/>
    <w:rsid w:val="00FA6F9B"/>
    <w:rsid w:val="00FA7631"/>
    <w:rsid w:val="00FA7AD5"/>
    <w:rsid w:val="00FB0B3F"/>
    <w:rsid w:val="00FB0D59"/>
    <w:rsid w:val="00FB16CD"/>
    <w:rsid w:val="00FB184D"/>
    <w:rsid w:val="00FB2523"/>
    <w:rsid w:val="00FB2595"/>
    <w:rsid w:val="00FB4413"/>
    <w:rsid w:val="00FB4D74"/>
    <w:rsid w:val="00FB4DB5"/>
    <w:rsid w:val="00FB4F86"/>
    <w:rsid w:val="00FB57E1"/>
    <w:rsid w:val="00FB6415"/>
    <w:rsid w:val="00FB71B0"/>
    <w:rsid w:val="00FB7784"/>
    <w:rsid w:val="00FB7BAE"/>
    <w:rsid w:val="00FB7C4B"/>
    <w:rsid w:val="00FB7F83"/>
    <w:rsid w:val="00FC15DA"/>
    <w:rsid w:val="00FC2151"/>
    <w:rsid w:val="00FC2AAF"/>
    <w:rsid w:val="00FC30DF"/>
    <w:rsid w:val="00FC31EB"/>
    <w:rsid w:val="00FC353A"/>
    <w:rsid w:val="00FC4037"/>
    <w:rsid w:val="00FC43BC"/>
    <w:rsid w:val="00FC4533"/>
    <w:rsid w:val="00FC625B"/>
    <w:rsid w:val="00FC63B3"/>
    <w:rsid w:val="00FC6B76"/>
    <w:rsid w:val="00FC7808"/>
    <w:rsid w:val="00FC7CA3"/>
    <w:rsid w:val="00FD0BDD"/>
    <w:rsid w:val="00FD1DA8"/>
    <w:rsid w:val="00FD1E9F"/>
    <w:rsid w:val="00FD290C"/>
    <w:rsid w:val="00FD3DF7"/>
    <w:rsid w:val="00FD479F"/>
    <w:rsid w:val="00FD59EA"/>
    <w:rsid w:val="00FD5A91"/>
    <w:rsid w:val="00FD61AE"/>
    <w:rsid w:val="00FD653E"/>
    <w:rsid w:val="00FD6B57"/>
    <w:rsid w:val="00FD6CBF"/>
    <w:rsid w:val="00FD7AD7"/>
    <w:rsid w:val="00FD7C1C"/>
    <w:rsid w:val="00FD7EDA"/>
    <w:rsid w:val="00FE1173"/>
    <w:rsid w:val="00FE2A93"/>
    <w:rsid w:val="00FE38C9"/>
    <w:rsid w:val="00FE3E3D"/>
    <w:rsid w:val="00FE50C1"/>
    <w:rsid w:val="00FE6B03"/>
    <w:rsid w:val="00FE7514"/>
    <w:rsid w:val="00FF03E5"/>
    <w:rsid w:val="00FF1377"/>
    <w:rsid w:val="00FF1ACB"/>
    <w:rsid w:val="00FF1B37"/>
    <w:rsid w:val="00FF1D03"/>
    <w:rsid w:val="00FF326E"/>
    <w:rsid w:val="00FF3DB6"/>
    <w:rsid w:val="00FF4502"/>
    <w:rsid w:val="00FF4C62"/>
    <w:rsid w:val="00FF4F70"/>
    <w:rsid w:val="00FF5FF8"/>
    <w:rsid w:val="00FF602E"/>
    <w:rsid w:val="00FF650B"/>
    <w:rsid w:val="00FF6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257"/>
    <o:shapelayout v:ext="edit">
      <o:idmap v:ext="edit" data="1"/>
    </o:shapelayout>
  </w:shapeDefaults>
  <w:decimalSymbol w:val=","/>
  <w:listSeparator w:val=";"/>
  <w14:docId w14:val="368D799D"/>
  <w15:docId w15:val="{9E4D554F-3016-4346-9A28-62340E2E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locked="1" w:semiHidden="1" w:unhideWhenUsed="1"/>
    <w:lsdException w:name="macro" w:locked="1" w:semiHidden="1" w:unhideWhenUsed="1"/>
    <w:lsdException w:name="toa heading" w:semiHidden="1" w:uiPriority="99" w:unhideWhenUsed="1"/>
    <w:lsdException w:name="List" w:semiHidden="1"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locked="1"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iPriority="99"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locked/>
    <w:rsid w:val="000904A0"/>
    <w:pPr>
      <w:ind w:firstLine="567"/>
    </w:pPr>
    <w:rPr>
      <w:sz w:val="24"/>
      <w:szCs w:val="24"/>
    </w:rPr>
  </w:style>
  <w:style w:type="paragraph" w:styleId="1">
    <w:name w:val="heading 1"/>
    <w:aliases w:val="Заголовок 1 Знак Знак,Заголовок 1 Знак Знак Знак"/>
    <w:basedOn w:val="a1"/>
    <w:next w:val="a2"/>
    <w:link w:val="10"/>
    <w:uiPriority w:val="9"/>
    <w:qFormat/>
    <w:rsid w:val="0027516A"/>
    <w:pPr>
      <w:keepNext/>
      <w:pageBreakBefore/>
      <w:numPr>
        <w:numId w:val="3"/>
      </w:numPr>
      <w:tabs>
        <w:tab w:val="left" w:pos="851"/>
      </w:tabs>
      <w:spacing w:before="240" w:after="120"/>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w:basedOn w:val="1"/>
    <w:next w:val="a2"/>
    <w:link w:val="20"/>
    <w:uiPriority w:val="9"/>
    <w:qFormat/>
    <w:rsid w:val="00586AE0"/>
    <w:pPr>
      <w:pageBreakBefore w:val="0"/>
      <w:numPr>
        <w:ilvl w:val="1"/>
      </w:numPr>
      <w:ind w:left="0" w:firstLine="0"/>
      <w:outlineLvl w:val="1"/>
    </w:pPr>
    <w:rPr>
      <w:caps w:val="0"/>
    </w:rPr>
  </w:style>
  <w:style w:type="paragraph" w:styleId="3">
    <w:name w:val="heading 3"/>
    <w:aliases w:val="Знак3 Знак,Знак3,Знак3 Знак Знак Знак,ПодЗаголовок,Заголовок 31"/>
    <w:basedOn w:val="2"/>
    <w:next w:val="a2"/>
    <w:link w:val="30"/>
    <w:uiPriority w:val="9"/>
    <w:qFormat/>
    <w:rsid w:val="002E3CD0"/>
    <w:pPr>
      <w:numPr>
        <w:ilvl w:val="2"/>
      </w:numPr>
      <w:outlineLvl w:val="2"/>
    </w:pPr>
    <w:rPr>
      <w:sz w:val="26"/>
    </w:rPr>
  </w:style>
  <w:style w:type="paragraph" w:styleId="4">
    <w:name w:val="heading 4"/>
    <w:basedOn w:val="a1"/>
    <w:next w:val="a2"/>
    <w:link w:val="40"/>
    <w:uiPriority w:val="9"/>
    <w:qFormat/>
    <w:rsid w:val="00BE44A3"/>
    <w:pPr>
      <w:keepNext/>
      <w:numPr>
        <w:ilvl w:val="3"/>
        <w:numId w:val="3"/>
      </w:numPr>
      <w:tabs>
        <w:tab w:val="left" w:pos="1418"/>
      </w:tabs>
      <w:spacing w:after="60"/>
      <w:outlineLvl w:val="3"/>
    </w:pPr>
    <w:rPr>
      <w:b/>
      <w:bCs/>
      <w:lang w:val="x-none" w:eastAsia="x-none"/>
    </w:rPr>
  </w:style>
  <w:style w:type="paragraph" w:styleId="5">
    <w:name w:val="heading 5"/>
    <w:basedOn w:val="a1"/>
    <w:next w:val="a1"/>
    <w:link w:val="50"/>
    <w:uiPriority w:val="9"/>
    <w:qFormat/>
    <w:locked/>
    <w:rsid w:val="001464C0"/>
    <w:pPr>
      <w:numPr>
        <w:ilvl w:val="4"/>
        <w:numId w:val="3"/>
      </w:numPr>
      <w:tabs>
        <w:tab w:val="left" w:pos="1701"/>
      </w:tabs>
      <w:spacing w:before="240" w:after="60"/>
      <w:outlineLvl w:val="4"/>
    </w:pPr>
    <w:rPr>
      <w:b/>
      <w:bCs/>
      <w:iCs/>
      <w:sz w:val="22"/>
      <w:szCs w:val="22"/>
      <w:lang w:val="x-none" w:eastAsia="x-none"/>
    </w:rPr>
  </w:style>
  <w:style w:type="paragraph" w:styleId="6">
    <w:name w:val="heading 6"/>
    <w:basedOn w:val="a1"/>
    <w:next w:val="a1"/>
    <w:link w:val="60"/>
    <w:uiPriority w:val="9"/>
    <w:qFormat/>
    <w:locked/>
    <w:rsid w:val="001464C0"/>
    <w:pPr>
      <w:numPr>
        <w:ilvl w:val="5"/>
        <w:numId w:val="3"/>
      </w:numPr>
      <w:spacing w:before="240" w:after="60"/>
      <w:outlineLvl w:val="5"/>
    </w:pPr>
    <w:rPr>
      <w:b/>
      <w:bCs/>
      <w:sz w:val="22"/>
      <w:szCs w:val="22"/>
      <w:lang w:val="x-none" w:eastAsia="x-none"/>
    </w:rPr>
  </w:style>
  <w:style w:type="paragraph" w:styleId="7">
    <w:name w:val="heading 7"/>
    <w:aliases w:val="Заголовок x.x"/>
    <w:basedOn w:val="a1"/>
    <w:next w:val="a1"/>
    <w:link w:val="70"/>
    <w:uiPriority w:val="9"/>
    <w:qFormat/>
    <w:locked/>
    <w:rsid w:val="001464C0"/>
    <w:pPr>
      <w:numPr>
        <w:ilvl w:val="6"/>
        <w:numId w:val="3"/>
      </w:numPr>
      <w:spacing w:before="240" w:after="60"/>
      <w:outlineLvl w:val="6"/>
    </w:pPr>
    <w:rPr>
      <w:lang w:val="x-none" w:eastAsia="x-none"/>
    </w:rPr>
  </w:style>
  <w:style w:type="paragraph" w:styleId="8">
    <w:name w:val="heading 8"/>
    <w:basedOn w:val="a1"/>
    <w:next w:val="a1"/>
    <w:link w:val="80"/>
    <w:uiPriority w:val="9"/>
    <w:qFormat/>
    <w:locked/>
    <w:rsid w:val="001464C0"/>
    <w:pPr>
      <w:numPr>
        <w:ilvl w:val="7"/>
        <w:numId w:val="3"/>
      </w:numPr>
      <w:spacing w:before="240" w:after="60"/>
      <w:outlineLvl w:val="7"/>
    </w:pPr>
    <w:rPr>
      <w:i/>
      <w:iCs/>
      <w:lang w:val="x-none" w:eastAsia="x-none"/>
    </w:rPr>
  </w:style>
  <w:style w:type="paragraph" w:styleId="9">
    <w:name w:val="heading 9"/>
    <w:basedOn w:val="a1"/>
    <w:next w:val="a1"/>
    <w:link w:val="90"/>
    <w:uiPriority w:val="9"/>
    <w:qFormat/>
    <w:locked/>
    <w:rsid w:val="001464C0"/>
    <w:pPr>
      <w:numPr>
        <w:ilvl w:val="8"/>
        <w:numId w:val="3"/>
      </w:numPr>
      <w:spacing w:before="240" w:after="60"/>
      <w:outlineLvl w:val="8"/>
    </w:pPr>
    <w:rPr>
      <w:rFonts w:ascii="Arial" w:hAnsi="Arial"/>
      <w:sz w:val="22"/>
      <w:szCs w:val="22"/>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Абзац"/>
    <w:basedOn w:val="a1"/>
    <w:link w:val="a6"/>
    <w:qFormat/>
    <w:rsid w:val="0081418A"/>
    <w:pPr>
      <w:spacing w:before="120" w:after="60"/>
      <w:jc w:val="both"/>
    </w:pPr>
  </w:style>
  <w:style w:type="character" w:customStyle="1" w:styleId="a6">
    <w:name w:val="Абзац Знак"/>
    <w:link w:val="a2"/>
    <w:rsid w:val="0081418A"/>
    <w:rPr>
      <w:sz w:val="24"/>
      <w:szCs w:val="24"/>
    </w:rPr>
  </w:style>
  <w:style w:type="paragraph" w:styleId="a7">
    <w:name w:val="List"/>
    <w:basedOn w:val="a1"/>
    <w:link w:val="a8"/>
    <w:locked/>
    <w:rsid w:val="00F44E1C"/>
    <w:pPr>
      <w:spacing w:after="60"/>
      <w:ind w:firstLine="0"/>
      <w:jc w:val="both"/>
    </w:pPr>
    <w:rPr>
      <w:snapToGrid w:val="0"/>
      <w:lang w:val="x-none" w:eastAsia="x-none"/>
    </w:rPr>
  </w:style>
  <w:style w:type="character" w:customStyle="1" w:styleId="a8">
    <w:name w:val="Список Знак"/>
    <w:link w:val="a7"/>
    <w:rsid w:val="00F44E1C"/>
    <w:rPr>
      <w:snapToGrid w:val="0"/>
      <w:sz w:val="24"/>
      <w:szCs w:val="24"/>
      <w:lang w:val="x-none" w:eastAsia="x-none"/>
    </w:rPr>
  </w:style>
  <w:style w:type="paragraph" w:styleId="31">
    <w:name w:val="toc 3"/>
    <w:basedOn w:val="a1"/>
    <w:next w:val="a1"/>
    <w:autoRedefine/>
    <w:uiPriority w:val="39"/>
    <w:locked/>
    <w:pPr>
      <w:ind w:left="480"/>
    </w:pPr>
    <w:rPr>
      <w:i/>
      <w:iCs/>
      <w:sz w:val="20"/>
      <w:szCs w:val="20"/>
    </w:rPr>
  </w:style>
  <w:style w:type="paragraph" w:customStyle="1" w:styleId="a9">
    <w:name w:val="Список нумерованный"/>
    <w:basedOn w:val="a1"/>
    <w:uiPriority w:val="99"/>
    <w:locked/>
    <w:rsid w:val="0054040A"/>
    <w:pPr>
      <w:spacing w:before="120"/>
      <w:ind w:left="927" w:hanging="360"/>
      <w:jc w:val="both"/>
    </w:pPr>
  </w:style>
  <w:style w:type="paragraph" w:customStyle="1" w:styleId="aa">
    <w:name w:val="Табличный"/>
    <w:basedOn w:val="a1"/>
    <w:uiPriority w:val="99"/>
    <w:locked/>
    <w:pPr>
      <w:keepNext/>
      <w:widowControl w:val="0"/>
      <w:spacing w:before="60" w:after="60"/>
      <w:jc w:val="center"/>
    </w:pPr>
    <w:rPr>
      <w:b/>
      <w:sz w:val="22"/>
      <w:szCs w:val="20"/>
    </w:rPr>
  </w:style>
  <w:style w:type="paragraph" w:customStyle="1" w:styleId="ab">
    <w:name w:val="Содержание"/>
    <w:basedOn w:val="a1"/>
    <w:uiPriority w:val="99"/>
    <w:locked/>
    <w:pPr>
      <w:widowControl w:val="0"/>
      <w:spacing w:before="240" w:after="240"/>
      <w:jc w:val="center"/>
    </w:pPr>
    <w:rPr>
      <w:b/>
      <w:caps/>
      <w:szCs w:val="20"/>
    </w:rPr>
  </w:style>
  <w:style w:type="paragraph" w:styleId="ac">
    <w:name w:val="Balloon Text"/>
    <w:aliases w:val=" Знак5,Знак5"/>
    <w:basedOn w:val="a1"/>
    <w:link w:val="ad"/>
    <w:uiPriority w:val="99"/>
    <w:locked/>
    <w:pPr>
      <w:widowControl w:val="0"/>
      <w:suppressAutoHyphens/>
      <w:jc w:val="both"/>
    </w:pPr>
    <w:rPr>
      <w:rFonts w:ascii="Tahoma" w:hAnsi="Tahoma"/>
      <w:sz w:val="16"/>
      <w:szCs w:val="16"/>
      <w:lang w:val="x-none" w:eastAsia="x-none"/>
    </w:rPr>
  </w:style>
  <w:style w:type="paragraph" w:styleId="11">
    <w:name w:val="toc 1"/>
    <w:basedOn w:val="a1"/>
    <w:next w:val="a1"/>
    <w:uiPriority w:val="39"/>
    <w:locked/>
    <w:pPr>
      <w:spacing w:before="120" w:after="120"/>
    </w:pPr>
    <w:rPr>
      <w:b/>
      <w:bCs/>
      <w:caps/>
      <w:sz w:val="20"/>
      <w:szCs w:val="20"/>
    </w:rPr>
  </w:style>
  <w:style w:type="paragraph" w:styleId="21">
    <w:name w:val="toc 2"/>
    <w:basedOn w:val="a1"/>
    <w:next w:val="a1"/>
    <w:autoRedefine/>
    <w:uiPriority w:val="39"/>
    <w:locked/>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2"/>
    <w:qFormat/>
    <w:locked/>
    <w:pPr>
      <w:spacing w:before="120" w:after="120"/>
      <w:jc w:val="center"/>
    </w:pPr>
    <w:rPr>
      <w:b/>
      <w:bCs/>
      <w:sz w:val="22"/>
      <w:szCs w:val="20"/>
    </w:rPr>
  </w:style>
  <w:style w:type="paragraph" w:customStyle="1" w:styleId="af">
    <w:name w:val="Название таблицы"/>
    <w:basedOn w:val="ae"/>
    <w:uiPriority w:val="99"/>
    <w:locked/>
    <w:rsid w:val="00BC62BB"/>
    <w:pPr>
      <w:keepNext/>
      <w:spacing w:after="0"/>
      <w:jc w:val="left"/>
    </w:pPr>
    <w:rPr>
      <w:szCs w:val="22"/>
    </w:rPr>
  </w:style>
  <w:style w:type="paragraph" w:customStyle="1" w:styleId="af0">
    <w:name w:val="Табличный_заголовки"/>
    <w:basedOn w:val="a1"/>
    <w:locked/>
    <w:rsid w:val="0027516A"/>
    <w:pPr>
      <w:keepNext/>
      <w:keepLines/>
      <w:jc w:val="center"/>
    </w:pPr>
    <w:rPr>
      <w:b/>
      <w:sz w:val="22"/>
      <w:szCs w:val="22"/>
    </w:rPr>
  </w:style>
  <w:style w:type="paragraph" w:customStyle="1" w:styleId="af1">
    <w:name w:val="Табличный_центр"/>
    <w:basedOn w:val="a1"/>
    <w:locked/>
    <w:pPr>
      <w:jc w:val="center"/>
    </w:pPr>
    <w:rPr>
      <w:sz w:val="22"/>
      <w:szCs w:val="22"/>
    </w:rPr>
  </w:style>
  <w:style w:type="paragraph" w:customStyle="1" w:styleId="12">
    <w:name w:val="Список 1)"/>
    <w:basedOn w:val="a1"/>
    <w:uiPriority w:val="99"/>
    <w:locked/>
    <w:rsid w:val="00E072BE"/>
    <w:pPr>
      <w:spacing w:after="60"/>
      <w:jc w:val="both"/>
    </w:pPr>
  </w:style>
  <w:style w:type="paragraph" w:customStyle="1" w:styleId="af2">
    <w:name w:val="Табличный_нумерованный"/>
    <w:basedOn w:val="a1"/>
    <w:link w:val="af3"/>
    <w:uiPriority w:val="99"/>
    <w:locked/>
    <w:rsid w:val="00301DFE"/>
    <w:pPr>
      <w:tabs>
        <w:tab w:val="num" w:pos="340"/>
      </w:tabs>
      <w:ind w:firstLine="57"/>
    </w:pPr>
    <w:rPr>
      <w:sz w:val="22"/>
      <w:szCs w:val="22"/>
      <w:lang w:val="x-none" w:eastAsia="x-none"/>
    </w:rPr>
  </w:style>
  <w:style w:type="character" w:customStyle="1" w:styleId="af3">
    <w:name w:val="Табличный_нумерованный Знак"/>
    <w:link w:val="af2"/>
    <w:uiPriority w:val="99"/>
    <w:rsid w:val="00F5339E"/>
    <w:rPr>
      <w:sz w:val="22"/>
      <w:szCs w:val="22"/>
      <w:lang w:val="x-none" w:eastAsia="x-none"/>
    </w:rPr>
  </w:style>
  <w:style w:type="paragraph" w:styleId="41">
    <w:name w:val="toc 4"/>
    <w:basedOn w:val="a1"/>
    <w:next w:val="a1"/>
    <w:autoRedefine/>
    <w:uiPriority w:val="39"/>
    <w:locked/>
    <w:pPr>
      <w:ind w:left="720"/>
    </w:pPr>
    <w:rPr>
      <w:sz w:val="18"/>
      <w:szCs w:val="18"/>
    </w:rPr>
  </w:style>
  <w:style w:type="paragraph" w:styleId="51">
    <w:name w:val="toc 5"/>
    <w:basedOn w:val="a1"/>
    <w:next w:val="a1"/>
    <w:autoRedefine/>
    <w:uiPriority w:val="39"/>
    <w:locked/>
    <w:pPr>
      <w:ind w:left="960"/>
    </w:pPr>
    <w:rPr>
      <w:sz w:val="18"/>
      <w:szCs w:val="18"/>
    </w:rPr>
  </w:style>
  <w:style w:type="paragraph" w:styleId="61">
    <w:name w:val="toc 6"/>
    <w:basedOn w:val="a1"/>
    <w:next w:val="a1"/>
    <w:autoRedefine/>
    <w:uiPriority w:val="39"/>
    <w:locked/>
    <w:pPr>
      <w:ind w:left="1200"/>
    </w:pPr>
    <w:rPr>
      <w:sz w:val="18"/>
      <w:szCs w:val="18"/>
    </w:rPr>
  </w:style>
  <w:style w:type="paragraph" w:styleId="71">
    <w:name w:val="toc 7"/>
    <w:basedOn w:val="a1"/>
    <w:next w:val="a1"/>
    <w:autoRedefine/>
    <w:uiPriority w:val="39"/>
    <w:locked/>
    <w:pPr>
      <w:ind w:left="1440"/>
    </w:pPr>
    <w:rPr>
      <w:sz w:val="18"/>
      <w:szCs w:val="18"/>
    </w:rPr>
  </w:style>
  <w:style w:type="paragraph" w:styleId="81">
    <w:name w:val="toc 8"/>
    <w:basedOn w:val="a1"/>
    <w:next w:val="a1"/>
    <w:autoRedefine/>
    <w:uiPriority w:val="39"/>
    <w:locked/>
    <w:pPr>
      <w:ind w:left="1680"/>
    </w:pPr>
    <w:rPr>
      <w:sz w:val="18"/>
      <w:szCs w:val="18"/>
    </w:rPr>
  </w:style>
  <w:style w:type="paragraph" w:styleId="91">
    <w:name w:val="toc 9"/>
    <w:basedOn w:val="a1"/>
    <w:next w:val="a1"/>
    <w:autoRedefine/>
    <w:uiPriority w:val="39"/>
    <w:locked/>
    <w:pPr>
      <w:ind w:left="1920"/>
    </w:pPr>
    <w:rPr>
      <w:sz w:val="18"/>
      <w:szCs w:val="18"/>
    </w:rPr>
  </w:style>
  <w:style w:type="paragraph" w:styleId="af4">
    <w:name w:val="toa heading"/>
    <w:basedOn w:val="a1"/>
    <w:next w:val="a1"/>
    <w:uiPriority w:val="99"/>
    <w:semiHidden/>
    <w:locked/>
    <w:pPr>
      <w:spacing w:before="40" w:after="20"/>
      <w:jc w:val="center"/>
    </w:pPr>
    <w:rPr>
      <w:b/>
      <w:sz w:val="22"/>
      <w:szCs w:val="20"/>
    </w:rPr>
  </w:style>
  <w:style w:type="paragraph" w:styleId="af5">
    <w:name w:val="annotation text"/>
    <w:basedOn w:val="a1"/>
    <w:link w:val="af6"/>
    <w:uiPriority w:val="99"/>
    <w:semiHidden/>
    <w:locked/>
    <w:rPr>
      <w:sz w:val="20"/>
      <w:szCs w:val="20"/>
    </w:rPr>
  </w:style>
  <w:style w:type="paragraph" w:styleId="af7">
    <w:name w:val="annotation subject"/>
    <w:basedOn w:val="af5"/>
    <w:next w:val="af5"/>
    <w:link w:val="af8"/>
    <w:uiPriority w:val="99"/>
    <w:semiHidden/>
    <w:locked/>
    <w:pPr>
      <w:ind w:firstLine="284"/>
      <w:jc w:val="both"/>
    </w:pPr>
    <w:rPr>
      <w:b/>
      <w:bCs/>
      <w:lang w:val="x-none" w:eastAsia="x-none"/>
    </w:rPr>
  </w:style>
  <w:style w:type="paragraph" w:customStyle="1" w:styleId="af9">
    <w:name w:val="Требования"/>
    <w:basedOn w:val="a1"/>
    <w:uiPriority w:val="99"/>
    <w:locked/>
    <w:rsid w:val="008E6F78"/>
    <w:pPr>
      <w:spacing w:before="120" w:after="60"/>
      <w:jc w:val="both"/>
      <w:outlineLvl w:val="1"/>
    </w:pPr>
    <w:rPr>
      <w:bCs/>
      <w:i/>
      <w:iCs/>
    </w:rPr>
  </w:style>
  <w:style w:type="paragraph" w:customStyle="1" w:styleId="a0">
    <w:name w:val="Список а)"/>
    <w:basedOn w:val="a7"/>
    <w:locked/>
    <w:rsid w:val="0054040A"/>
    <w:pPr>
      <w:numPr>
        <w:numId w:val="1"/>
      </w:numPr>
    </w:pPr>
  </w:style>
  <w:style w:type="paragraph" w:styleId="afa">
    <w:name w:val="Document Map"/>
    <w:basedOn w:val="a1"/>
    <w:link w:val="afb"/>
    <w:uiPriority w:val="99"/>
    <w:semiHidden/>
    <w:locked/>
    <w:pPr>
      <w:widowControl w:val="0"/>
      <w:shd w:val="clear" w:color="auto" w:fill="000080"/>
      <w:suppressAutoHyphens/>
      <w:jc w:val="both"/>
    </w:pPr>
    <w:rPr>
      <w:rFonts w:ascii="Tahoma" w:hAnsi="Tahoma"/>
      <w:szCs w:val="20"/>
      <w:lang w:val="x-none" w:eastAsia="x-none"/>
    </w:rPr>
  </w:style>
  <w:style w:type="character" w:styleId="afc">
    <w:name w:val="annotation reference"/>
    <w:uiPriority w:val="99"/>
    <w:locked/>
    <w:rPr>
      <w:sz w:val="16"/>
      <w:szCs w:val="16"/>
    </w:rPr>
  </w:style>
  <w:style w:type="paragraph" w:customStyle="1" w:styleId="afd">
    <w:name w:val="Табличный_слева"/>
    <w:basedOn w:val="a1"/>
    <w:locked/>
    <w:rsid w:val="00301DFE"/>
    <w:rPr>
      <w:sz w:val="22"/>
      <w:szCs w:val="22"/>
    </w:rPr>
  </w:style>
  <w:style w:type="paragraph" w:customStyle="1" w:styleId="13">
    <w:name w:val="Обычный 1"/>
    <w:basedOn w:val="a1"/>
    <w:next w:val="a1"/>
    <w:uiPriority w:val="99"/>
    <w:semiHidden/>
    <w:locked/>
    <w:pPr>
      <w:tabs>
        <w:tab w:val="num" w:pos="360"/>
      </w:tabs>
      <w:spacing w:before="120"/>
      <w:ind w:left="360" w:hanging="360"/>
      <w:jc w:val="both"/>
    </w:pPr>
    <w:rPr>
      <w:szCs w:val="20"/>
    </w:rPr>
  </w:style>
  <w:style w:type="table" w:styleId="afe">
    <w:name w:val="Table Grid"/>
    <w:basedOn w:val="a4"/>
    <w:locked/>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Обычный влево"/>
    <w:basedOn w:val="13"/>
    <w:uiPriority w:val="99"/>
    <w:locked/>
    <w:rsid w:val="0084131A"/>
    <w:pPr>
      <w:tabs>
        <w:tab w:val="clear" w:pos="360"/>
      </w:tabs>
      <w:spacing w:before="0"/>
      <w:ind w:left="0" w:firstLine="0"/>
      <w:jc w:val="left"/>
    </w:pPr>
  </w:style>
  <w:style w:type="paragraph" w:customStyle="1" w:styleId="aff0">
    <w:name w:val="Табличный_по ширине"/>
    <w:basedOn w:val="afd"/>
    <w:uiPriority w:val="99"/>
    <w:locked/>
    <w:rsid w:val="009A4AC0"/>
    <w:pPr>
      <w:jc w:val="both"/>
    </w:pPr>
  </w:style>
  <w:style w:type="paragraph" w:customStyle="1" w:styleId="100">
    <w:name w:val="Табличный_центр_10"/>
    <w:basedOn w:val="a1"/>
    <w:qFormat/>
    <w:locked/>
    <w:rsid w:val="00947735"/>
    <w:pPr>
      <w:jc w:val="center"/>
    </w:pPr>
    <w:rPr>
      <w:sz w:val="20"/>
    </w:rPr>
  </w:style>
  <w:style w:type="paragraph" w:customStyle="1" w:styleId="101">
    <w:name w:val="Табличный_слева_10"/>
    <w:basedOn w:val="a1"/>
    <w:uiPriority w:val="99"/>
    <w:qFormat/>
    <w:locked/>
    <w:rsid w:val="00947735"/>
    <w:rPr>
      <w:sz w:val="20"/>
    </w:rPr>
  </w:style>
  <w:style w:type="paragraph" w:customStyle="1" w:styleId="102">
    <w:name w:val="Табличный_по ширине_10"/>
    <w:basedOn w:val="a1"/>
    <w:uiPriority w:val="99"/>
    <w:qFormat/>
    <w:locked/>
    <w:rsid w:val="00947735"/>
    <w:pPr>
      <w:jc w:val="both"/>
    </w:pPr>
    <w:rPr>
      <w:sz w:val="20"/>
    </w:rPr>
  </w:style>
  <w:style w:type="paragraph" w:customStyle="1" w:styleId="103">
    <w:name w:val="Табличный_нумерованный_10"/>
    <w:basedOn w:val="a1"/>
    <w:uiPriority w:val="99"/>
    <w:qFormat/>
    <w:locked/>
    <w:rsid w:val="00947735"/>
    <w:pPr>
      <w:ind w:left="720" w:hanging="360"/>
    </w:pPr>
    <w:rPr>
      <w:sz w:val="20"/>
    </w:rPr>
  </w:style>
  <w:style w:type="paragraph" w:customStyle="1" w:styleId="104">
    <w:name w:val="Табличный_заголовки_10"/>
    <w:basedOn w:val="a2"/>
    <w:uiPriority w:val="99"/>
    <w:qFormat/>
    <w:locked/>
    <w:rsid w:val="00947735"/>
    <w:pPr>
      <w:jc w:val="center"/>
    </w:pPr>
    <w:rPr>
      <w:b/>
      <w:sz w:val="20"/>
    </w:rPr>
  </w:style>
  <w:style w:type="paragraph" w:styleId="aff1">
    <w:name w:val="List Paragraph"/>
    <w:aliases w:val="Абзац списка ЯНАО-19,Cписок ЯНАО-19"/>
    <w:basedOn w:val="a1"/>
    <w:link w:val="aff2"/>
    <w:qFormat/>
    <w:rsid w:val="007C0B22"/>
    <w:pPr>
      <w:spacing w:line="360" w:lineRule="auto"/>
      <w:ind w:left="708" w:firstLine="680"/>
      <w:jc w:val="both"/>
    </w:pPr>
  </w:style>
  <w:style w:type="paragraph" w:styleId="aff3">
    <w:name w:val="Title"/>
    <w:basedOn w:val="a1"/>
    <w:next w:val="a1"/>
    <w:link w:val="aff4"/>
    <w:uiPriority w:val="99"/>
    <w:qFormat/>
    <w:locked/>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99"/>
    <w:rsid w:val="00C45328"/>
    <w:rPr>
      <w:rFonts w:ascii="Cambria" w:hAnsi="Cambria"/>
      <w:i/>
      <w:iCs/>
      <w:color w:val="243F60"/>
      <w:sz w:val="60"/>
      <w:szCs w:val="60"/>
    </w:rPr>
  </w:style>
  <w:style w:type="paragraph" w:styleId="aff5">
    <w:name w:val="Subtitle"/>
    <w:basedOn w:val="a1"/>
    <w:next w:val="a1"/>
    <w:link w:val="aff6"/>
    <w:uiPriority w:val="99"/>
    <w:qFormat/>
    <w:locked/>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99"/>
    <w:rsid w:val="00C45328"/>
    <w:rPr>
      <w:i/>
      <w:iCs/>
      <w:sz w:val="24"/>
      <w:szCs w:val="24"/>
    </w:rPr>
  </w:style>
  <w:style w:type="character" w:styleId="aff7">
    <w:name w:val="Strong"/>
    <w:qFormat/>
    <w:locked/>
    <w:rsid w:val="00C45328"/>
    <w:rPr>
      <w:b/>
      <w:bCs/>
      <w:spacing w:val="0"/>
    </w:rPr>
  </w:style>
  <w:style w:type="character" w:styleId="aff8">
    <w:name w:val="Emphasis"/>
    <w:uiPriority w:val="20"/>
    <w:qFormat/>
    <w:locked/>
    <w:rsid w:val="00C765F8"/>
    <w:rPr>
      <w:b/>
      <w:bCs/>
      <w:i/>
      <w:iCs/>
      <w:color w:val="5A5A5A"/>
    </w:rPr>
  </w:style>
  <w:style w:type="paragraph" w:styleId="aff9">
    <w:name w:val="No Spacing"/>
    <w:basedOn w:val="a1"/>
    <w:uiPriority w:val="1"/>
    <w:qFormat/>
    <w:locked/>
    <w:rsid w:val="00C45328"/>
    <w:pPr>
      <w:spacing w:line="360" w:lineRule="auto"/>
      <w:ind w:firstLine="680"/>
      <w:jc w:val="both"/>
    </w:pPr>
  </w:style>
  <w:style w:type="paragraph" w:styleId="23">
    <w:name w:val="Quote"/>
    <w:basedOn w:val="a1"/>
    <w:next w:val="a1"/>
    <w:link w:val="24"/>
    <w:uiPriority w:val="29"/>
    <w:qFormat/>
    <w:locked/>
    <w:rsid w:val="00C45328"/>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a">
    <w:name w:val="Intense Quote"/>
    <w:basedOn w:val="a1"/>
    <w:next w:val="a1"/>
    <w:link w:val="affb"/>
    <w:uiPriority w:val="30"/>
    <w:qFormat/>
    <w:locked/>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locked/>
    <w:rsid w:val="00C45328"/>
    <w:rPr>
      <w:i/>
      <w:iCs/>
      <w:color w:val="5A5A5A"/>
    </w:rPr>
  </w:style>
  <w:style w:type="character" w:styleId="affd">
    <w:name w:val="Intense Emphasis"/>
    <w:uiPriority w:val="21"/>
    <w:qFormat/>
    <w:locked/>
    <w:rsid w:val="0027516A"/>
    <w:rPr>
      <w:rFonts w:ascii="Times New Roman" w:hAnsi="Times New Roman"/>
      <w:b/>
      <w:bCs/>
      <w:i w:val="0"/>
      <w:iCs/>
      <w:color w:val="auto"/>
      <w:sz w:val="24"/>
      <w:szCs w:val="22"/>
    </w:rPr>
  </w:style>
  <w:style w:type="character" w:styleId="affe">
    <w:name w:val="Subtle Reference"/>
    <w:uiPriority w:val="31"/>
    <w:qFormat/>
    <w:locked/>
    <w:rsid w:val="00C45328"/>
    <w:rPr>
      <w:color w:val="auto"/>
      <w:u w:val="single" w:color="9BBB59"/>
    </w:rPr>
  </w:style>
  <w:style w:type="character" w:styleId="afff">
    <w:name w:val="Intense Reference"/>
    <w:uiPriority w:val="32"/>
    <w:qFormat/>
    <w:locked/>
    <w:rsid w:val="00C45328"/>
    <w:rPr>
      <w:b/>
      <w:bCs/>
      <w:color w:val="76923C"/>
      <w:u w:val="single" w:color="9BBB59"/>
    </w:rPr>
  </w:style>
  <w:style w:type="character" w:styleId="afff0">
    <w:name w:val="Book Title"/>
    <w:uiPriority w:val="33"/>
    <w:qFormat/>
    <w:locked/>
    <w:rsid w:val="00C45328"/>
    <w:rPr>
      <w:rFonts w:ascii="Cambria" w:eastAsia="Times New Roman" w:hAnsi="Cambria" w:cs="Times New Roman"/>
      <w:b/>
      <w:bCs/>
      <w:i/>
      <w:iCs/>
      <w:color w:val="auto"/>
    </w:rPr>
  </w:style>
  <w:style w:type="paragraph" w:styleId="afff1">
    <w:name w:val="header"/>
    <w:aliases w:val=" Знак4,Знак4"/>
    <w:basedOn w:val="a1"/>
    <w:link w:val="afff2"/>
    <w:unhideWhenUsed/>
    <w:lock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Знак4 Знак"/>
    <w:link w:val="afff1"/>
    <w:rsid w:val="00C45328"/>
    <w:rPr>
      <w:sz w:val="24"/>
      <w:szCs w:val="24"/>
    </w:rPr>
  </w:style>
  <w:style w:type="paragraph" w:styleId="afff3">
    <w:name w:val="footer"/>
    <w:aliases w:val=" Знак, Знак6,Знак,Знак6"/>
    <w:basedOn w:val="a1"/>
    <w:link w:val="afff4"/>
    <w:unhideWhenUsed/>
    <w:lock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Знак Знак,Знак6 Знак"/>
    <w:link w:val="afff3"/>
    <w:rsid w:val="00C45328"/>
    <w:rPr>
      <w:sz w:val="24"/>
      <w:szCs w:val="24"/>
    </w:rPr>
  </w:style>
  <w:style w:type="paragraph" w:styleId="afff5">
    <w:name w:val="List Bullet"/>
    <w:basedOn w:val="a1"/>
    <w:uiPriority w:val="99"/>
    <w:unhideWhenUsed/>
    <w:locked/>
    <w:rsid w:val="00C45328"/>
    <w:pPr>
      <w:spacing w:line="360" w:lineRule="auto"/>
      <w:ind w:left="1571" w:hanging="360"/>
      <w:contextualSpacing/>
      <w:jc w:val="both"/>
    </w:pPr>
  </w:style>
  <w:style w:type="character" w:styleId="afff6">
    <w:name w:val="FollowedHyperlink"/>
    <w:uiPriority w:val="99"/>
    <w:unhideWhenUsed/>
    <w:locked/>
    <w:rsid w:val="00C45328"/>
    <w:rPr>
      <w:color w:val="800080"/>
      <w:u w:val="single"/>
    </w:rPr>
  </w:style>
  <w:style w:type="paragraph" w:styleId="afff7">
    <w:name w:val="TOC Heading"/>
    <w:basedOn w:val="1"/>
    <w:next w:val="a1"/>
    <w:uiPriority w:val="39"/>
    <w:unhideWhenUsed/>
    <w:qFormat/>
    <w:locked/>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Знак1 Знак,Знак1 Знак Знак Знак Знак,Знак1 Знак Знак Знак"/>
    <w:basedOn w:val="a1"/>
    <w:link w:val="afff9"/>
    <w:unhideWhenUsed/>
    <w:lock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8"/>
    <w:rsid w:val="00C45328"/>
    <w:rPr>
      <w:sz w:val="24"/>
      <w:szCs w:val="24"/>
    </w:rPr>
  </w:style>
  <w:style w:type="character" w:styleId="afffa">
    <w:name w:val="Hyperlink"/>
    <w:uiPriority w:val="99"/>
    <w:unhideWhenUsed/>
    <w:locked/>
    <w:rsid w:val="00C45328"/>
    <w:rPr>
      <w:color w:val="0000FF"/>
      <w:u w:val="singl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1"/>
    <w:link w:val="afffc"/>
    <w:uiPriority w:val="99"/>
    <w:locked/>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uiPriority w:val="99"/>
    <w:rsid w:val="00C45328"/>
    <w:rPr>
      <w:rFonts w:ascii="Arial" w:hAnsi="Arial"/>
    </w:rPr>
  </w:style>
  <w:style w:type="character" w:styleId="afffd">
    <w:name w:val="footnote reference"/>
    <w:locked/>
    <w:rsid w:val="00C45328"/>
    <w:rPr>
      <w:vertAlign w:val="superscript"/>
    </w:rPr>
  </w:style>
  <w:style w:type="paragraph" w:styleId="afffe">
    <w:name w:val="Normal (Web)"/>
    <w:basedOn w:val="a1"/>
    <w:uiPriority w:val="99"/>
    <w:unhideWhenUsed/>
    <w:lock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1"/>
    <w:link w:val="affff0"/>
    <w:uiPriority w:val="99"/>
    <w:locked/>
    <w:rsid w:val="00CB3486"/>
    <w:pPr>
      <w:spacing w:line="360" w:lineRule="auto"/>
      <w:ind w:firstLine="708"/>
      <w:jc w:val="both"/>
    </w:pPr>
    <w:rPr>
      <w:lang w:val="x-none" w:eastAsia="x-none"/>
    </w:rPr>
  </w:style>
  <w:style w:type="character" w:customStyle="1" w:styleId="affff0">
    <w:name w:val="Основной текст с отступом Знак"/>
    <w:link w:val="affff"/>
    <w:uiPriority w:val="99"/>
    <w:rsid w:val="00CB3486"/>
    <w:rPr>
      <w:sz w:val="24"/>
      <w:szCs w:val="24"/>
    </w:rPr>
  </w:style>
  <w:style w:type="paragraph" w:styleId="25">
    <w:name w:val="Body Text 2"/>
    <w:aliases w:val=" Знак1,Знак1"/>
    <w:basedOn w:val="a1"/>
    <w:link w:val="26"/>
    <w:locked/>
    <w:rsid w:val="00CB3486"/>
    <w:pPr>
      <w:spacing w:line="360" w:lineRule="auto"/>
      <w:ind w:firstLine="680"/>
      <w:jc w:val="center"/>
    </w:pPr>
    <w:rPr>
      <w:b/>
      <w:bCs/>
      <w:caps/>
      <w:lang w:val="x-none" w:eastAsia="x-none"/>
    </w:rPr>
  </w:style>
  <w:style w:type="character" w:customStyle="1" w:styleId="26">
    <w:name w:val="Основной текст 2 Знак"/>
    <w:aliases w:val=" Знак1 Знак1,Знак1 Знак"/>
    <w:link w:val="25"/>
    <w:rsid w:val="00CB3486"/>
    <w:rPr>
      <w:b/>
      <w:bCs/>
      <w:caps/>
      <w:sz w:val="24"/>
      <w:szCs w:val="24"/>
    </w:rPr>
  </w:style>
  <w:style w:type="numbering" w:styleId="111111">
    <w:name w:val="Outline List 2"/>
    <w:basedOn w:val="a5"/>
    <w:locked/>
    <w:rsid w:val="00CB3486"/>
  </w:style>
  <w:style w:type="character" w:styleId="affff1">
    <w:name w:val="page number"/>
    <w:basedOn w:val="a3"/>
    <w:locked/>
    <w:rsid w:val="00CB3486"/>
  </w:style>
  <w:style w:type="paragraph" w:styleId="27">
    <w:name w:val="Body Text Indent 2"/>
    <w:basedOn w:val="a1"/>
    <w:link w:val="28"/>
    <w:uiPriority w:val="99"/>
    <w:locked/>
    <w:rsid w:val="00CB3486"/>
    <w:pPr>
      <w:spacing w:after="120" w:line="480" w:lineRule="auto"/>
      <w:ind w:left="283" w:firstLine="680"/>
      <w:jc w:val="both"/>
    </w:pPr>
    <w:rPr>
      <w:lang w:val="x-none" w:eastAsia="x-none"/>
    </w:rPr>
  </w:style>
  <w:style w:type="character" w:customStyle="1" w:styleId="28">
    <w:name w:val="Основной текст с отступом 2 Знак"/>
    <w:link w:val="27"/>
    <w:uiPriority w:val="99"/>
    <w:rsid w:val="00CB3486"/>
    <w:rPr>
      <w:sz w:val="24"/>
      <w:szCs w:val="24"/>
    </w:rPr>
  </w:style>
  <w:style w:type="numbering" w:styleId="1ai">
    <w:name w:val="Outline List 1"/>
    <w:basedOn w:val="a5"/>
    <w:locked/>
    <w:rsid w:val="00CB3486"/>
  </w:style>
  <w:style w:type="paragraph" w:styleId="32">
    <w:name w:val="Body Text 3"/>
    <w:basedOn w:val="a1"/>
    <w:link w:val="33"/>
    <w:uiPriority w:val="99"/>
    <w:locked/>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uiPriority w:val="99"/>
    <w:rsid w:val="00CB3486"/>
    <w:rPr>
      <w:sz w:val="16"/>
      <w:szCs w:val="16"/>
    </w:rPr>
  </w:style>
  <w:style w:type="paragraph" w:styleId="34">
    <w:name w:val="Body Text Indent 3"/>
    <w:basedOn w:val="a1"/>
    <w:link w:val="35"/>
    <w:uiPriority w:val="99"/>
    <w:locked/>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uiPriority w:val="99"/>
    <w:rsid w:val="00CB3486"/>
    <w:rPr>
      <w:sz w:val="28"/>
      <w:szCs w:val="28"/>
    </w:rPr>
  </w:style>
  <w:style w:type="paragraph" w:styleId="affff2">
    <w:name w:val="Block Text"/>
    <w:basedOn w:val="a1"/>
    <w:uiPriority w:val="99"/>
    <w:locked/>
    <w:rsid w:val="00CB3486"/>
    <w:pPr>
      <w:spacing w:line="360" w:lineRule="auto"/>
      <w:ind w:left="526" w:right="43" w:firstLine="709"/>
      <w:jc w:val="both"/>
    </w:pPr>
    <w:rPr>
      <w:sz w:val="28"/>
      <w:szCs w:val="28"/>
    </w:rPr>
  </w:style>
  <w:style w:type="character" w:styleId="affff3">
    <w:name w:val="line number"/>
    <w:locked/>
    <w:rsid w:val="00CB3486"/>
    <w:rPr>
      <w:sz w:val="18"/>
      <w:szCs w:val="18"/>
    </w:rPr>
  </w:style>
  <w:style w:type="paragraph" w:styleId="29">
    <w:name w:val="List 2"/>
    <w:basedOn w:val="a7"/>
    <w:uiPriority w:val="99"/>
    <w:locked/>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7"/>
    <w:uiPriority w:val="99"/>
    <w:locked/>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7"/>
    <w:uiPriority w:val="99"/>
    <w:locked/>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7"/>
    <w:uiPriority w:val="99"/>
    <w:locked/>
    <w:rsid w:val="00CB3486"/>
    <w:p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5"/>
    <w:autoRedefine/>
    <w:uiPriority w:val="99"/>
    <w:locked/>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uiPriority w:val="99"/>
    <w:locked/>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uiPriority w:val="99"/>
    <w:locked/>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uiPriority w:val="99"/>
    <w:locked/>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7"/>
    <w:uiPriority w:val="99"/>
    <w:locked/>
    <w:rsid w:val="00CB3486"/>
    <w:pPr>
      <w:spacing w:after="240" w:line="240" w:lineRule="atLeast"/>
      <w:ind w:left="1440"/>
    </w:pPr>
    <w:rPr>
      <w:rFonts w:ascii="Arial" w:hAnsi="Arial" w:cs="Arial"/>
      <w:snapToGrid/>
      <w:spacing w:val="-5"/>
      <w:sz w:val="20"/>
      <w:szCs w:val="20"/>
      <w:lang w:eastAsia="en-US"/>
    </w:rPr>
  </w:style>
  <w:style w:type="paragraph" w:styleId="2b">
    <w:name w:val="List Continue 2"/>
    <w:basedOn w:val="affff4"/>
    <w:uiPriority w:val="99"/>
    <w:locked/>
    <w:rsid w:val="00CB3486"/>
    <w:pPr>
      <w:ind w:left="2160"/>
    </w:pPr>
  </w:style>
  <w:style w:type="paragraph" w:styleId="38">
    <w:name w:val="List Continue 3"/>
    <w:basedOn w:val="affff4"/>
    <w:uiPriority w:val="99"/>
    <w:locked/>
    <w:rsid w:val="00CB3486"/>
    <w:pPr>
      <w:ind w:left="2520"/>
    </w:pPr>
  </w:style>
  <w:style w:type="paragraph" w:styleId="44">
    <w:name w:val="List Continue 4"/>
    <w:basedOn w:val="affff4"/>
    <w:uiPriority w:val="99"/>
    <w:locked/>
    <w:rsid w:val="00CB3486"/>
    <w:pPr>
      <w:ind w:left="2880"/>
    </w:pPr>
  </w:style>
  <w:style w:type="paragraph" w:styleId="54">
    <w:name w:val="List Continue 5"/>
    <w:basedOn w:val="affff4"/>
    <w:uiPriority w:val="99"/>
    <w:locked/>
    <w:rsid w:val="00CB3486"/>
    <w:pPr>
      <w:ind w:left="3240"/>
    </w:pPr>
  </w:style>
  <w:style w:type="paragraph" w:styleId="affff5">
    <w:name w:val="List Number"/>
    <w:basedOn w:val="a1"/>
    <w:uiPriority w:val="99"/>
    <w:locked/>
    <w:rsid w:val="00CB3486"/>
    <w:pPr>
      <w:spacing w:before="100" w:beforeAutospacing="1" w:after="100" w:afterAutospacing="1" w:line="360" w:lineRule="auto"/>
      <w:ind w:firstLine="709"/>
      <w:jc w:val="both"/>
    </w:pPr>
    <w:rPr>
      <w:sz w:val="28"/>
      <w:szCs w:val="28"/>
    </w:rPr>
  </w:style>
  <w:style w:type="paragraph" w:styleId="2c">
    <w:name w:val="List Number 2"/>
    <w:basedOn w:val="affff5"/>
    <w:uiPriority w:val="99"/>
    <w:locked/>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uiPriority w:val="99"/>
    <w:locked/>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uiPriority w:val="99"/>
    <w:locked/>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uiPriority w:val="99"/>
    <w:locked/>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uiPriority w:val="99"/>
    <w:locked/>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uiPriority w:val="99"/>
    <w:rsid w:val="00CB3486"/>
    <w:rPr>
      <w:rFonts w:ascii="Arial" w:hAnsi="Arial" w:cs="Arial"/>
      <w:sz w:val="22"/>
      <w:szCs w:val="22"/>
      <w:lang w:eastAsia="en-US"/>
    </w:rPr>
  </w:style>
  <w:style w:type="paragraph" w:styleId="affff8">
    <w:name w:val="Normal Indent"/>
    <w:basedOn w:val="a1"/>
    <w:uiPriority w:val="99"/>
    <w:locked/>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1"/>
    <w:link w:val="HTML0"/>
    <w:locked/>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1"/>
    <w:uiPriority w:val="99"/>
    <w:locked/>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locked/>
    <w:rsid w:val="00CB3486"/>
    <w:rPr>
      <w:lang w:val="ru-RU"/>
    </w:rPr>
  </w:style>
  <w:style w:type="paragraph" w:styleId="affffa">
    <w:name w:val="Date"/>
    <w:basedOn w:val="a1"/>
    <w:next w:val="a1"/>
    <w:link w:val="affffb"/>
    <w:uiPriority w:val="99"/>
    <w:locked/>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uiPriority w:val="99"/>
    <w:rsid w:val="00CB3486"/>
    <w:rPr>
      <w:rFonts w:ascii="Arial" w:hAnsi="Arial" w:cs="Arial"/>
      <w:spacing w:val="-5"/>
      <w:lang w:eastAsia="en-US"/>
    </w:rPr>
  </w:style>
  <w:style w:type="paragraph" w:styleId="affffc">
    <w:name w:val="Note Heading"/>
    <w:basedOn w:val="a1"/>
    <w:next w:val="a1"/>
    <w:link w:val="affffd"/>
    <w:uiPriority w:val="99"/>
    <w:locke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uiPriority w:val="99"/>
    <w:rsid w:val="00CB3486"/>
    <w:rPr>
      <w:rFonts w:ascii="Arial" w:hAnsi="Arial" w:cs="Arial"/>
      <w:spacing w:val="-5"/>
      <w:lang w:eastAsia="en-US"/>
    </w:rPr>
  </w:style>
  <w:style w:type="character" w:styleId="HTML2">
    <w:name w:val="HTML Keyboard"/>
    <w:locked/>
    <w:rsid w:val="00CB3486"/>
    <w:rPr>
      <w:rFonts w:ascii="Courier New" w:hAnsi="Courier New" w:cs="Courier New"/>
      <w:sz w:val="20"/>
      <w:szCs w:val="20"/>
      <w:lang w:val="ru-RU"/>
    </w:rPr>
  </w:style>
  <w:style w:type="character" w:styleId="HTML3">
    <w:name w:val="HTML Code"/>
    <w:locked/>
    <w:rsid w:val="00CB3486"/>
    <w:rPr>
      <w:rFonts w:ascii="Courier New" w:hAnsi="Courier New" w:cs="Courier New"/>
      <w:sz w:val="20"/>
      <w:szCs w:val="20"/>
      <w:lang w:val="ru-RU"/>
    </w:rPr>
  </w:style>
  <w:style w:type="paragraph" w:styleId="affffe">
    <w:name w:val="Body Text First Indent"/>
    <w:basedOn w:val="afff8"/>
    <w:link w:val="afffff"/>
    <w:uiPriority w:val="99"/>
    <w:locked/>
    <w:rsid w:val="00CB3486"/>
    <w:pPr>
      <w:ind w:left="1080" w:firstLine="210"/>
    </w:pPr>
    <w:rPr>
      <w:rFonts w:ascii="Arial" w:hAnsi="Arial"/>
      <w:spacing w:val="-5"/>
      <w:lang w:eastAsia="en-US"/>
    </w:rPr>
  </w:style>
  <w:style w:type="character" w:customStyle="1" w:styleId="afffff">
    <w:name w:val="Красная строка Знак"/>
    <w:link w:val="affffe"/>
    <w:uiPriority w:val="99"/>
    <w:rsid w:val="00CB3486"/>
    <w:rPr>
      <w:rFonts w:ascii="Arial" w:hAnsi="Arial" w:cs="Arial"/>
      <w:spacing w:val="-5"/>
      <w:sz w:val="24"/>
      <w:szCs w:val="24"/>
      <w:lang w:eastAsia="en-US"/>
    </w:rPr>
  </w:style>
  <w:style w:type="paragraph" w:styleId="2d">
    <w:name w:val="Body Text First Indent 2"/>
    <w:basedOn w:val="affff"/>
    <w:link w:val="2e"/>
    <w:uiPriority w:val="99"/>
    <w:locked/>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uiPriority w:val="99"/>
    <w:rsid w:val="00CB3486"/>
    <w:rPr>
      <w:rFonts w:ascii="Arial" w:hAnsi="Arial" w:cs="Arial"/>
      <w:spacing w:val="-5"/>
      <w:sz w:val="24"/>
      <w:szCs w:val="24"/>
      <w:lang w:eastAsia="en-US"/>
    </w:rPr>
  </w:style>
  <w:style w:type="character" w:styleId="HTML4">
    <w:name w:val="HTML Sample"/>
    <w:locked/>
    <w:rsid w:val="00CB3486"/>
    <w:rPr>
      <w:rFonts w:ascii="Courier New" w:hAnsi="Courier New" w:cs="Courier New"/>
      <w:lang w:val="ru-RU"/>
    </w:rPr>
  </w:style>
  <w:style w:type="paragraph" w:styleId="2f">
    <w:name w:val="envelope return"/>
    <w:basedOn w:val="a1"/>
    <w:uiPriority w:val="99"/>
    <w:locked/>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locked/>
    <w:rsid w:val="00CB3486"/>
    <w:rPr>
      <w:i/>
      <w:iCs/>
      <w:lang w:val="ru-RU"/>
    </w:rPr>
  </w:style>
  <w:style w:type="character" w:styleId="HTML6">
    <w:name w:val="HTML Variable"/>
    <w:locked/>
    <w:rsid w:val="00CB3486"/>
    <w:rPr>
      <w:i/>
      <w:iCs/>
      <w:lang w:val="ru-RU"/>
    </w:rPr>
  </w:style>
  <w:style w:type="character" w:styleId="HTML7">
    <w:name w:val="HTML Typewriter"/>
    <w:locked/>
    <w:rsid w:val="00CB3486"/>
    <w:rPr>
      <w:rFonts w:ascii="Courier New" w:hAnsi="Courier New" w:cs="Courier New"/>
      <w:sz w:val="20"/>
      <w:szCs w:val="20"/>
      <w:lang w:val="ru-RU"/>
    </w:rPr>
  </w:style>
  <w:style w:type="paragraph" w:styleId="afffff0">
    <w:name w:val="Signature"/>
    <w:basedOn w:val="a1"/>
    <w:link w:val="afffff1"/>
    <w:uiPriority w:val="99"/>
    <w:locked/>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uiPriority w:val="99"/>
    <w:rsid w:val="00CB3486"/>
    <w:rPr>
      <w:rFonts w:ascii="Arial" w:hAnsi="Arial" w:cs="Arial"/>
      <w:spacing w:val="-5"/>
      <w:lang w:eastAsia="en-US"/>
    </w:rPr>
  </w:style>
  <w:style w:type="paragraph" w:styleId="afffff2">
    <w:name w:val="Salutation"/>
    <w:basedOn w:val="a1"/>
    <w:next w:val="a1"/>
    <w:link w:val="afffff3"/>
    <w:uiPriority w:val="99"/>
    <w:locked/>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uiPriority w:val="99"/>
    <w:rsid w:val="00CB3486"/>
    <w:rPr>
      <w:rFonts w:ascii="Arial" w:hAnsi="Arial" w:cs="Arial"/>
      <w:spacing w:val="-5"/>
      <w:lang w:eastAsia="en-US"/>
    </w:rPr>
  </w:style>
  <w:style w:type="paragraph" w:styleId="afffff4">
    <w:name w:val="Closing"/>
    <w:basedOn w:val="a1"/>
    <w:link w:val="afffff5"/>
    <w:uiPriority w:val="99"/>
    <w:locked/>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uiPriority w:val="99"/>
    <w:rsid w:val="00CB3486"/>
    <w:rPr>
      <w:rFonts w:ascii="Arial" w:hAnsi="Arial" w:cs="Arial"/>
      <w:spacing w:val="-5"/>
      <w:lang w:eastAsia="en-US"/>
    </w:rPr>
  </w:style>
  <w:style w:type="paragraph" w:styleId="HTML8">
    <w:name w:val="HTML Preformatted"/>
    <w:basedOn w:val="a1"/>
    <w:link w:val="HTML9"/>
    <w:locked/>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1"/>
    <w:link w:val="afffff7"/>
    <w:uiPriority w:val="99"/>
    <w:locked/>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uiPriority w:val="99"/>
    <w:rsid w:val="00CB3486"/>
    <w:rPr>
      <w:rFonts w:ascii="Courier New" w:hAnsi="Courier New" w:cs="Courier New"/>
      <w:spacing w:val="-5"/>
      <w:lang w:eastAsia="en-US"/>
    </w:rPr>
  </w:style>
  <w:style w:type="character" w:styleId="HTMLa">
    <w:name w:val="HTML Cite"/>
    <w:locked/>
    <w:rsid w:val="00CB3486"/>
    <w:rPr>
      <w:i/>
      <w:iCs/>
      <w:lang w:val="ru-RU"/>
    </w:rPr>
  </w:style>
  <w:style w:type="paragraph" w:styleId="afffff8">
    <w:name w:val="E-mail Signature"/>
    <w:basedOn w:val="a1"/>
    <w:link w:val="afffff9"/>
    <w:uiPriority w:val="99"/>
    <w:locked/>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uiPriority w:val="99"/>
    <w:rsid w:val="00CB3486"/>
    <w:rPr>
      <w:rFonts w:ascii="Arial" w:hAnsi="Arial" w:cs="Arial"/>
      <w:spacing w:val="-5"/>
      <w:lang w:eastAsia="en-US"/>
    </w:rPr>
  </w:style>
  <w:style w:type="table" w:styleId="-1">
    <w:name w:val="Table Web 1"/>
    <w:basedOn w:val="a4"/>
    <w:locked/>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locked/>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locked/>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4"/>
    <w:locked/>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locked/>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locked/>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4"/>
    <w:locked/>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locked/>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locked/>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locked/>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4"/>
    <w:locked/>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locked/>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locked/>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4"/>
    <w:locked/>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locked/>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locked/>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4"/>
    <w:locked/>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locked/>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locked/>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locked/>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locked/>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locked/>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locked/>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locked/>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4"/>
    <w:locked/>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4"/>
    <w:locked/>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5"/>
    <w:locked/>
    <w:rsid w:val="00CB3486"/>
  </w:style>
  <w:style w:type="table" w:styleId="19">
    <w:name w:val="Table Columns 1"/>
    <w:basedOn w:val="a4"/>
    <w:locked/>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locked/>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locked/>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locked/>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locked/>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locked/>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locked/>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locked/>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locked/>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locked/>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locked/>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locked/>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locked/>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4"/>
    <w:locked/>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4"/>
    <w:locked/>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locked/>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locked/>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1"/>
    <w:link w:val="affffff0"/>
    <w:uiPriority w:val="99"/>
    <w:locked/>
    <w:rsid w:val="00CB3486"/>
    <w:pPr>
      <w:spacing w:line="360" w:lineRule="auto"/>
      <w:ind w:firstLine="680"/>
      <w:jc w:val="both"/>
    </w:pPr>
    <w:rPr>
      <w:sz w:val="20"/>
      <w:szCs w:val="20"/>
    </w:rPr>
  </w:style>
  <w:style w:type="character" w:customStyle="1" w:styleId="affffff0">
    <w:name w:val="Текст концевой сноски Знак"/>
    <w:basedOn w:val="a3"/>
    <w:link w:val="affffff"/>
    <w:uiPriority w:val="99"/>
    <w:rsid w:val="00CB3486"/>
  </w:style>
  <w:style w:type="character" w:styleId="affffff1">
    <w:name w:val="endnote reference"/>
    <w:locked/>
    <w:rsid w:val="00CB3486"/>
    <w:rPr>
      <w:vertAlign w:val="superscript"/>
    </w:rPr>
  </w:style>
  <w:style w:type="table" w:styleId="2-5">
    <w:name w:val="Medium Shading 2 Accent 5"/>
    <w:basedOn w:val="a4"/>
    <w:uiPriority w:val="64"/>
    <w:locked/>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0">
    <w:name w:val="Заголовок 1 Знак"/>
    <w:aliases w:val="Заголовок 1 Знак Знак Знак1,Заголовок 1 Знак Знак Знак Знак"/>
    <w:link w:val="1"/>
    <w:uiPriority w:val="9"/>
    <w:rsid w:val="0027516A"/>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
    <w:uiPriority w:val="9"/>
    <w:rsid w:val="00586AE0"/>
    <w:rPr>
      <w:b/>
      <w:bCs/>
      <w:kern w:val="32"/>
      <w:sz w:val="28"/>
      <w:szCs w:val="28"/>
      <w:lang w:val="x-none" w:eastAsia="x-none"/>
    </w:rPr>
  </w:style>
  <w:style w:type="character" w:customStyle="1" w:styleId="30">
    <w:name w:val="Заголовок 3 Знак"/>
    <w:aliases w:val="Знак3 Знак Знак,Знак3 Знак1,Знак3 Знак Знак Знак Знак,ПодЗаголовок Знак,Заголовок 31 Знак"/>
    <w:link w:val="3"/>
    <w:uiPriority w:val="9"/>
    <w:rsid w:val="002E3CD0"/>
    <w:rPr>
      <w:b/>
      <w:bCs/>
      <w:kern w:val="32"/>
      <w:sz w:val="26"/>
      <w:szCs w:val="28"/>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d">
    <w:name w:val="Текст выноски Знак"/>
    <w:aliases w:val=" Знак5 Знак,Знак5 Знак"/>
    <w:link w:val="ac"/>
    <w:uiPriority w:val="99"/>
    <w:rsid w:val="00A01E86"/>
    <w:rPr>
      <w:rFonts w:ascii="Tahoma" w:hAnsi="Tahoma" w:cs="Courier New"/>
      <w:sz w:val="16"/>
      <w:szCs w:val="16"/>
    </w:rPr>
  </w:style>
  <w:style w:type="paragraph" w:customStyle="1" w:styleId="affffff2">
    <w:name w:val="Îáû÷íûé"/>
    <w:uiPriority w:val="99"/>
    <w:locked/>
    <w:rsid w:val="00A01E86"/>
    <w:rPr>
      <w:sz w:val="28"/>
    </w:rPr>
  </w:style>
  <w:style w:type="paragraph" w:customStyle="1" w:styleId="S">
    <w:name w:val="S_Обычный"/>
    <w:basedOn w:val="a1"/>
    <w:link w:val="S0"/>
    <w:qFormat/>
    <w:rsid w:val="0078428F"/>
    <w:pPr>
      <w:spacing w:before="120" w:after="60"/>
      <w:jc w:val="both"/>
    </w:pPr>
    <w:rPr>
      <w:lang w:val="x-none" w:eastAsia="ar-SA"/>
    </w:rPr>
  </w:style>
  <w:style w:type="character" w:customStyle="1" w:styleId="S0">
    <w:name w:val="S_Обычный Знак"/>
    <w:link w:val="S"/>
    <w:rsid w:val="0078428F"/>
    <w:rPr>
      <w:sz w:val="24"/>
      <w:szCs w:val="24"/>
      <w:lang w:val="x-none" w:eastAsia="ar-SA"/>
    </w:rPr>
  </w:style>
  <w:style w:type="paragraph" w:customStyle="1" w:styleId="S1">
    <w:name w:val="S_Титульный"/>
    <w:basedOn w:val="a1"/>
    <w:uiPriority w:val="99"/>
    <w:locked/>
    <w:rsid w:val="00060D76"/>
    <w:pPr>
      <w:spacing w:line="360" w:lineRule="auto"/>
      <w:ind w:left="3240"/>
      <w:jc w:val="right"/>
    </w:pPr>
    <w:rPr>
      <w:b/>
      <w:sz w:val="32"/>
      <w:szCs w:val="32"/>
    </w:rPr>
  </w:style>
  <w:style w:type="paragraph" w:customStyle="1" w:styleId="affffff3">
    <w:name w:val="ТЕКСТ ГРАД"/>
    <w:basedOn w:val="a1"/>
    <w:link w:val="affffff4"/>
    <w:qFormat/>
    <w:locked/>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1"/>
    <w:link w:val="affffff6"/>
    <w:qFormat/>
    <w:locked/>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2">
    <w:name w:val="S_Обычный в таблице"/>
    <w:basedOn w:val="a1"/>
    <w:link w:val="S3"/>
    <w:locked/>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character" w:customStyle="1" w:styleId="af6">
    <w:name w:val="Текст примечания Знак"/>
    <w:basedOn w:val="a3"/>
    <w:link w:val="af5"/>
    <w:uiPriority w:val="99"/>
    <w:semiHidden/>
    <w:rsid w:val="00F24AA3"/>
  </w:style>
  <w:style w:type="character" w:styleId="affffff7">
    <w:name w:val="Placeholder Text"/>
    <w:uiPriority w:val="99"/>
    <w:semiHidden/>
    <w:locked/>
    <w:rsid w:val="002D2CBA"/>
    <w:rPr>
      <w:color w:val="808080"/>
    </w:rPr>
  </w:style>
  <w:style w:type="paragraph" w:styleId="affffff8">
    <w:name w:val="Revision"/>
    <w:hidden/>
    <w:uiPriority w:val="99"/>
    <w:semiHidden/>
    <w:rsid w:val="002D2CBA"/>
    <w:rPr>
      <w:sz w:val="24"/>
      <w:szCs w:val="24"/>
    </w:rPr>
  </w:style>
  <w:style w:type="character" w:customStyle="1" w:styleId="40">
    <w:name w:val="Заголовок 4 Знак"/>
    <w:link w:val="4"/>
    <w:uiPriority w:val="9"/>
    <w:rsid w:val="00BE44A3"/>
    <w:rPr>
      <w:b/>
      <w:bCs/>
      <w:sz w:val="24"/>
      <w:szCs w:val="24"/>
      <w:lang w:val="x-none" w:eastAsia="x-none"/>
    </w:rPr>
  </w:style>
  <w:style w:type="character" w:customStyle="1" w:styleId="60">
    <w:name w:val="Заголовок 6 Знак"/>
    <w:link w:val="6"/>
    <w:uiPriority w:val="9"/>
    <w:rsid w:val="00592EAC"/>
    <w:rPr>
      <w:b/>
      <w:bCs/>
      <w:sz w:val="22"/>
      <w:szCs w:val="22"/>
      <w:lang w:val="x-none" w:eastAsia="x-none"/>
    </w:rPr>
  </w:style>
  <w:style w:type="character" w:customStyle="1" w:styleId="70">
    <w:name w:val="Заголовок 7 Знак"/>
    <w:aliases w:val="Заголовок x.x Знак1"/>
    <w:link w:val="7"/>
    <w:uiPriority w:val="9"/>
    <w:rsid w:val="00592EAC"/>
    <w:rPr>
      <w:sz w:val="24"/>
      <w:szCs w:val="24"/>
      <w:lang w:val="x-none" w:eastAsia="x-none"/>
    </w:rPr>
  </w:style>
  <w:style w:type="character" w:customStyle="1" w:styleId="80">
    <w:name w:val="Заголовок 8 Знак"/>
    <w:link w:val="8"/>
    <w:uiPriority w:val="9"/>
    <w:rsid w:val="00592EAC"/>
    <w:rPr>
      <w:i/>
      <w:iCs/>
      <w:sz w:val="24"/>
      <w:szCs w:val="24"/>
      <w:lang w:val="x-none" w:eastAsia="x-none"/>
    </w:rPr>
  </w:style>
  <w:style w:type="character" w:customStyle="1" w:styleId="90">
    <w:name w:val="Заголовок 9 Знак"/>
    <w:link w:val="9"/>
    <w:uiPriority w:val="9"/>
    <w:rsid w:val="00592EAC"/>
    <w:rPr>
      <w:rFonts w:ascii="Arial" w:hAnsi="Arial"/>
      <w:sz w:val="22"/>
      <w:szCs w:val="22"/>
      <w:lang w:val="x-none" w:eastAsia="x-none"/>
    </w:rPr>
  </w:style>
  <w:style w:type="character" w:customStyle="1" w:styleId="af8">
    <w:name w:val="Тема примечания Знак"/>
    <w:link w:val="af7"/>
    <w:uiPriority w:val="99"/>
    <w:semiHidden/>
    <w:rsid w:val="00592EAC"/>
    <w:rPr>
      <w:b/>
      <w:bCs/>
    </w:rPr>
  </w:style>
  <w:style w:type="character" w:customStyle="1" w:styleId="afb">
    <w:name w:val="Схема документа Знак"/>
    <w:link w:val="afa"/>
    <w:uiPriority w:val="99"/>
    <w:semiHidden/>
    <w:rsid w:val="00592EAC"/>
    <w:rPr>
      <w:rFonts w:ascii="Tahoma" w:hAnsi="Tahoma"/>
      <w:sz w:val="24"/>
      <w:shd w:val="clear" w:color="auto" w:fill="000080"/>
    </w:rPr>
  </w:style>
  <w:style w:type="paragraph" w:customStyle="1" w:styleId="ConsPlusTitle">
    <w:name w:val="ConsPlusTitle"/>
    <w:uiPriority w:val="99"/>
    <w:locked/>
    <w:rsid w:val="00592EAC"/>
    <w:pPr>
      <w:widowControl w:val="0"/>
      <w:autoSpaceDE w:val="0"/>
      <w:autoSpaceDN w:val="0"/>
      <w:adjustRightInd w:val="0"/>
    </w:pPr>
    <w:rPr>
      <w:rFonts w:ascii="Arial" w:hAnsi="Arial" w:cs="Arial"/>
      <w:b/>
      <w:bCs/>
    </w:rPr>
  </w:style>
  <w:style w:type="paragraph" w:customStyle="1" w:styleId="FooterOdd">
    <w:name w:val="Footer Odd"/>
    <w:basedOn w:val="a1"/>
    <w:qFormat/>
    <w:locked/>
    <w:rsid w:val="005F657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locked/>
    <w:rsid w:val="005F657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S5">
    <w:name w:val="S_Обычный Знак Знак"/>
    <w:basedOn w:val="a1"/>
    <w:link w:val="S6"/>
    <w:locked/>
    <w:rsid w:val="00C760C3"/>
    <w:pPr>
      <w:spacing w:line="360" w:lineRule="auto"/>
      <w:ind w:firstLine="709"/>
      <w:jc w:val="both"/>
    </w:pPr>
    <w:rPr>
      <w:lang w:val="x-none" w:eastAsia="x-none"/>
    </w:rPr>
  </w:style>
  <w:style w:type="character" w:customStyle="1" w:styleId="S6">
    <w:name w:val="S_Обычный Знак Знак Знак"/>
    <w:link w:val="S5"/>
    <w:rsid w:val="00C760C3"/>
    <w:rPr>
      <w:sz w:val="24"/>
      <w:szCs w:val="24"/>
    </w:rPr>
  </w:style>
  <w:style w:type="character" w:customStyle="1" w:styleId="S7">
    <w:name w:val="S_Заголовок таблицы Знак"/>
    <w:link w:val="S8"/>
    <w:rsid w:val="00C760C3"/>
    <w:rPr>
      <w:sz w:val="24"/>
      <w:szCs w:val="24"/>
      <w:u w:val="single"/>
      <w:lang w:eastAsia="ar-SA"/>
    </w:rPr>
  </w:style>
  <w:style w:type="paragraph" w:customStyle="1" w:styleId="S8">
    <w:name w:val="S_Заголовок таблицы"/>
    <w:basedOn w:val="S"/>
    <w:link w:val="S7"/>
    <w:rsid w:val="00C760C3"/>
    <w:pPr>
      <w:spacing w:before="0" w:after="0" w:line="360" w:lineRule="auto"/>
      <w:ind w:firstLine="709"/>
      <w:jc w:val="center"/>
    </w:pPr>
    <w:rPr>
      <w:u w:val="single"/>
    </w:rPr>
  </w:style>
  <w:style w:type="paragraph" w:customStyle="1" w:styleId="S10">
    <w:name w:val="S_Таблица 1"/>
    <w:basedOn w:val="S"/>
    <w:autoRedefine/>
    <w:locked/>
    <w:rsid w:val="00C760C3"/>
    <w:pPr>
      <w:spacing w:before="0" w:after="0" w:line="360" w:lineRule="auto"/>
      <w:ind w:left="2325" w:hanging="1605"/>
      <w:jc w:val="right"/>
    </w:pPr>
    <w:rPr>
      <w:lang w:eastAsia="ru-RU"/>
    </w:rPr>
  </w:style>
  <w:style w:type="paragraph" w:customStyle="1" w:styleId="-S">
    <w:name w:val="- S_Маркированный"/>
    <w:basedOn w:val="a1"/>
    <w:autoRedefine/>
    <w:locked/>
    <w:rsid w:val="00C760C3"/>
    <w:pPr>
      <w:tabs>
        <w:tab w:val="left" w:pos="851"/>
        <w:tab w:val="left" w:pos="1276"/>
      </w:tabs>
      <w:ind w:left="1287" w:hanging="360"/>
      <w:jc w:val="both"/>
    </w:pPr>
  </w:style>
  <w:style w:type="paragraph" w:customStyle="1" w:styleId="ConsPlusNormal">
    <w:name w:val="ConsPlusNormal"/>
    <w:locked/>
    <w:rsid w:val="00C760C3"/>
    <w:pPr>
      <w:widowControl w:val="0"/>
      <w:autoSpaceDE w:val="0"/>
      <w:autoSpaceDN w:val="0"/>
      <w:adjustRightInd w:val="0"/>
      <w:ind w:firstLine="720"/>
    </w:pPr>
    <w:rPr>
      <w:rFonts w:ascii="Arial" w:hAnsi="Arial" w:cs="Arial"/>
    </w:rPr>
  </w:style>
  <w:style w:type="paragraph" w:customStyle="1" w:styleId="ConsPlusNonformat">
    <w:name w:val="ConsPlusNonformat"/>
    <w:uiPriority w:val="99"/>
    <w:locked/>
    <w:rsid w:val="00C760C3"/>
    <w:pPr>
      <w:autoSpaceDE w:val="0"/>
      <w:autoSpaceDN w:val="0"/>
      <w:adjustRightInd w:val="0"/>
    </w:pPr>
    <w:rPr>
      <w:rFonts w:ascii="Courier New" w:hAnsi="Courier New" w:cs="Courier New"/>
    </w:rPr>
  </w:style>
  <w:style w:type="character" w:customStyle="1" w:styleId="110">
    <w:name w:val="Заголовок 1 Знак1"/>
    <w:aliases w:val="Заголовок 1 Знак Знак Знак2,Заголовок 1 Знак Знак Знак Знак1"/>
    <w:rsid w:val="003E5C33"/>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locked/>
    <w:rsid w:val="003E5C33"/>
    <w:rPr>
      <w:rFonts w:ascii="Cambria" w:eastAsia="Times New Roman" w:hAnsi="Cambria" w:cs="Times New Roman"/>
      <w:i/>
      <w:iCs/>
      <w:color w:val="404040"/>
      <w:sz w:val="24"/>
      <w:szCs w:val="24"/>
    </w:rPr>
  </w:style>
  <w:style w:type="character" w:customStyle="1" w:styleId="1b">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3"/>
    <w:uiPriority w:val="99"/>
    <w:locked/>
    <w:rsid w:val="003E5C33"/>
  </w:style>
  <w:style w:type="character" w:customStyle="1" w:styleId="1c">
    <w:name w:val="Верхний колонтитул Знак1"/>
    <w:aliases w:val="Знак4 Знак1"/>
    <w:semiHidden/>
    <w:locked/>
    <w:rsid w:val="003E5C33"/>
    <w:rPr>
      <w:sz w:val="24"/>
      <w:szCs w:val="24"/>
    </w:rPr>
  </w:style>
  <w:style w:type="character" w:customStyle="1" w:styleId="1d">
    <w:name w:val="Нижний колонтитул Знак1"/>
    <w:aliases w:val="Знак Знак2,Знак6 Знак1"/>
    <w:semiHidden/>
    <w:locked/>
    <w:rsid w:val="003E5C33"/>
    <w:rPr>
      <w:sz w:val="24"/>
      <w:szCs w:val="24"/>
    </w:rPr>
  </w:style>
  <w:style w:type="character" w:customStyle="1" w:styleId="1e">
    <w:name w:val="Основной текст Знак1"/>
    <w:aliases w:val="Знак1 Знак Знак Знак Знак Знак1,Знак1 Знак Знак Знак Знак2"/>
    <w:locked/>
    <w:rsid w:val="003E5C33"/>
    <w:rPr>
      <w:sz w:val="24"/>
      <w:szCs w:val="24"/>
    </w:rPr>
  </w:style>
  <w:style w:type="character" w:customStyle="1" w:styleId="210">
    <w:name w:val="Основной текст 2 Знак1"/>
    <w:aliases w:val="Знак1 Знак1"/>
    <w:locked/>
    <w:rsid w:val="003E5C33"/>
    <w:rPr>
      <w:sz w:val="24"/>
      <w:szCs w:val="24"/>
    </w:rPr>
  </w:style>
  <w:style w:type="character" w:customStyle="1" w:styleId="1f">
    <w:name w:val="Текст выноски Знак1"/>
    <w:aliases w:val="Знак5 Знак1"/>
    <w:uiPriority w:val="99"/>
    <w:semiHidden/>
    <w:locked/>
    <w:rsid w:val="003E5C33"/>
    <w:rPr>
      <w:rFonts w:ascii="Tahoma" w:hAnsi="Tahoma" w:cs="Tahoma"/>
      <w:sz w:val="16"/>
      <w:szCs w:val="16"/>
    </w:rPr>
  </w:style>
  <w:style w:type="paragraph" w:customStyle="1" w:styleId="affffff9">
    <w:name w:val="ГРАД Основной текст"/>
    <w:basedOn w:val="a1"/>
    <w:rsid w:val="00E06042"/>
    <w:pPr>
      <w:tabs>
        <w:tab w:val="left" w:pos="540"/>
        <w:tab w:val="left" w:pos="1260"/>
        <w:tab w:val="left" w:pos="1620"/>
      </w:tabs>
      <w:suppressAutoHyphens/>
      <w:ind w:firstLine="709"/>
      <w:jc w:val="both"/>
    </w:pPr>
    <w:rPr>
      <w:rFonts w:eastAsia="Calibri"/>
      <w:bCs/>
      <w:color w:val="000000"/>
      <w:spacing w:val="4"/>
      <w:szCs w:val="28"/>
      <w:lang w:eastAsia="ar-SA"/>
    </w:rPr>
  </w:style>
  <w:style w:type="paragraph" w:customStyle="1" w:styleId="S11">
    <w:name w:val="S_Заголовок 1"/>
    <w:basedOn w:val="a1"/>
    <w:qFormat/>
    <w:rsid w:val="003979BF"/>
    <w:pPr>
      <w:tabs>
        <w:tab w:val="num" w:pos="360"/>
      </w:tabs>
      <w:ind w:left="720" w:hanging="360"/>
      <w:jc w:val="center"/>
    </w:pPr>
    <w:rPr>
      <w:b/>
      <w:caps/>
    </w:rPr>
  </w:style>
  <w:style w:type="paragraph" w:customStyle="1" w:styleId="S20">
    <w:name w:val="S_Заголовок 2"/>
    <w:basedOn w:val="2"/>
    <w:rsid w:val="003979BF"/>
    <w:pPr>
      <w:keepNext w:val="0"/>
      <w:keepLines/>
      <w:spacing w:before="0" w:after="0" w:line="360" w:lineRule="auto"/>
      <w:ind w:left="576" w:hanging="576"/>
      <w:jc w:val="both"/>
    </w:pPr>
    <w:rPr>
      <w:bCs w:val="0"/>
      <w:iCs/>
      <w:sz w:val="24"/>
      <w:szCs w:val="24"/>
    </w:rPr>
  </w:style>
  <w:style w:type="paragraph" w:customStyle="1" w:styleId="S30">
    <w:name w:val="S_Заголовок 3"/>
    <w:basedOn w:val="3"/>
    <w:rsid w:val="003979BF"/>
    <w:pPr>
      <w:keepNext w:val="0"/>
      <w:keepLines/>
      <w:spacing w:before="0" w:after="0"/>
      <w:jc w:val="both"/>
    </w:pPr>
    <w:rPr>
      <w:b w:val="0"/>
      <w:bCs w:val="0"/>
      <w:sz w:val="20"/>
      <w:szCs w:val="24"/>
      <w:lang w:val="ru-RU"/>
    </w:rPr>
  </w:style>
  <w:style w:type="paragraph" w:customStyle="1" w:styleId="S4">
    <w:name w:val="S_Заголовок 4"/>
    <w:basedOn w:val="4"/>
    <w:rsid w:val="003979BF"/>
    <w:pPr>
      <w:keepNext w:val="0"/>
      <w:numPr>
        <w:numId w:val="2"/>
      </w:numPr>
      <w:tabs>
        <w:tab w:val="clear" w:pos="1418"/>
        <w:tab w:val="num" w:pos="1800"/>
      </w:tabs>
      <w:spacing w:after="0"/>
      <w:jc w:val="both"/>
    </w:pPr>
    <w:rPr>
      <w:b w:val="0"/>
      <w:bCs w:val="0"/>
      <w:i/>
      <w:lang w:val="ru-RU"/>
    </w:rPr>
  </w:style>
  <w:style w:type="numbering" w:customStyle="1" w:styleId="1ai11">
    <w:name w:val="1 / a / i11"/>
    <w:basedOn w:val="a5"/>
    <w:next w:val="1ai"/>
    <w:locked/>
    <w:rsid w:val="003979BF"/>
    <w:pPr>
      <w:numPr>
        <w:numId w:val="4"/>
      </w:numPr>
    </w:pPr>
  </w:style>
  <w:style w:type="numbering" w:customStyle="1" w:styleId="11111117">
    <w:name w:val="1 / 1.1 / 1.1.117"/>
    <w:locked/>
    <w:rsid w:val="00EC5630"/>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B567CA"/>
    <w:rPr>
      <w:b/>
      <w:bCs/>
      <w:sz w:val="22"/>
    </w:rPr>
  </w:style>
  <w:style w:type="numbering" w:customStyle="1" w:styleId="1ai111">
    <w:name w:val="1 / a / i111"/>
    <w:basedOn w:val="a5"/>
    <w:next w:val="1ai"/>
    <w:locked/>
    <w:rsid w:val="007D0A64"/>
  </w:style>
  <w:style w:type="numbering" w:customStyle="1" w:styleId="1111111">
    <w:name w:val="1 / 1.1 / 1.1.11"/>
    <w:basedOn w:val="a5"/>
    <w:next w:val="111111"/>
    <w:locked/>
    <w:rsid w:val="00CE48A6"/>
  </w:style>
  <w:style w:type="character" w:customStyle="1" w:styleId="st1">
    <w:name w:val="st1"/>
    <w:basedOn w:val="a3"/>
    <w:locked/>
    <w:rsid w:val="00BF1B93"/>
  </w:style>
  <w:style w:type="character" w:customStyle="1" w:styleId="aff2">
    <w:name w:val="Абзац списка Знак"/>
    <w:aliases w:val="Абзац списка ЯНАО-19 Знак,Cписок ЯНАО-19 Знак"/>
    <w:link w:val="aff1"/>
    <w:uiPriority w:val="34"/>
    <w:rsid w:val="002B15C6"/>
    <w:rPr>
      <w:sz w:val="24"/>
      <w:szCs w:val="24"/>
    </w:rPr>
  </w:style>
  <w:style w:type="paragraph" w:customStyle="1" w:styleId="a">
    <w:name w:val="ГРАД Список маркированный"/>
    <w:basedOn w:val="afff5"/>
    <w:rsid w:val="00EF135B"/>
    <w:pPr>
      <w:numPr>
        <w:numId w:val="5"/>
      </w:numPr>
      <w:tabs>
        <w:tab w:val="left" w:pos="900"/>
        <w:tab w:val="left" w:pos="1080"/>
      </w:tabs>
      <w:contextualSpacing w:val="0"/>
    </w:pPr>
    <w:rPr>
      <w:spacing w:val="-1"/>
    </w:rPr>
  </w:style>
  <w:style w:type="paragraph" w:customStyle="1" w:styleId="-19">
    <w:name w:val="Абзац ЯНАО-19"/>
    <w:basedOn w:val="a1"/>
    <w:link w:val="-190"/>
    <w:qFormat/>
    <w:rsid w:val="00EF135B"/>
    <w:pPr>
      <w:spacing w:before="120" w:after="60"/>
      <w:jc w:val="both"/>
    </w:pPr>
    <w:rPr>
      <w:rFonts w:ascii="Tahoma" w:hAnsi="Tahoma" w:cs="Tahoma"/>
    </w:rPr>
  </w:style>
  <w:style w:type="character" w:customStyle="1" w:styleId="-190">
    <w:name w:val="Абзац ЯНАО-19 Знак"/>
    <w:link w:val="-19"/>
    <w:rsid w:val="00EF135B"/>
    <w:rPr>
      <w:rFonts w:ascii="Tahoma" w:hAnsi="Tahoma" w:cs="Tahoma"/>
      <w:sz w:val="24"/>
      <w:szCs w:val="24"/>
    </w:rPr>
  </w:style>
  <w:style w:type="paragraph" w:customStyle="1" w:styleId="affffffa">
    <w:name w:val="Таб наз"/>
    <w:basedOn w:val="ae"/>
    <w:qFormat/>
    <w:rsid w:val="00EF135B"/>
    <w:pPr>
      <w:ind w:firstLine="0"/>
      <w:jc w:val="left"/>
    </w:pPr>
    <w:rPr>
      <w:rFonts w:ascii="Tahoma" w:hAnsi="Tahoma"/>
      <w:szCs w:val="22"/>
    </w:rPr>
  </w:style>
  <w:style w:type="character" w:customStyle="1" w:styleId="ucoz-forum-post">
    <w:name w:val="ucoz-forum-post"/>
    <w:basedOn w:val="a3"/>
    <w:rsid w:val="00950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01525">
      <w:bodyDiv w:val="1"/>
      <w:marLeft w:val="0"/>
      <w:marRight w:val="0"/>
      <w:marTop w:val="0"/>
      <w:marBottom w:val="0"/>
      <w:divBdr>
        <w:top w:val="none" w:sz="0" w:space="0" w:color="auto"/>
        <w:left w:val="none" w:sz="0" w:space="0" w:color="auto"/>
        <w:bottom w:val="none" w:sz="0" w:space="0" w:color="auto"/>
        <w:right w:val="none" w:sz="0" w:space="0" w:color="auto"/>
      </w:divBdr>
    </w:div>
    <w:div w:id="162934258">
      <w:bodyDiv w:val="1"/>
      <w:marLeft w:val="0"/>
      <w:marRight w:val="0"/>
      <w:marTop w:val="0"/>
      <w:marBottom w:val="0"/>
      <w:divBdr>
        <w:top w:val="none" w:sz="0" w:space="0" w:color="auto"/>
        <w:left w:val="none" w:sz="0" w:space="0" w:color="auto"/>
        <w:bottom w:val="none" w:sz="0" w:space="0" w:color="auto"/>
        <w:right w:val="none" w:sz="0" w:space="0" w:color="auto"/>
      </w:divBdr>
    </w:div>
    <w:div w:id="229656447">
      <w:bodyDiv w:val="1"/>
      <w:marLeft w:val="0"/>
      <w:marRight w:val="0"/>
      <w:marTop w:val="0"/>
      <w:marBottom w:val="0"/>
      <w:divBdr>
        <w:top w:val="none" w:sz="0" w:space="0" w:color="auto"/>
        <w:left w:val="none" w:sz="0" w:space="0" w:color="auto"/>
        <w:bottom w:val="none" w:sz="0" w:space="0" w:color="auto"/>
        <w:right w:val="none" w:sz="0" w:space="0" w:color="auto"/>
      </w:divBdr>
    </w:div>
    <w:div w:id="237130059">
      <w:bodyDiv w:val="1"/>
      <w:marLeft w:val="0"/>
      <w:marRight w:val="0"/>
      <w:marTop w:val="0"/>
      <w:marBottom w:val="0"/>
      <w:divBdr>
        <w:top w:val="none" w:sz="0" w:space="0" w:color="auto"/>
        <w:left w:val="none" w:sz="0" w:space="0" w:color="auto"/>
        <w:bottom w:val="none" w:sz="0" w:space="0" w:color="auto"/>
        <w:right w:val="none" w:sz="0" w:space="0" w:color="auto"/>
      </w:divBdr>
    </w:div>
    <w:div w:id="348214958">
      <w:bodyDiv w:val="1"/>
      <w:marLeft w:val="0"/>
      <w:marRight w:val="0"/>
      <w:marTop w:val="0"/>
      <w:marBottom w:val="0"/>
      <w:divBdr>
        <w:top w:val="none" w:sz="0" w:space="0" w:color="auto"/>
        <w:left w:val="none" w:sz="0" w:space="0" w:color="auto"/>
        <w:bottom w:val="none" w:sz="0" w:space="0" w:color="auto"/>
        <w:right w:val="none" w:sz="0" w:space="0" w:color="auto"/>
      </w:divBdr>
    </w:div>
    <w:div w:id="357586407">
      <w:bodyDiv w:val="1"/>
      <w:marLeft w:val="0"/>
      <w:marRight w:val="0"/>
      <w:marTop w:val="0"/>
      <w:marBottom w:val="0"/>
      <w:divBdr>
        <w:top w:val="none" w:sz="0" w:space="0" w:color="auto"/>
        <w:left w:val="none" w:sz="0" w:space="0" w:color="auto"/>
        <w:bottom w:val="none" w:sz="0" w:space="0" w:color="auto"/>
        <w:right w:val="none" w:sz="0" w:space="0" w:color="auto"/>
      </w:divBdr>
    </w:div>
    <w:div w:id="391077936">
      <w:bodyDiv w:val="1"/>
      <w:marLeft w:val="0"/>
      <w:marRight w:val="0"/>
      <w:marTop w:val="0"/>
      <w:marBottom w:val="0"/>
      <w:divBdr>
        <w:top w:val="none" w:sz="0" w:space="0" w:color="auto"/>
        <w:left w:val="none" w:sz="0" w:space="0" w:color="auto"/>
        <w:bottom w:val="none" w:sz="0" w:space="0" w:color="auto"/>
        <w:right w:val="none" w:sz="0" w:space="0" w:color="auto"/>
      </w:divBdr>
    </w:div>
    <w:div w:id="517693338">
      <w:bodyDiv w:val="1"/>
      <w:marLeft w:val="0"/>
      <w:marRight w:val="0"/>
      <w:marTop w:val="0"/>
      <w:marBottom w:val="0"/>
      <w:divBdr>
        <w:top w:val="none" w:sz="0" w:space="0" w:color="auto"/>
        <w:left w:val="none" w:sz="0" w:space="0" w:color="auto"/>
        <w:bottom w:val="none" w:sz="0" w:space="0" w:color="auto"/>
        <w:right w:val="none" w:sz="0" w:space="0" w:color="auto"/>
      </w:divBdr>
    </w:div>
    <w:div w:id="602036622">
      <w:bodyDiv w:val="1"/>
      <w:marLeft w:val="0"/>
      <w:marRight w:val="0"/>
      <w:marTop w:val="0"/>
      <w:marBottom w:val="0"/>
      <w:divBdr>
        <w:top w:val="none" w:sz="0" w:space="0" w:color="auto"/>
        <w:left w:val="none" w:sz="0" w:space="0" w:color="auto"/>
        <w:bottom w:val="none" w:sz="0" w:space="0" w:color="auto"/>
        <w:right w:val="none" w:sz="0" w:space="0" w:color="auto"/>
      </w:divBdr>
    </w:div>
    <w:div w:id="712854262">
      <w:bodyDiv w:val="1"/>
      <w:marLeft w:val="0"/>
      <w:marRight w:val="0"/>
      <w:marTop w:val="0"/>
      <w:marBottom w:val="0"/>
      <w:divBdr>
        <w:top w:val="none" w:sz="0" w:space="0" w:color="auto"/>
        <w:left w:val="none" w:sz="0" w:space="0" w:color="auto"/>
        <w:bottom w:val="none" w:sz="0" w:space="0" w:color="auto"/>
        <w:right w:val="none" w:sz="0" w:space="0" w:color="auto"/>
      </w:divBdr>
    </w:div>
    <w:div w:id="764233977">
      <w:bodyDiv w:val="1"/>
      <w:marLeft w:val="0"/>
      <w:marRight w:val="0"/>
      <w:marTop w:val="0"/>
      <w:marBottom w:val="0"/>
      <w:divBdr>
        <w:top w:val="none" w:sz="0" w:space="0" w:color="auto"/>
        <w:left w:val="none" w:sz="0" w:space="0" w:color="auto"/>
        <w:bottom w:val="none" w:sz="0" w:space="0" w:color="auto"/>
        <w:right w:val="none" w:sz="0" w:space="0" w:color="auto"/>
      </w:divBdr>
    </w:div>
    <w:div w:id="7744003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131772">
      <w:bodyDiv w:val="1"/>
      <w:marLeft w:val="0"/>
      <w:marRight w:val="0"/>
      <w:marTop w:val="0"/>
      <w:marBottom w:val="0"/>
      <w:divBdr>
        <w:top w:val="none" w:sz="0" w:space="0" w:color="auto"/>
        <w:left w:val="none" w:sz="0" w:space="0" w:color="auto"/>
        <w:bottom w:val="none" w:sz="0" w:space="0" w:color="auto"/>
        <w:right w:val="none" w:sz="0" w:space="0" w:color="auto"/>
      </w:divBdr>
    </w:div>
    <w:div w:id="899096461">
      <w:bodyDiv w:val="1"/>
      <w:marLeft w:val="0"/>
      <w:marRight w:val="0"/>
      <w:marTop w:val="0"/>
      <w:marBottom w:val="0"/>
      <w:divBdr>
        <w:top w:val="none" w:sz="0" w:space="0" w:color="auto"/>
        <w:left w:val="none" w:sz="0" w:space="0" w:color="auto"/>
        <w:bottom w:val="none" w:sz="0" w:space="0" w:color="auto"/>
        <w:right w:val="none" w:sz="0" w:space="0" w:color="auto"/>
      </w:divBdr>
    </w:div>
    <w:div w:id="1056584871">
      <w:bodyDiv w:val="1"/>
      <w:marLeft w:val="0"/>
      <w:marRight w:val="0"/>
      <w:marTop w:val="0"/>
      <w:marBottom w:val="0"/>
      <w:divBdr>
        <w:top w:val="none" w:sz="0" w:space="0" w:color="auto"/>
        <w:left w:val="none" w:sz="0" w:space="0" w:color="auto"/>
        <w:bottom w:val="none" w:sz="0" w:space="0" w:color="auto"/>
        <w:right w:val="none" w:sz="0" w:space="0" w:color="auto"/>
      </w:divBdr>
    </w:div>
    <w:div w:id="1067151780">
      <w:bodyDiv w:val="1"/>
      <w:marLeft w:val="0"/>
      <w:marRight w:val="0"/>
      <w:marTop w:val="0"/>
      <w:marBottom w:val="0"/>
      <w:divBdr>
        <w:top w:val="none" w:sz="0" w:space="0" w:color="auto"/>
        <w:left w:val="none" w:sz="0" w:space="0" w:color="auto"/>
        <w:bottom w:val="none" w:sz="0" w:space="0" w:color="auto"/>
        <w:right w:val="none" w:sz="0" w:space="0" w:color="auto"/>
      </w:divBdr>
    </w:div>
    <w:div w:id="1107962018">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339577318">
      <w:bodyDiv w:val="1"/>
      <w:marLeft w:val="0"/>
      <w:marRight w:val="0"/>
      <w:marTop w:val="0"/>
      <w:marBottom w:val="0"/>
      <w:divBdr>
        <w:top w:val="none" w:sz="0" w:space="0" w:color="auto"/>
        <w:left w:val="none" w:sz="0" w:space="0" w:color="auto"/>
        <w:bottom w:val="none" w:sz="0" w:space="0" w:color="auto"/>
        <w:right w:val="none" w:sz="0" w:space="0" w:color="auto"/>
      </w:divBdr>
    </w:div>
    <w:div w:id="1452481823">
      <w:bodyDiv w:val="1"/>
      <w:marLeft w:val="0"/>
      <w:marRight w:val="0"/>
      <w:marTop w:val="0"/>
      <w:marBottom w:val="0"/>
      <w:divBdr>
        <w:top w:val="none" w:sz="0" w:space="0" w:color="auto"/>
        <w:left w:val="none" w:sz="0" w:space="0" w:color="auto"/>
        <w:bottom w:val="none" w:sz="0" w:space="0" w:color="auto"/>
        <w:right w:val="none" w:sz="0" w:space="0" w:color="auto"/>
      </w:divBdr>
    </w:div>
    <w:div w:id="1506434940">
      <w:bodyDiv w:val="1"/>
      <w:marLeft w:val="0"/>
      <w:marRight w:val="0"/>
      <w:marTop w:val="0"/>
      <w:marBottom w:val="0"/>
      <w:divBdr>
        <w:top w:val="none" w:sz="0" w:space="0" w:color="auto"/>
        <w:left w:val="none" w:sz="0" w:space="0" w:color="auto"/>
        <w:bottom w:val="none" w:sz="0" w:space="0" w:color="auto"/>
        <w:right w:val="none" w:sz="0" w:space="0" w:color="auto"/>
      </w:divBdr>
    </w:div>
    <w:div w:id="1540623270">
      <w:bodyDiv w:val="1"/>
      <w:marLeft w:val="0"/>
      <w:marRight w:val="0"/>
      <w:marTop w:val="0"/>
      <w:marBottom w:val="0"/>
      <w:divBdr>
        <w:top w:val="none" w:sz="0" w:space="0" w:color="auto"/>
        <w:left w:val="none" w:sz="0" w:space="0" w:color="auto"/>
        <w:bottom w:val="none" w:sz="0" w:space="0" w:color="auto"/>
        <w:right w:val="none" w:sz="0" w:space="0" w:color="auto"/>
      </w:divBdr>
    </w:div>
    <w:div w:id="1640383839">
      <w:bodyDiv w:val="1"/>
      <w:marLeft w:val="0"/>
      <w:marRight w:val="0"/>
      <w:marTop w:val="0"/>
      <w:marBottom w:val="0"/>
      <w:divBdr>
        <w:top w:val="none" w:sz="0" w:space="0" w:color="auto"/>
        <w:left w:val="none" w:sz="0" w:space="0" w:color="auto"/>
        <w:bottom w:val="none" w:sz="0" w:space="0" w:color="auto"/>
        <w:right w:val="none" w:sz="0" w:space="0" w:color="auto"/>
      </w:divBdr>
    </w:div>
    <w:div w:id="1656639321">
      <w:bodyDiv w:val="1"/>
      <w:marLeft w:val="0"/>
      <w:marRight w:val="0"/>
      <w:marTop w:val="0"/>
      <w:marBottom w:val="0"/>
      <w:divBdr>
        <w:top w:val="none" w:sz="0" w:space="0" w:color="auto"/>
        <w:left w:val="none" w:sz="0" w:space="0" w:color="auto"/>
        <w:bottom w:val="none" w:sz="0" w:space="0" w:color="auto"/>
        <w:right w:val="none" w:sz="0" w:space="0" w:color="auto"/>
      </w:divBdr>
    </w:div>
    <w:div w:id="1664049160">
      <w:bodyDiv w:val="1"/>
      <w:marLeft w:val="0"/>
      <w:marRight w:val="0"/>
      <w:marTop w:val="0"/>
      <w:marBottom w:val="0"/>
      <w:divBdr>
        <w:top w:val="none" w:sz="0" w:space="0" w:color="auto"/>
        <w:left w:val="none" w:sz="0" w:space="0" w:color="auto"/>
        <w:bottom w:val="none" w:sz="0" w:space="0" w:color="auto"/>
        <w:right w:val="none" w:sz="0" w:space="0" w:color="auto"/>
      </w:divBdr>
    </w:div>
    <w:div w:id="2045252317">
      <w:bodyDiv w:val="1"/>
      <w:marLeft w:val="0"/>
      <w:marRight w:val="0"/>
      <w:marTop w:val="0"/>
      <w:marBottom w:val="0"/>
      <w:divBdr>
        <w:top w:val="none" w:sz="0" w:space="0" w:color="auto"/>
        <w:left w:val="none" w:sz="0" w:space="0" w:color="auto"/>
        <w:bottom w:val="none" w:sz="0" w:space="0" w:color="auto"/>
        <w:right w:val="none" w:sz="0" w:space="0" w:color="auto"/>
      </w:divBdr>
    </w:div>
    <w:div w:id="2069913295">
      <w:bodyDiv w:val="1"/>
      <w:marLeft w:val="0"/>
      <w:marRight w:val="0"/>
      <w:marTop w:val="0"/>
      <w:marBottom w:val="0"/>
      <w:divBdr>
        <w:top w:val="none" w:sz="0" w:space="0" w:color="auto"/>
        <w:left w:val="none" w:sz="0" w:space="0" w:color="auto"/>
        <w:bottom w:val="none" w:sz="0" w:space="0" w:color="auto"/>
        <w:right w:val="none" w:sz="0" w:space="0" w:color="auto"/>
      </w:divBdr>
    </w:div>
    <w:div w:id="2111730049">
      <w:bodyDiv w:val="1"/>
      <w:marLeft w:val="0"/>
      <w:marRight w:val="0"/>
      <w:marTop w:val="0"/>
      <w:marBottom w:val="0"/>
      <w:divBdr>
        <w:top w:val="none" w:sz="0" w:space="0" w:color="auto"/>
        <w:left w:val="none" w:sz="0" w:space="0" w:color="auto"/>
        <w:bottom w:val="none" w:sz="0" w:space="0" w:color="auto"/>
        <w:right w:val="none" w:sz="0" w:space="0" w:color="auto"/>
      </w:divBdr>
    </w:div>
    <w:div w:id="2114982094">
      <w:bodyDiv w:val="1"/>
      <w:marLeft w:val="0"/>
      <w:marRight w:val="0"/>
      <w:marTop w:val="0"/>
      <w:marBottom w:val="0"/>
      <w:divBdr>
        <w:top w:val="none" w:sz="0" w:space="0" w:color="auto"/>
        <w:left w:val="none" w:sz="0" w:space="0" w:color="auto"/>
        <w:bottom w:val="none" w:sz="0" w:space="0" w:color="auto"/>
        <w:right w:val="none" w:sz="0" w:space="0" w:color="auto"/>
      </w:divBdr>
    </w:div>
    <w:div w:id="214546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k.com/nyagan_tv" TargetMode="External"/><Relationship Id="rId18" Type="http://schemas.openxmlformats.org/officeDocument/2006/relationships/image" Target="media/image2.png"/><Relationship Id="rId26" Type="http://schemas.openxmlformats.org/officeDocument/2006/relationships/chart" Target="charts/chart3.xml"/><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nyagan.online/news" TargetMode="External"/><Relationship Id="rId17" Type="http://schemas.openxmlformats.org/officeDocument/2006/relationships/image" Target="media/image1.png"/><Relationship Id="rId25" Type="http://schemas.openxmlformats.org/officeDocument/2006/relationships/chart" Target="charts/chart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vk.com/nyagan_adm"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rad.local\&#1055;&#1088;&#1086;&#1077;&#1082;&#1090;&#1099;\&#1061;&#1052;&#1040;&#1054;\&#1050;&#1055;%201795-19%20&#1050;&#1057;&#1059;&#1056;&#1058;%20&#1052;&#1054;%20&#1053;&#1103;&#1075;&#1072;&#1085;&#1100;\&#1056;&#1072;&#1073;&#1086;&#1095;&#1080;&#1077;%20&#1084;&#1072;&#1090;&#1077;&#1088;&#1080;&#1072;&#1083;&#1099;\&#1054;&#1090;&#1076;&#1077;&#1083;%20&#1089;&#1090;&#1088;&#1072;&#1090;&#1077;&#1075;&#1080;&#1095;&#1077;&#1089;&#1082;&#1086;&#1075;&#1086;%20&#1087;&#1083;&#1072;&#1085;&#1080;&#1088;&#1086;&#1074;&#1072;&#1085;&#1080;&#1103;\!2021\&#1054;&#1087;&#1088;&#1086;&#1089;%20&#1085;&#1072;&#1089;&#1077;&#1083;&#1077;&#1085;&#1080;&#1103;\&#1044;&#1080;&#1072;&#1075;&#1088;&#1072;&#1084;&#1084;&#1099;_&#1053;&#1103;&#1075;&#1072;&#1085;&#110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rad.local\&#1055;&#1088;&#1086;&#1077;&#1082;&#1090;&#1099;\&#1061;&#1052;&#1040;&#1054;\&#1050;&#1055;%201795-19%20&#1050;&#1057;&#1059;&#1056;&#1058;%20&#1052;&#1054;%20&#1053;&#1103;&#1075;&#1072;&#1085;&#1100;\&#1056;&#1072;&#1073;&#1086;&#1095;&#1080;&#1077;%20&#1084;&#1072;&#1090;&#1077;&#1088;&#1080;&#1072;&#1083;&#1099;\&#1054;&#1090;&#1076;&#1077;&#1083;%20&#1089;&#1090;&#1088;&#1072;&#1090;&#1077;&#1075;&#1080;&#1095;&#1077;&#1089;&#1082;&#1086;&#1075;&#1086;%20&#1087;&#1083;&#1072;&#1085;&#1080;&#1088;&#1086;&#1074;&#1072;&#1085;&#1080;&#1103;\!2021\&#1054;&#1087;&#1088;&#1086;&#1089;%20&#1085;&#1072;&#1089;&#1077;&#1083;&#1077;&#1085;&#1080;&#1103;\&#1044;&#1080;&#1072;&#1075;&#1088;&#1072;&#1084;&#1084;&#1099;_&#1053;&#1103;&#1075;&#1072;&#1085;&#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rad.local\&#1055;&#1088;&#1086;&#1077;&#1082;&#1090;&#1099;\&#1061;&#1052;&#1040;&#1054;\&#1050;&#1055;%201795-19%20&#1050;&#1057;&#1059;&#1056;&#1058;%20&#1052;&#1054;%20&#1053;&#1103;&#1075;&#1072;&#1085;&#1100;\&#1056;&#1072;&#1073;&#1086;&#1095;&#1080;&#1077;%20&#1084;&#1072;&#1090;&#1077;&#1088;&#1080;&#1072;&#1083;&#1099;\&#1054;&#1090;&#1076;&#1077;&#1083;%20&#1089;&#1090;&#1088;&#1072;&#1090;&#1077;&#1075;&#1080;&#1095;&#1077;&#1089;&#1082;&#1086;&#1075;&#1086;%20&#1087;&#1083;&#1072;&#1085;&#1080;&#1088;&#1086;&#1074;&#1072;&#1085;&#1080;&#1103;\!2021\&#1054;&#1087;&#1088;&#1086;&#1089;%20&#1085;&#1072;&#1089;&#1077;&#1083;&#1077;&#1085;&#1080;&#1103;\&#1044;&#1080;&#1072;&#1075;&#1088;&#1072;&#1084;&#1084;&#1099;_&#1053;&#1103;&#1075;&#1072;&#1085;&#110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rad.local\&#1055;&#1088;&#1086;&#1077;&#1082;&#1090;&#1099;\&#1061;&#1052;&#1040;&#1054;\&#1050;&#1055;%201795-19%20&#1050;&#1057;&#1059;&#1056;&#1058;%20&#1052;&#1054;%20&#1053;&#1103;&#1075;&#1072;&#1085;&#1100;\&#1056;&#1072;&#1073;&#1086;&#1095;&#1080;&#1077;%20&#1084;&#1072;&#1090;&#1077;&#1088;&#1080;&#1072;&#1083;&#1099;\&#1054;&#1090;&#1076;&#1077;&#1083;%20&#1089;&#1090;&#1088;&#1072;&#1090;&#1077;&#1075;&#1080;&#1095;&#1077;&#1089;&#1082;&#1086;&#1075;&#1086;%20&#1087;&#1083;&#1072;&#1085;&#1080;&#1088;&#1086;&#1074;&#1072;&#1085;&#1080;&#1103;\!2021\&#1054;&#1087;&#1088;&#1086;&#1089;%20&#1085;&#1072;&#1089;&#1077;&#1083;&#1077;&#1085;&#1080;&#1103;\&#1044;&#1080;&#1072;&#1075;&#1088;&#1072;&#1084;&#1084;&#1099;_&#1053;&#1103;&#1075;&#1072;&#1085;&#110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6"/>
              <c:layout>
                <c:manualLayout>
                  <c:x val="6.4645669291338581E-3"/>
                  <c:y val="-4.3712404801858782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rtl="0">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'5 Раздел'!$A$4:$A$9</c:f>
              <c:strCache>
                <c:ptCount val="6"/>
                <c:pt idx="0">
                  <c:v>Личный автомобиль</c:v>
                </c:pt>
                <c:pt idx="1">
                  <c:v>Велосипед</c:v>
                </c:pt>
                <c:pt idx="2">
                  <c:v>Пешком</c:v>
                </c:pt>
                <c:pt idx="3">
                  <c:v>Автобус</c:v>
                </c:pt>
                <c:pt idx="4">
                  <c:v>Такси</c:v>
                </c:pt>
                <c:pt idx="5">
                  <c:v>Служебный транспорт</c:v>
                </c:pt>
              </c:strCache>
            </c:strRef>
          </c:cat>
          <c:val>
            <c:numRef>
              <c:f>'5 Раздел'!$B$4:$B$9</c:f>
              <c:numCache>
                <c:formatCode>General</c:formatCode>
                <c:ptCount val="6"/>
                <c:pt idx="0">
                  <c:v>73</c:v>
                </c:pt>
                <c:pt idx="1">
                  <c:v>50</c:v>
                </c:pt>
                <c:pt idx="2">
                  <c:v>46</c:v>
                </c:pt>
                <c:pt idx="3">
                  <c:v>31</c:v>
                </c:pt>
                <c:pt idx="4">
                  <c:v>19</c:v>
                </c:pt>
                <c:pt idx="5">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lgn="ctr" rtl="0">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'5 Раздел'!$B$19</c:f>
              <c:strCache>
                <c:ptCount val="1"/>
                <c:pt idx="0">
                  <c:v>1</c:v>
                </c:pt>
              </c:strCache>
            </c:strRef>
          </c:tx>
          <c:invertIfNegative val="0"/>
          <c:cat>
            <c:strRef>
              <c:f>'5 Раздел'!$A$20:$A$28</c:f>
              <c:strCache>
                <c:ptCount val="9"/>
                <c:pt idx="0">
                  <c:v>Скорость передвижения на автомобиле</c:v>
                </c:pt>
                <c:pt idx="1">
                  <c:v>Наличие комфортных пешеходных зон и тротуаров</c:v>
                </c:pt>
                <c:pt idx="2">
                  <c:v>Наличие велосипедных дорожек и велопарковок</c:v>
                </c:pt>
                <c:pt idx="3">
                  <c:v>Количество пешеходных переходов через проезжую часть</c:v>
                </c:pt>
                <c:pt idx="4">
                  <c:v>Режим работы светофоров на перекрестках</c:v>
                </c:pt>
                <c:pt idx="5">
                  <c:v>Качество дорог</c:v>
                </c:pt>
                <c:pt idx="6">
                  <c:v>Доступность остановок общественного транспорта</c:v>
                </c:pt>
                <c:pt idx="7">
                  <c:v>Комфорт общественного транспорта (количество и качество автобусов, удобность маршрутной сети, время ожидания автобусов)</c:v>
                </c:pt>
                <c:pt idx="8">
                  <c:v>Запаркованность улиц и дворов автомобилями</c:v>
                </c:pt>
              </c:strCache>
            </c:strRef>
          </c:cat>
          <c:val>
            <c:numRef>
              <c:f>'5 Раздел'!$B$20:$B$28</c:f>
              <c:numCache>
                <c:formatCode>General</c:formatCode>
                <c:ptCount val="9"/>
                <c:pt idx="0">
                  <c:v>2</c:v>
                </c:pt>
                <c:pt idx="1">
                  <c:v>18</c:v>
                </c:pt>
                <c:pt idx="2">
                  <c:v>59</c:v>
                </c:pt>
                <c:pt idx="3">
                  <c:v>12</c:v>
                </c:pt>
                <c:pt idx="4">
                  <c:v>4</c:v>
                </c:pt>
                <c:pt idx="5">
                  <c:v>36</c:v>
                </c:pt>
                <c:pt idx="6">
                  <c:v>14</c:v>
                </c:pt>
                <c:pt idx="7">
                  <c:v>26</c:v>
                </c:pt>
                <c:pt idx="8">
                  <c:v>40</c:v>
                </c:pt>
              </c:numCache>
            </c:numRef>
          </c:val>
        </c:ser>
        <c:ser>
          <c:idx val="1"/>
          <c:order val="1"/>
          <c:tx>
            <c:strRef>
              <c:f>'5 Раздел'!$C$19</c:f>
              <c:strCache>
                <c:ptCount val="1"/>
                <c:pt idx="0">
                  <c:v>2</c:v>
                </c:pt>
              </c:strCache>
            </c:strRef>
          </c:tx>
          <c:invertIfNegative val="0"/>
          <c:cat>
            <c:strRef>
              <c:f>'5 Раздел'!$A$20:$A$28</c:f>
              <c:strCache>
                <c:ptCount val="9"/>
                <c:pt idx="0">
                  <c:v>Скорость передвижения на автомобиле</c:v>
                </c:pt>
                <c:pt idx="1">
                  <c:v>Наличие комфортных пешеходных зон и тротуаров</c:v>
                </c:pt>
                <c:pt idx="2">
                  <c:v>Наличие велосипедных дорожек и велопарковок</c:v>
                </c:pt>
                <c:pt idx="3">
                  <c:v>Количество пешеходных переходов через проезжую часть</c:v>
                </c:pt>
                <c:pt idx="4">
                  <c:v>Режим работы светофоров на перекрестках</c:v>
                </c:pt>
                <c:pt idx="5">
                  <c:v>Качество дорог</c:v>
                </c:pt>
                <c:pt idx="6">
                  <c:v>Доступность остановок общественного транспорта</c:v>
                </c:pt>
                <c:pt idx="7">
                  <c:v>Комфорт общественного транспорта (количество и качество автобусов, удобность маршрутной сети, время ожидания автобусов)</c:v>
                </c:pt>
                <c:pt idx="8">
                  <c:v>Запаркованность улиц и дворов автомобилями</c:v>
                </c:pt>
              </c:strCache>
            </c:strRef>
          </c:cat>
          <c:val>
            <c:numRef>
              <c:f>'5 Раздел'!$C$20:$C$28</c:f>
              <c:numCache>
                <c:formatCode>General</c:formatCode>
                <c:ptCount val="9"/>
                <c:pt idx="0">
                  <c:v>8</c:v>
                </c:pt>
                <c:pt idx="1">
                  <c:v>23</c:v>
                </c:pt>
                <c:pt idx="2">
                  <c:v>24</c:v>
                </c:pt>
                <c:pt idx="3">
                  <c:v>14</c:v>
                </c:pt>
                <c:pt idx="4">
                  <c:v>10</c:v>
                </c:pt>
                <c:pt idx="5">
                  <c:v>25</c:v>
                </c:pt>
                <c:pt idx="6">
                  <c:v>17</c:v>
                </c:pt>
                <c:pt idx="7">
                  <c:v>18</c:v>
                </c:pt>
                <c:pt idx="8">
                  <c:v>23</c:v>
                </c:pt>
              </c:numCache>
            </c:numRef>
          </c:val>
        </c:ser>
        <c:ser>
          <c:idx val="2"/>
          <c:order val="2"/>
          <c:tx>
            <c:strRef>
              <c:f>'5 Раздел'!$D$19</c:f>
              <c:strCache>
                <c:ptCount val="1"/>
                <c:pt idx="0">
                  <c:v>3</c:v>
                </c:pt>
              </c:strCache>
            </c:strRef>
          </c:tx>
          <c:invertIfNegative val="0"/>
          <c:cat>
            <c:strRef>
              <c:f>'5 Раздел'!$A$20:$A$28</c:f>
              <c:strCache>
                <c:ptCount val="9"/>
                <c:pt idx="0">
                  <c:v>Скорость передвижения на автомобиле</c:v>
                </c:pt>
                <c:pt idx="1">
                  <c:v>Наличие комфортных пешеходных зон и тротуаров</c:v>
                </c:pt>
                <c:pt idx="2">
                  <c:v>Наличие велосипедных дорожек и велопарковок</c:v>
                </c:pt>
                <c:pt idx="3">
                  <c:v>Количество пешеходных переходов через проезжую часть</c:v>
                </c:pt>
                <c:pt idx="4">
                  <c:v>Режим работы светофоров на перекрестках</c:v>
                </c:pt>
                <c:pt idx="5">
                  <c:v>Качество дорог</c:v>
                </c:pt>
                <c:pt idx="6">
                  <c:v>Доступность остановок общественного транспорта</c:v>
                </c:pt>
                <c:pt idx="7">
                  <c:v>Комфорт общественного транспорта (количество и качество автобусов, удобность маршрутной сети, время ожидания автобусов)</c:v>
                </c:pt>
                <c:pt idx="8">
                  <c:v>Запаркованность улиц и дворов автомобилями</c:v>
                </c:pt>
              </c:strCache>
            </c:strRef>
          </c:cat>
          <c:val>
            <c:numRef>
              <c:f>'5 Раздел'!$D$20:$D$28</c:f>
              <c:numCache>
                <c:formatCode>General</c:formatCode>
                <c:ptCount val="9"/>
                <c:pt idx="0">
                  <c:v>24</c:v>
                </c:pt>
                <c:pt idx="1">
                  <c:v>31</c:v>
                </c:pt>
                <c:pt idx="2">
                  <c:v>13</c:v>
                </c:pt>
                <c:pt idx="3">
                  <c:v>21</c:v>
                </c:pt>
                <c:pt idx="4">
                  <c:v>24</c:v>
                </c:pt>
                <c:pt idx="5">
                  <c:v>25</c:v>
                </c:pt>
                <c:pt idx="6">
                  <c:v>21</c:v>
                </c:pt>
                <c:pt idx="7">
                  <c:v>34</c:v>
                </c:pt>
                <c:pt idx="8">
                  <c:v>19</c:v>
                </c:pt>
              </c:numCache>
            </c:numRef>
          </c:val>
        </c:ser>
        <c:ser>
          <c:idx val="3"/>
          <c:order val="3"/>
          <c:tx>
            <c:strRef>
              <c:f>'5 Раздел'!$E$19</c:f>
              <c:strCache>
                <c:ptCount val="1"/>
                <c:pt idx="0">
                  <c:v>4</c:v>
                </c:pt>
              </c:strCache>
            </c:strRef>
          </c:tx>
          <c:invertIfNegative val="0"/>
          <c:cat>
            <c:strRef>
              <c:f>'5 Раздел'!$A$20:$A$28</c:f>
              <c:strCache>
                <c:ptCount val="9"/>
                <c:pt idx="0">
                  <c:v>Скорость передвижения на автомобиле</c:v>
                </c:pt>
                <c:pt idx="1">
                  <c:v>Наличие комфортных пешеходных зон и тротуаров</c:v>
                </c:pt>
                <c:pt idx="2">
                  <c:v>Наличие велосипедных дорожек и велопарковок</c:v>
                </c:pt>
                <c:pt idx="3">
                  <c:v>Количество пешеходных переходов через проезжую часть</c:v>
                </c:pt>
                <c:pt idx="4">
                  <c:v>Режим работы светофоров на перекрестках</c:v>
                </c:pt>
                <c:pt idx="5">
                  <c:v>Качество дорог</c:v>
                </c:pt>
                <c:pt idx="6">
                  <c:v>Доступность остановок общественного транспорта</c:v>
                </c:pt>
                <c:pt idx="7">
                  <c:v>Комфорт общественного транспорта (количество и качество автобусов, удобность маршрутной сети, время ожидания автобусов)</c:v>
                </c:pt>
                <c:pt idx="8">
                  <c:v>Запаркованность улиц и дворов автомобилями</c:v>
                </c:pt>
              </c:strCache>
            </c:strRef>
          </c:cat>
          <c:val>
            <c:numRef>
              <c:f>'5 Раздел'!$E$20:$E$28</c:f>
              <c:numCache>
                <c:formatCode>General</c:formatCode>
                <c:ptCount val="9"/>
                <c:pt idx="0">
                  <c:v>24</c:v>
                </c:pt>
                <c:pt idx="1">
                  <c:v>20</c:v>
                </c:pt>
                <c:pt idx="2">
                  <c:v>4</c:v>
                </c:pt>
                <c:pt idx="3">
                  <c:v>38</c:v>
                </c:pt>
                <c:pt idx="4">
                  <c:v>39</c:v>
                </c:pt>
                <c:pt idx="5">
                  <c:v>12</c:v>
                </c:pt>
                <c:pt idx="6">
                  <c:v>31</c:v>
                </c:pt>
                <c:pt idx="7">
                  <c:v>17</c:v>
                </c:pt>
                <c:pt idx="8">
                  <c:v>9</c:v>
                </c:pt>
              </c:numCache>
            </c:numRef>
          </c:val>
        </c:ser>
        <c:ser>
          <c:idx val="4"/>
          <c:order val="4"/>
          <c:tx>
            <c:strRef>
              <c:f>'5 Раздел'!$F$19</c:f>
              <c:strCache>
                <c:ptCount val="1"/>
                <c:pt idx="0">
                  <c:v>5</c:v>
                </c:pt>
              </c:strCache>
            </c:strRef>
          </c:tx>
          <c:invertIfNegative val="0"/>
          <c:cat>
            <c:strRef>
              <c:f>'5 Раздел'!$A$20:$A$28</c:f>
              <c:strCache>
                <c:ptCount val="9"/>
                <c:pt idx="0">
                  <c:v>Скорость передвижения на автомобиле</c:v>
                </c:pt>
                <c:pt idx="1">
                  <c:v>Наличие комфортных пешеходных зон и тротуаров</c:v>
                </c:pt>
                <c:pt idx="2">
                  <c:v>Наличие велосипедных дорожек и велопарковок</c:v>
                </c:pt>
                <c:pt idx="3">
                  <c:v>Количество пешеходных переходов через проезжую часть</c:v>
                </c:pt>
                <c:pt idx="4">
                  <c:v>Режим работы светофоров на перекрестках</c:v>
                </c:pt>
                <c:pt idx="5">
                  <c:v>Качество дорог</c:v>
                </c:pt>
                <c:pt idx="6">
                  <c:v>Доступность остановок общественного транспорта</c:v>
                </c:pt>
                <c:pt idx="7">
                  <c:v>Комфорт общественного транспорта (количество и качество автобусов, удобность маршрутной сети, время ожидания автобусов)</c:v>
                </c:pt>
                <c:pt idx="8">
                  <c:v>Запаркованность улиц и дворов автомобилями</c:v>
                </c:pt>
              </c:strCache>
            </c:strRef>
          </c:cat>
          <c:val>
            <c:numRef>
              <c:f>'5 Раздел'!$F$20:$F$28</c:f>
              <c:numCache>
                <c:formatCode>General</c:formatCode>
                <c:ptCount val="9"/>
                <c:pt idx="0">
                  <c:v>42</c:v>
                </c:pt>
                <c:pt idx="1">
                  <c:v>8</c:v>
                </c:pt>
                <c:pt idx="2">
                  <c:v>0</c:v>
                </c:pt>
                <c:pt idx="3">
                  <c:v>15</c:v>
                </c:pt>
                <c:pt idx="4">
                  <c:v>23</c:v>
                </c:pt>
                <c:pt idx="5">
                  <c:v>2</c:v>
                </c:pt>
                <c:pt idx="6">
                  <c:v>17</c:v>
                </c:pt>
                <c:pt idx="7">
                  <c:v>5</c:v>
                </c:pt>
                <c:pt idx="8">
                  <c:v>9</c:v>
                </c:pt>
              </c:numCache>
            </c:numRef>
          </c:val>
        </c:ser>
        <c:dLbls>
          <c:showLegendKey val="0"/>
          <c:showVal val="0"/>
          <c:showCatName val="0"/>
          <c:showSerName val="0"/>
          <c:showPercent val="0"/>
          <c:showBubbleSize val="0"/>
        </c:dLbls>
        <c:gapWidth val="150"/>
        <c:axId val="514087992"/>
        <c:axId val="514611216"/>
      </c:barChart>
      <c:catAx>
        <c:axId val="514087992"/>
        <c:scaling>
          <c:orientation val="minMax"/>
        </c:scaling>
        <c:delete val="0"/>
        <c:axPos val="b"/>
        <c:numFmt formatCode="General" sourceLinked="0"/>
        <c:majorTickMark val="out"/>
        <c:minorTickMark val="none"/>
        <c:tickLblPos val="nextTo"/>
        <c:crossAx val="514611216"/>
        <c:crosses val="autoZero"/>
        <c:auto val="1"/>
        <c:lblAlgn val="ctr"/>
        <c:lblOffset val="100"/>
        <c:noMultiLvlLbl val="0"/>
      </c:catAx>
      <c:valAx>
        <c:axId val="514611216"/>
        <c:scaling>
          <c:orientation val="minMax"/>
          <c:max val="180"/>
        </c:scaling>
        <c:delete val="1"/>
        <c:axPos val="l"/>
        <c:majorGridlines/>
        <c:numFmt formatCode="General" sourceLinked="1"/>
        <c:majorTickMark val="out"/>
        <c:minorTickMark val="none"/>
        <c:tickLblPos val="nextTo"/>
        <c:crossAx val="514087992"/>
        <c:crosses val="autoZero"/>
        <c:crossBetween val="between"/>
      </c:valAx>
    </c:plotArea>
    <c:legend>
      <c:legendPos val="r"/>
      <c:layout/>
      <c:overlay val="0"/>
    </c:legend>
    <c:plotVisOnly val="1"/>
    <c:dispBlanksAs val="gap"/>
    <c:showDLblsOverMax val="0"/>
  </c:chart>
  <c:spPr>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'5 Раздел'!$B$53</c:f>
              <c:strCache>
                <c:ptCount val="1"/>
                <c:pt idx="0">
                  <c:v>1</c:v>
                </c:pt>
              </c:strCache>
            </c:strRef>
          </c:tx>
          <c:invertIfNegative val="0"/>
          <c:cat>
            <c:strRef>
              <c:f>'5 Раздел'!$A$54:$A$61</c:f>
              <c:strCache>
                <c:ptCount val="8"/>
                <c:pt idx="0">
                  <c:v>Время в пути</c:v>
                </c:pt>
                <c:pt idx="1">
                  <c:v>Удаленность остановки общественного транспорта от места отправления и прибытия</c:v>
                </c:pt>
                <c:pt idx="2">
                  <c:v>Безопасность движения</c:v>
                </c:pt>
                <c:pt idx="3">
                  <c:v>Качество улично-дорожной сети</c:v>
                </c:pt>
                <c:pt idx="4">
                  <c:v>Наличие инфраструктуры для велосипедных передвижений</c:v>
                </c:pt>
                <c:pt idx="5">
                  <c:v>Наличие комфортной и связной сети тротуаров без преград </c:v>
                </c:pt>
                <c:pt idx="6">
                  <c:v>Наличие надземных пешеходных переходов через проезжую часть</c:v>
                </c:pt>
                <c:pt idx="7">
                  <c:v>Наличие парковок для постоянного хранения личных автомобилей</c:v>
                </c:pt>
              </c:strCache>
            </c:strRef>
          </c:cat>
          <c:val>
            <c:numRef>
              <c:f>'5 Раздел'!$B$54:$B$61</c:f>
              <c:numCache>
                <c:formatCode>General</c:formatCode>
                <c:ptCount val="8"/>
                <c:pt idx="0">
                  <c:v>4</c:v>
                </c:pt>
                <c:pt idx="1">
                  <c:v>4</c:v>
                </c:pt>
                <c:pt idx="2">
                  <c:v>2</c:v>
                </c:pt>
                <c:pt idx="3">
                  <c:v>1</c:v>
                </c:pt>
                <c:pt idx="4">
                  <c:v>10</c:v>
                </c:pt>
                <c:pt idx="5">
                  <c:v>7</c:v>
                </c:pt>
                <c:pt idx="6">
                  <c:v>27</c:v>
                </c:pt>
                <c:pt idx="7">
                  <c:v>13</c:v>
                </c:pt>
              </c:numCache>
            </c:numRef>
          </c:val>
        </c:ser>
        <c:ser>
          <c:idx val="1"/>
          <c:order val="1"/>
          <c:tx>
            <c:strRef>
              <c:f>'5 Раздел'!$C$53</c:f>
              <c:strCache>
                <c:ptCount val="1"/>
                <c:pt idx="0">
                  <c:v>2</c:v>
                </c:pt>
              </c:strCache>
            </c:strRef>
          </c:tx>
          <c:invertIfNegative val="0"/>
          <c:cat>
            <c:strRef>
              <c:f>'5 Раздел'!$A$54:$A$61</c:f>
              <c:strCache>
                <c:ptCount val="8"/>
                <c:pt idx="0">
                  <c:v>Время в пути</c:v>
                </c:pt>
                <c:pt idx="1">
                  <c:v>Удаленность остановки общественного транспорта от места отправления и прибытия</c:v>
                </c:pt>
                <c:pt idx="2">
                  <c:v>Безопасность движения</c:v>
                </c:pt>
                <c:pt idx="3">
                  <c:v>Качество улично-дорожной сети</c:v>
                </c:pt>
                <c:pt idx="4">
                  <c:v>Наличие инфраструктуры для велосипедных передвижений</c:v>
                </c:pt>
                <c:pt idx="5">
                  <c:v>Наличие комфортной и связной сети тротуаров без преград </c:v>
                </c:pt>
                <c:pt idx="6">
                  <c:v>Наличие надземных пешеходных переходов через проезжую часть</c:v>
                </c:pt>
                <c:pt idx="7">
                  <c:v>Наличие парковок для постоянного хранения личных автомобилей</c:v>
                </c:pt>
              </c:strCache>
            </c:strRef>
          </c:cat>
          <c:val>
            <c:numRef>
              <c:f>'5 Раздел'!$C$54:$C$61</c:f>
              <c:numCache>
                <c:formatCode>General</c:formatCode>
                <c:ptCount val="8"/>
                <c:pt idx="0">
                  <c:v>10</c:v>
                </c:pt>
                <c:pt idx="1">
                  <c:v>9</c:v>
                </c:pt>
                <c:pt idx="2">
                  <c:v>1</c:v>
                </c:pt>
                <c:pt idx="3">
                  <c:v>2</c:v>
                </c:pt>
                <c:pt idx="4">
                  <c:v>12</c:v>
                </c:pt>
                <c:pt idx="5">
                  <c:v>5</c:v>
                </c:pt>
                <c:pt idx="6">
                  <c:v>10</c:v>
                </c:pt>
                <c:pt idx="7">
                  <c:v>4</c:v>
                </c:pt>
              </c:numCache>
            </c:numRef>
          </c:val>
        </c:ser>
        <c:ser>
          <c:idx val="2"/>
          <c:order val="2"/>
          <c:tx>
            <c:strRef>
              <c:f>'5 Раздел'!$D$53</c:f>
              <c:strCache>
                <c:ptCount val="1"/>
                <c:pt idx="0">
                  <c:v>3</c:v>
                </c:pt>
              </c:strCache>
            </c:strRef>
          </c:tx>
          <c:invertIfNegative val="0"/>
          <c:cat>
            <c:strRef>
              <c:f>'5 Раздел'!$A$54:$A$61</c:f>
              <c:strCache>
                <c:ptCount val="8"/>
                <c:pt idx="0">
                  <c:v>Время в пути</c:v>
                </c:pt>
                <c:pt idx="1">
                  <c:v>Удаленность остановки общественного транспорта от места отправления и прибытия</c:v>
                </c:pt>
                <c:pt idx="2">
                  <c:v>Безопасность движения</c:v>
                </c:pt>
                <c:pt idx="3">
                  <c:v>Качество улично-дорожной сети</c:v>
                </c:pt>
                <c:pt idx="4">
                  <c:v>Наличие инфраструктуры для велосипедных передвижений</c:v>
                </c:pt>
                <c:pt idx="5">
                  <c:v>Наличие комфортной и связной сети тротуаров без преград </c:v>
                </c:pt>
                <c:pt idx="6">
                  <c:v>Наличие надземных пешеходных переходов через проезжую часть</c:v>
                </c:pt>
                <c:pt idx="7">
                  <c:v>Наличие парковок для постоянного хранения личных автомобилей</c:v>
                </c:pt>
              </c:strCache>
            </c:strRef>
          </c:cat>
          <c:val>
            <c:numRef>
              <c:f>'5 Раздел'!$D$54:$D$61</c:f>
              <c:numCache>
                <c:formatCode>General</c:formatCode>
                <c:ptCount val="8"/>
                <c:pt idx="0">
                  <c:v>17</c:v>
                </c:pt>
                <c:pt idx="1">
                  <c:v>27</c:v>
                </c:pt>
                <c:pt idx="2">
                  <c:v>7</c:v>
                </c:pt>
                <c:pt idx="3">
                  <c:v>10</c:v>
                </c:pt>
                <c:pt idx="4">
                  <c:v>19</c:v>
                </c:pt>
                <c:pt idx="5">
                  <c:v>15</c:v>
                </c:pt>
                <c:pt idx="6">
                  <c:v>16</c:v>
                </c:pt>
                <c:pt idx="7">
                  <c:v>18</c:v>
                </c:pt>
              </c:numCache>
            </c:numRef>
          </c:val>
        </c:ser>
        <c:ser>
          <c:idx val="3"/>
          <c:order val="3"/>
          <c:tx>
            <c:strRef>
              <c:f>'5 Раздел'!$E$53</c:f>
              <c:strCache>
                <c:ptCount val="1"/>
                <c:pt idx="0">
                  <c:v>4</c:v>
                </c:pt>
              </c:strCache>
            </c:strRef>
          </c:tx>
          <c:invertIfNegative val="0"/>
          <c:cat>
            <c:strRef>
              <c:f>'5 Раздел'!$A$54:$A$61</c:f>
              <c:strCache>
                <c:ptCount val="8"/>
                <c:pt idx="0">
                  <c:v>Время в пути</c:v>
                </c:pt>
                <c:pt idx="1">
                  <c:v>Удаленность остановки общественного транспорта от места отправления и прибытия</c:v>
                </c:pt>
                <c:pt idx="2">
                  <c:v>Безопасность движения</c:v>
                </c:pt>
                <c:pt idx="3">
                  <c:v>Качество улично-дорожной сети</c:v>
                </c:pt>
                <c:pt idx="4">
                  <c:v>Наличие инфраструктуры для велосипедных передвижений</c:v>
                </c:pt>
                <c:pt idx="5">
                  <c:v>Наличие комфортной и связной сети тротуаров без преград </c:v>
                </c:pt>
                <c:pt idx="6">
                  <c:v>Наличие надземных пешеходных переходов через проезжую часть</c:v>
                </c:pt>
                <c:pt idx="7">
                  <c:v>Наличие парковок для постоянного хранения личных автомобилей</c:v>
                </c:pt>
              </c:strCache>
            </c:strRef>
          </c:cat>
          <c:val>
            <c:numRef>
              <c:f>'5 Раздел'!$E$54:$E$61</c:f>
              <c:numCache>
                <c:formatCode>General</c:formatCode>
                <c:ptCount val="8"/>
                <c:pt idx="0">
                  <c:v>27</c:v>
                </c:pt>
                <c:pt idx="1">
                  <c:v>27</c:v>
                </c:pt>
                <c:pt idx="2">
                  <c:v>12</c:v>
                </c:pt>
                <c:pt idx="3">
                  <c:v>13</c:v>
                </c:pt>
                <c:pt idx="4">
                  <c:v>12</c:v>
                </c:pt>
                <c:pt idx="5">
                  <c:v>21</c:v>
                </c:pt>
                <c:pt idx="6">
                  <c:v>17</c:v>
                </c:pt>
                <c:pt idx="7">
                  <c:v>20</c:v>
                </c:pt>
              </c:numCache>
            </c:numRef>
          </c:val>
        </c:ser>
        <c:ser>
          <c:idx val="4"/>
          <c:order val="4"/>
          <c:tx>
            <c:strRef>
              <c:f>'5 Раздел'!$F$53</c:f>
              <c:strCache>
                <c:ptCount val="1"/>
                <c:pt idx="0">
                  <c:v>5</c:v>
                </c:pt>
              </c:strCache>
            </c:strRef>
          </c:tx>
          <c:invertIfNegative val="0"/>
          <c:cat>
            <c:strRef>
              <c:f>'5 Раздел'!$A$54:$A$61</c:f>
              <c:strCache>
                <c:ptCount val="8"/>
                <c:pt idx="0">
                  <c:v>Время в пути</c:v>
                </c:pt>
                <c:pt idx="1">
                  <c:v>Удаленность остановки общественного транспорта от места отправления и прибытия</c:v>
                </c:pt>
                <c:pt idx="2">
                  <c:v>Безопасность движения</c:v>
                </c:pt>
                <c:pt idx="3">
                  <c:v>Качество улично-дорожной сети</c:v>
                </c:pt>
                <c:pt idx="4">
                  <c:v>Наличие инфраструктуры для велосипедных передвижений</c:v>
                </c:pt>
                <c:pt idx="5">
                  <c:v>Наличие комфортной и связной сети тротуаров без преград </c:v>
                </c:pt>
                <c:pt idx="6">
                  <c:v>Наличие надземных пешеходных переходов через проезжую часть</c:v>
                </c:pt>
                <c:pt idx="7">
                  <c:v>Наличие парковок для постоянного хранения личных автомобилей</c:v>
                </c:pt>
              </c:strCache>
            </c:strRef>
          </c:cat>
          <c:val>
            <c:numRef>
              <c:f>'5 Раздел'!$F$54:$F$61</c:f>
              <c:numCache>
                <c:formatCode>General</c:formatCode>
                <c:ptCount val="8"/>
                <c:pt idx="0">
                  <c:v>42</c:v>
                </c:pt>
                <c:pt idx="1">
                  <c:v>33</c:v>
                </c:pt>
                <c:pt idx="2">
                  <c:v>78</c:v>
                </c:pt>
                <c:pt idx="3">
                  <c:v>74</c:v>
                </c:pt>
                <c:pt idx="4">
                  <c:v>47</c:v>
                </c:pt>
                <c:pt idx="5">
                  <c:v>52</c:v>
                </c:pt>
                <c:pt idx="6">
                  <c:v>30</c:v>
                </c:pt>
                <c:pt idx="7">
                  <c:v>45</c:v>
                </c:pt>
              </c:numCache>
            </c:numRef>
          </c:val>
        </c:ser>
        <c:dLbls>
          <c:showLegendKey val="0"/>
          <c:showVal val="0"/>
          <c:showCatName val="0"/>
          <c:showSerName val="0"/>
          <c:showPercent val="0"/>
          <c:showBubbleSize val="0"/>
        </c:dLbls>
        <c:gapWidth val="150"/>
        <c:axId val="623934416"/>
        <c:axId val="623939120"/>
      </c:barChart>
      <c:catAx>
        <c:axId val="623934416"/>
        <c:scaling>
          <c:orientation val="minMax"/>
        </c:scaling>
        <c:delete val="0"/>
        <c:axPos val="b"/>
        <c:numFmt formatCode="General" sourceLinked="0"/>
        <c:majorTickMark val="out"/>
        <c:minorTickMark val="none"/>
        <c:tickLblPos val="nextTo"/>
        <c:crossAx val="623939120"/>
        <c:crosses val="autoZero"/>
        <c:auto val="1"/>
        <c:lblAlgn val="ctr"/>
        <c:lblOffset val="100"/>
        <c:noMultiLvlLbl val="0"/>
      </c:catAx>
      <c:valAx>
        <c:axId val="623939120"/>
        <c:scaling>
          <c:orientation val="minMax"/>
          <c:max val="180"/>
        </c:scaling>
        <c:delete val="1"/>
        <c:axPos val="l"/>
        <c:majorGridlines/>
        <c:numFmt formatCode="General" sourceLinked="1"/>
        <c:majorTickMark val="out"/>
        <c:minorTickMark val="none"/>
        <c:tickLblPos val="nextTo"/>
        <c:crossAx val="623934416"/>
        <c:crosses val="autoZero"/>
        <c:crossBetween val="between"/>
      </c:valAx>
    </c:plotArea>
    <c:legend>
      <c:legendPos val="r"/>
      <c:layout/>
      <c:overlay val="0"/>
    </c:legend>
    <c:plotVisOnly val="1"/>
    <c:dispBlanksAs val="gap"/>
    <c:showDLblsOverMax val="0"/>
  </c:chart>
  <c:spPr>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71697287839022E-2"/>
          <c:y val="0.11027383792009712"/>
          <c:w val="0.49852471566054241"/>
          <c:h val="0.7794523241598058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0">
                <a:spAutoFit/>
              </a:bodyPr>
              <a:lstStyle/>
              <a:p>
                <a:pPr algn="ctr" rtl="0">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'7 раздел'!$A$3:$A$10</c:f>
              <c:strCache>
                <c:ptCount val="8"/>
                <c:pt idx="0">
                  <c:v>лесопромышленный комплекс</c:v>
                </c:pt>
                <c:pt idx="1">
                  <c:v>производство строительных материалов</c:v>
                </c:pt>
                <c:pt idx="2">
                  <c:v>пищевая промышленность</c:v>
                </c:pt>
                <c:pt idx="3">
                  <c:v>туризм</c:v>
                </c:pt>
                <c:pt idx="4">
                  <c:v>нефтегазопереработка</c:v>
                </c:pt>
                <c:pt idx="5">
                  <c:v>предоставление услуг</c:v>
                </c:pt>
                <c:pt idx="6">
                  <c:v>оптовая и розничная торговля</c:v>
                </c:pt>
                <c:pt idx="7">
                  <c:v>машиностроение</c:v>
                </c:pt>
              </c:strCache>
            </c:strRef>
          </c:cat>
          <c:val>
            <c:numRef>
              <c:f>'7 раздел'!$B$3:$B$10</c:f>
              <c:numCache>
                <c:formatCode>General</c:formatCode>
                <c:ptCount val="8"/>
                <c:pt idx="0">
                  <c:v>52</c:v>
                </c:pt>
                <c:pt idx="1">
                  <c:v>50</c:v>
                </c:pt>
                <c:pt idx="2">
                  <c:v>40</c:v>
                </c:pt>
                <c:pt idx="3">
                  <c:v>40</c:v>
                </c:pt>
                <c:pt idx="4">
                  <c:v>38</c:v>
                </c:pt>
                <c:pt idx="5">
                  <c:v>25</c:v>
                </c:pt>
                <c:pt idx="6">
                  <c:v>23</c:v>
                </c:pt>
                <c:pt idx="7">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2231255468066495"/>
          <c:y val="2.7690545196508411E-2"/>
          <c:w val="0.46102077865266844"/>
          <c:h val="0.94461856763018626"/>
        </c:manualLayout>
      </c:layout>
      <c:overlay val="0"/>
      <c:spPr>
        <a:noFill/>
        <a:ln>
          <a:noFill/>
        </a:ln>
        <a:effectLst/>
      </c:spPr>
      <c:txPr>
        <a:bodyPr rot="0" spcFirstLastPara="1" vertOverflow="ellipsis" vert="horz" wrap="square" anchor="ctr" anchorCtr="1"/>
        <a:lstStyle/>
        <a:p>
          <a:pPr algn="ctr" rtl="0">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A662F-6DFA-438C-9AA4-7C14FC2ED3DD}">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F2AB45A-C29E-4449-820B-F67D22590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03C229-03B3-4475-935C-3B585E435502}">
  <ds:schemaRefs>
    <ds:schemaRef ds:uri="http://schemas.microsoft.com/sharepoint/v3/contenttype/forms"/>
  </ds:schemaRefs>
</ds:datastoreItem>
</file>

<file path=customXml/itemProps4.xml><?xml version="1.0" encoding="utf-8"?>
<ds:datastoreItem xmlns:ds="http://schemas.openxmlformats.org/officeDocument/2006/customXml" ds:itemID="{2ED687C7-45C4-41DD-9E1D-335A35ED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10313</TotalTime>
  <Pages>17</Pages>
  <Words>2130</Words>
  <Characters>12144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14246</CharactersWithSpaces>
  <SharedDoc>false</SharedDoc>
  <HLinks>
    <vt:vector size="390" baseType="variant">
      <vt:variant>
        <vt:i4>1900593</vt:i4>
      </vt:variant>
      <vt:variant>
        <vt:i4>386</vt:i4>
      </vt:variant>
      <vt:variant>
        <vt:i4>0</vt:i4>
      </vt:variant>
      <vt:variant>
        <vt:i4>5</vt:i4>
      </vt:variant>
      <vt:variant>
        <vt:lpwstr/>
      </vt:variant>
      <vt:variant>
        <vt:lpwstr>_Toc444856401</vt:lpwstr>
      </vt:variant>
      <vt:variant>
        <vt:i4>1900593</vt:i4>
      </vt:variant>
      <vt:variant>
        <vt:i4>380</vt:i4>
      </vt:variant>
      <vt:variant>
        <vt:i4>0</vt:i4>
      </vt:variant>
      <vt:variant>
        <vt:i4>5</vt:i4>
      </vt:variant>
      <vt:variant>
        <vt:lpwstr/>
      </vt:variant>
      <vt:variant>
        <vt:lpwstr>_Toc444856400</vt:lpwstr>
      </vt:variant>
      <vt:variant>
        <vt:i4>1310774</vt:i4>
      </vt:variant>
      <vt:variant>
        <vt:i4>374</vt:i4>
      </vt:variant>
      <vt:variant>
        <vt:i4>0</vt:i4>
      </vt:variant>
      <vt:variant>
        <vt:i4>5</vt:i4>
      </vt:variant>
      <vt:variant>
        <vt:lpwstr/>
      </vt:variant>
      <vt:variant>
        <vt:lpwstr>_Toc444856399</vt:lpwstr>
      </vt:variant>
      <vt:variant>
        <vt:i4>1310774</vt:i4>
      </vt:variant>
      <vt:variant>
        <vt:i4>368</vt:i4>
      </vt:variant>
      <vt:variant>
        <vt:i4>0</vt:i4>
      </vt:variant>
      <vt:variant>
        <vt:i4>5</vt:i4>
      </vt:variant>
      <vt:variant>
        <vt:lpwstr/>
      </vt:variant>
      <vt:variant>
        <vt:lpwstr>_Toc444856398</vt:lpwstr>
      </vt:variant>
      <vt:variant>
        <vt:i4>1310774</vt:i4>
      </vt:variant>
      <vt:variant>
        <vt:i4>362</vt:i4>
      </vt:variant>
      <vt:variant>
        <vt:i4>0</vt:i4>
      </vt:variant>
      <vt:variant>
        <vt:i4>5</vt:i4>
      </vt:variant>
      <vt:variant>
        <vt:lpwstr/>
      </vt:variant>
      <vt:variant>
        <vt:lpwstr>_Toc444856397</vt:lpwstr>
      </vt:variant>
      <vt:variant>
        <vt:i4>1310774</vt:i4>
      </vt:variant>
      <vt:variant>
        <vt:i4>356</vt:i4>
      </vt:variant>
      <vt:variant>
        <vt:i4>0</vt:i4>
      </vt:variant>
      <vt:variant>
        <vt:i4>5</vt:i4>
      </vt:variant>
      <vt:variant>
        <vt:lpwstr/>
      </vt:variant>
      <vt:variant>
        <vt:lpwstr>_Toc444856396</vt:lpwstr>
      </vt:variant>
      <vt:variant>
        <vt:i4>1310774</vt:i4>
      </vt:variant>
      <vt:variant>
        <vt:i4>350</vt:i4>
      </vt:variant>
      <vt:variant>
        <vt:i4>0</vt:i4>
      </vt:variant>
      <vt:variant>
        <vt:i4>5</vt:i4>
      </vt:variant>
      <vt:variant>
        <vt:lpwstr/>
      </vt:variant>
      <vt:variant>
        <vt:lpwstr>_Toc444856395</vt:lpwstr>
      </vt:variant>
      <vt:variant>
        <vt:i4>1310774</vt:i4>
      </vt:variant>
      <vt:variant>
        <vt:i4>344</vt:i4>
      </vt:variant>
      <vt:variant>
        <vt:i4>0</vt:i4>
      </vt:variant>
      <vt:variant>
        <vt:i4>5</vt:i4>
      </vt:variant>
      <vt:variant>
        <vt:lpwstr/>
      </vt:variant>
      <vt:variant>
        <vt:lpwstr>_Toc444856394</vt:lpwstr>
      </vt:variant>
      <vt:variant>
        <vt:i4>1310774</vt:i4>
      </vt:variant>
      <vt:variant>
        <vt:i4>338</vt:i4>
      </vt:variant>
      <vt:variant>
        <vt:i4>0</vt:i4>
      </vt:variant>
      <vt:variant>
        <vt:i4>5</vt:i4>
      </vt:variant>
      <vt:variant>
        <vt:lpwstr/>
      </vt:variant>
      <vt:variant>
        <vt:lpwstr>_Toc444856393</vt:lpwstr>
      </vt:variant>
      <vt:variant>
        <vt:i4>1310774</vt:i4>
      </vt:variant>
      <vt:variant>
        <vt:i4>332</vt:i4>
      </vt:variant>
      <vt:variant>
        <vt:i4>0</vt:i4>
      </vt:variant>
      <vt:variant>
        <vt:i4>5</vt:i4>
      </vt:variant>
      <vt:variant>
        <vt:lpwstr/>
      </vt:variant>
      <vt:variant>
        <vt:lpwstr>_Toc444856392</vt:lpwstr>
      </vt:variant>
      <vt:variant>
        <vt:i4>1310774</vt:i4>
      </vt:variant>
      <vt:variant>
        <vt:i4>326</vt:i4>
      </vt:variant>
      <vt:variant>
        <vt:i4>0</vt:i4>
      </vt:variant>
      <vt:variant>
        <vt:i4>5</vt:i4>
      </vt:variant>
      <vt:variant>
        <vt:lpwstr/>
      </vt:variant>
      <vt:variant>
        <vt:lpwstr>_Toc444856391</vt:lpwstr>
      </vt:variant>
      <vt:variant>
        <vt:i4>1310774</vt:i4>
      </vt:variant>
      <vt:variant>
        <vt:i4>320</vt:i4>
      </vt:variant>
      <vt:variant>
        <vt:i4>0</vt:i4>
      </vt:variant>
      <vt:variant>
        <vt:i4>5</vt:i4>
      </vt:variant>
      <vt:variant>
        <vt:lpwstr/>
      </vt:variant>
      <vt:variant>
        <vt:lpwstr>_Toc444856390</vt:lpwstr>
      </vt:variant>
      <vt:variant>
        <vt:i4>1376310</vt:i4>
      </vt:variant>
      <vt:variant>
        <vt:i4>314</vt:i4>
      </vt:variant>
      <vt:variant>
        <vt:i4>0</vt:i4>
      </vt:variant>
      <vt:variant>
        <vt:i4>5</vt:i4>
      </vt:variant>
      <vt:variant>
        <vt:lpwstr/>
      </vt:variant>
      <vt:variant>
        <vt:lpwstr>_Toc444856389</vt:lpwstr>
      </vt:variant>
      <vt:variant>
        <vt:i4>1376310</vt:i4>
      </vt:variant>
      <vt:variant>
        <vt:i4>308</vt:i4>
      </vt:variant>
      <vt:variant>
        <vt:i4>0</vt:i4>
      </vt:variant>
      <vt:variant>
        <vt:i4>5</vt:i4>
      </vt:variant>
      <vt:variant>
        <vt:lpwstr/>
      </vt:variant>
      <vt:variant>
        <vt:lpwstr>_Toc444856388</vt:lpwstr>
      </vt:variant>
      <vt:variant>
        <vt:i4>1376310</vt:i4>
      </vt:variant>
      <vt:variant>
        <vt:i4>302</vt:i4>
      </vt:variant>
      <vt:variant>
        <vt:i4>0</vt:i4>
      </vt:variant>
      <vt:variant>
        <vt:i4>5</vt:i4>
      </vt:variant>
      <vt:variant>
        <vt:lpwstr/>
      </vt:variant>
      <vt:variant>
        <vt:lpwstr>_Toc444856387</vt:lpwstr>
      </vt:variant>
      <vt:variant>
        <vt:i4>1376310</vt:i4>
      </vt:variant>
      <vt:variant>
        <vt:i4>296</vt:i4>
      </vt:variant>
      <vt:variant>
        <vt:i4>0</vt:i4>
      </vt:variant>
      <vt:variant>
        <vt:i4>5</vt:i4>
      </vt:variant>
      <vt:variant>
        <vt:lpwstr/>
      </vt:variant>
      <vt:variant>
        <vt:lpwstr>_Toc444856386</vt:lpwstr>
      </vt:variant>
      <vt:variant>
        <vt:i4>1376310</vt:i4>
      </vt:variant>
      <vt:variant>
        <vt:i4>290</vt:i4>
      </vt:variant>
      <vt:variant>
        <vt:i4>0</vt:i4>
      </vt:variant>
      <vt:variant>
        <vt:i4>5</vt:i4>
      </vt:variant>
      <vt:variant>
        <vt:lpwstr/>
      </vt:variant>
      <vt:variant>
        <vt:lpwstr>_Toc444856385</vt:lpwstr>
      </vt:variant>
      <vt:variant>
        <vt:i4>1376310</vt:i4>
      </vt:variant>
      <vt:variant>
        <vt:i4>284</vt:i4>
      </vt:variant>
      <vt:variant>
        <vt:i4>0</vt:i4>
      </vt:variant>
      <vt:variant>
        <vt:i4>5</vt:i4>
      </vt:variant>
      <vt:variant>
        <vt:lpwstr/>
      </vt:variant>
      <vt:variant>
        <vt:lpwstr>_Toc444856384</vt:lpwstr>
      </vt:variant>
      <vt:variant>
        <vt:i4>1376310</vt:i4>
      </vt:variant>
      <vt:variant>
        <vt:i4>278</vt:i4>
      </vt:variant>
      <vt:variant>
        <vt:i4>0</vt:i4>
      </vt:variant>
      <vt:variant>
        <vt:i4>5</vt:i4>
      </vt:variant>
      <vt:variant>
        <vt:lpwstr/>
      </vt:variant>
      <vt:variant>
        <vt:lpwstr>_Toc444856383</vt:lpwstr>
      </vt:variant>
      <vt:variant>
        <vt:i4>1376310</vt:i4>
      </vt:variant>
      <vt:variant>
        <vt:i4>272</vt:i4>
      </vt:variant>
      <vt:variant>
        <vt:i4>0</vt:i4>
      </vt:variant>
      <vt:variant>
        <vt:i4>5</vt:i4>
      </vt:variant>
      <vt:variant>
        <vt:lpwstr/>
      </vt:variant>
      <vt:variant>
        <vt:lpwstr>_Toc444856382</vt:lpwstr>
      </vt:variant>
      <vt:variant>
        <vt:i4>1376310</vt:i4>
      </vt:variant>
      <vt:variant>
        <vt:i4>266</vt:i4>
      </vt:variant>
      <vt:variant>
        <vt:i4>0</vt:i4>
      </vt:variant>
      <vt:variant>
        <vt:i4>5</vt:i4>
      </vt:variant>
      <vt:variant>
        <vt:lpwstr/>
      </vt:variant>
      <vt:variant>
        <vt:lpwstr>_Toc444856381</vt:lpwstr>
      </vt:variant>
      <vt:variant>
        <vt:i4>1376310</vt:i4>
      </vt:variant>
      <vt:variant>
        <vt:i4>260</vt:i4>
      </vt:variant>
      <vt:variant>
        <vt:i4>0</vt:i4>
      </vt:variant>
      <vt:variant>
        <vt:i4>5</vt:i4>
      </vt:variant>
      <vt:variant>
        <vt:lpwstr/>
      </vt:variant>
      <vt:variant>
        <vt:lpwstr>_Toc444856380</vt:lpwstr>
      </vt:variant>
      <vt:variant>
        <vt:i4>1703990</vt:i4>
      </vt:variant>
      <vt:variant>
        <vt:i4>254</vt:i4>
      </vt:variant>
      <vt:variant>
        <vt:i4>0</vt:i4>
      </vt:variant>
      <vt:variant>
        <vt:i4>5</vt:i4>
      </vt:variant>
      <vt:variant>
        <vt:lpwstr/>
      </vt:variant>
      <vt:variant>
        <vt:lpwstr>_Toc444856379</vt:lpwstr>
      </vt:variant>
      <vt:variant>
        <vt:i4>1703990</vt:i4>
      </vt:variant>
      <vt:variant>
        <vt:i4>248</vt:i4>
      </vt:variant>
      <vt:variant>
        <vt:i4>0</vt:i4>
      </vt:variant>
      <vt:variant>
        <vt:i4>5</vt:i4>
      </vt:variant>
      <vt:variant>
        <vt:lpwstr/>
      </vt:variant>
      <vt:variant>
        <vt:lpwstr>_Toc444856378</vt:lpwstr>
      </vt:variant>
      <vt:variant>
        <vt:i4>1703990</vt:i4>
      </vt:variant>
      <vt:variant>
        <vt:i4>242</vt:i4>
      </vt:variant>
      <vt:variant>
        <vt:i4>0</vt:i4>
      </vt:variant>
      <vt:variant>
        <vt:i4>5</vt:i4>
      </vt:variant>
      <vt:variant>
        <vt:lpwstr/>
      </vt:variant>
      <vt:variant>
        <vt:lpwstr>_Toc444856377</vt:lpwstr>
      </vt:variant>
      <vt:variant>
        <vt:i4>1703990</vt:i4>
      </vt:variant>
      <vt:variant>
        <vt:i4>236</vt:i4>
      </vt:variant>
      <vt:variant>
        <vt:i4>0</vt:i4>
      </vt:variant>
      <vt:variant>
        <vt:i4>5</vt:i4>
      </vt:variant>
      <vt:variant>
        <vt:lpwstr/>
      </vt:variant>
      <vt:variant>
        <vt:lpwstr>_Toc444856376</vt:lpwstr>
      </vt:variant>
      <vt:variant>
        <vt:i4>1703990</vt:i4>
      </vt:variant>
      <vt:variant>
        <vt:i4>230</vt:i4>
      </vt:variant>
      <vt:variant>
        <vt:i4>0</vt:i4>
      </vt:variant>
      <vt:variant>
        <vt:i4>5</vt:i4>
      </vt:variant>
      <vt:variant>
        <vt:lpwstr/>
      </vt:variant>
      <vt:variant>
        <vt:lpwstr>_Toc444856375</vt:lpwstr>
      </vt:variant>
      <vt:variant>
        <vt:i4>1703990</vt:i4>
      </vt:variant>
      <vt:variant>
        <vt:i4>224</vt:i4>
      </vt:variant>
      <vt:variant>
        <vt:i4>0</vt:i4>
      </vt:variant>
      <vt:variant>
        <vt:i4>5</vt:i4>
      </vt:variant>
      <vt:variant>
        <vt:lpwstr/>
      </vt:variant>
      <vt:variant>
        <vt:lpwstr>_Toc444856374</vt:lpwstr>
      </vt:variant>
      <vt:variant>
        <vt:i4>1703990</vt:i4>
      </vt:variant>
      <vt:variant>
        <vt:i4>218</vt:i4>
      </vt:variant>
      <vt:variant>
        <vt:i4>0</vt:i4>
      </vt:variant>
      <vt:variant>
        <vt:i4>5</vt:i4>
      </vt:variant>
      <vt:variant>
        <vt:lpwstr/>
      </vt:variant>
      <vt:variant>
        <vt:lpwstr>_Toc444856373</vt:lpwstr>
      </vt:variant>
      <vt:variant>
        <vt:i4>1703990</vt:i4>
      </vt:variant>
      <vt:variant>
        <vt:i4>212</vt:i4>
      </vt:variant>
      <vt:variant>
        <vt:i4>0</vt:i4>
      </vt:variant>
      <vt:variant>
        <vt:i4>5</vt:i4>
      </vt:variant>
      <vt:variant>
        <vt:lpwstr/>
      </vt:variant>
      <vt:variant>
        <vt:lpwstr>_Toc444856372</vt:lpwstr>
      </vt:variant>
      <vt:variant>
        <vt:i4>1703990</vt:i4>
      </vt:variant>
      <vt:variant>
        <vt:i4>206</vt:i4>
      </vt:variant>
      <vt:variant>
        <vt:i4>0</vt:i4>
      </vt:variant>
      <vt:variant>
        <vt:i4>5</vt:i4>
      </vt:variant>
      <vt:variant>
        <vt:lpwstr/>
      </vt:variant>
      <vt:variant>
        <vt:lpwstr>_Toc444856371</vt:lpwstr>
      </vt:variant>
      <vt:variant>
        <vt:i4>1703990</vt:i4>
      </vt:variant>
      <vt:variant>
        <vt:i4>200</vt:i4>
      </vt:variant>
      <vt:variant>
        <vt:i4>0</vt:i4>
      </vt:variant>
      <vt:variant>
        <vt:i4>5</vt:i4>
      </vt:variant>
      <vt:variant>
        <vt:lpwstr/>
      </vt:variant>
      <vt:variant>
        <vt:lpwstr>_Toc444856370</vt:lpwstr>
      </vt:variant>
      <vt:variant>
        <vt:i4>1769526</vt:i4>
      </vt:variant>
      <vt:variant>
        <vt:i4>194</vt:i4>
      </vt:variant>
      <vt:variant>
        <vt:i4>0</vt:i4>
      </vt:variant>
      <vt:variant>
        <vt:i4>5</vt:i4>
      </vt:variant>
      <vt:variant>
        <vt:lpwstr/>
      </vt:variant>
      <vt:variant>
        <vt:lpwstr>_Toc444856369</vt:lpwstr>
      </vt:variant>
      <vt:variant>
        <vt:i4>1769526</vt:i4>
      </vt:variant>
      <vt:variant>
        <vt:i4>188</vt:i4>
      </vt:variant>
      <vt:variant>
        <vt:i4>0</vt:i4>
      </vt:variant>
      <vt:variant>
        <vt:i4>5</vt:i4>
      </vt:variant>
      <vt:variant>
        <vt:lpwstr/>
      </vt:variant>
      <vt:variant>
        <vt:lpwstr>_Toc444856368</vt:lpwstr>
      </vt:variant>
      <vt:variant>
        <vt:i4>1769526</vt:i4>
      </vt:variant>
      <vt:variant>
        <vt:i4>182</vt:i4>
      </vt:variant>
      <vt:variant>
        <vt:i4>0</vt:i4>
      </vt:variant>
      <vt:variant>
        <vt:i4>5</vt:i4>
      </vt:variant>
      <vt:variant>
        <vt:lpwstr/>
      </vt:variant>
      <vt:variant>
        <vt:lpwstr>_Toc444856367</vt:lpwstr>
      </vt:variant>
      <vt:variant>
        <vt:i4>1769526</vt:i4>
      </vt:variant>
      <vt:variant>
        <vt:i4>176</vt:i4>
      </vt:variant>
      <vt:variant>
        <vt:i4>0</vt:i4>
      </vt:variant>
      <vt:variant>
        <vt:i4>5</vt:i4>
      </vt:variant>
      <vt:variant>
        <vt:lpwstr/>
      </vt:variant>
      <vt:variant>
        <vt:lpwstr>_Toc444856366</vt:lpwstr>
      </vt:variant>
      <vt:variant>
        <vt:i4>1769526</vt:i4>
      </vt:variant>
      <vt:variant>
        <vt:i4>170</vt:i4>
      </vt:variant>
      <vt:variant>
        <vt:i4>0</vt:i4>
      </vt:variant>
      <vt:variant>
        <vt:i4>5</vt:i4>
      </vt:variant>
      <vt:variant>
        <vt:lpwstr/>
      </vt:variant>
      <vt:variant>
        <vt:lpwstr>_Toc444856365</vt:lpwstr>
      </vt:variant>
      <vt:variant>
        <vt:i4>1769526</vt:i4>
      </vt:variant>
      <vt:variant>
        <vt:i4>164</vt:i4>
      </vt:variant>
      <vt:variant>
        <vt:i4>0</vt:i4>
      </vt:variant>
      <vt:variant>
        <vt:i4>5</vt:i4>
      </vt:variant>
      <vt:variant>
        <vt:lpwstr/>
      </vt:variant>
      <vt:variant>
        <vt:lpwstr>_Toc444856364</vt:lpwstr>
      </vt:variant>
      <vt:variant>
        <vt:i4>1769526</vt:i4>
      </vt:variant>
      <vt:variant>
        <vt:i4>158</vt:i4>
      </vt:variant>
      <vt:variant>
        <vt:i4>0</vt:i4>
      </vt:variant>
      <vt:variant>
        <vt:i4>5</vt:i4>
      </vt:variant>
      <vt:variant>
        <vt:lpwstr/>
      </vt:variant>
      <vt:variant>
        <vt:lpwstr>_Toc444856363</vt:lpwstr>
      </vt:variant>
      <vt:variant>
        <vt:i4>1769526</vt:i4>
      </vt:variant>
      <vt:variant>
        <vt:i4>152</vt:i4>
      </vt:variant>
      <vt:variant>
        <vt:i4>0</vt:i4>
      </vt:variant>
      <vt:variant>
        <vt:i4>5</vt:i4>
      </vt:variant>
      <vt:variant>
        <vt:lpwstr/>
      </vt:variant>
      <vt:variant>
        <vt:lpwstr>_Toc444856362</vt:lpwstr>
      </vt:variant>
      <vt:variant>
        <vt:i4>1769526</vt:i4>
      </vt:variant>
      <vt:variant>
        <vt:i4>146</vt:i4>
      </vt:variant>
      <vt:variant>
        <vt:i4>0</vt:i4>
      </vt:variant>
      <vt:variant>
        <vt:i4>5</vt:i4>
      </vt:variant>
      <vt:variant>
        <vt:lpwstr/>
      </vt:variant>
      <vt:variant>
        <vt:lpwstr>_Toc444856361</vt:lpwstr>
      </vt:variant>
      <vt:variant>
        <vt:i4>1769526</vt:i4>
      </vt:variant>
      <vt:variant>
        <vt:i4>140</vt:i4>
      </vt:variant>
      <vt:variant>
        <vt:i4>0</vt:i4>
      </vt:variant>
      <vt:variant>
        <vt:i4>5</vt:i4>
      </vt:variant>
      <vt:variant>
        <vt:lpwstr/>
      </vt:variant>
      <vt:variant>
        <vt:lpwstr>_Toc444856360</vt:lpwstr>
      </vt:variant>
      <vt:variant>
        <vt:i4>1572918</vt:i4>
      </vt:variant>
      <vt:variant>
        <vt:i4>134</vt:i4>
      </vt:variant>
      <vt:variant>
        <vt:i4>0</vt:i4>
      </vt:variant>
      <vt:variant>
        <vt:i4>5</vt:i4>
      </vt:variant>
      <vt:variant>
        <vt:lpwstr/>
      </vt:variant>
      <vt:variant>
        <vt:lpwstr>_Toc444856359</vt:lpwstr>
      </vt:variant>
      <vt:variant>
        <vt:i4>1572918</vt:i4>
      </vt:variant>
      <vt:variant>
        <vt:i4>128</vt:i4>
      </vt:variant>
      <vt:variant>
        <vt:i4>0</vt:i4>
      </vt:variant>
      <vt:variant>
        <vt:i4>5</vt:i4>
      </vt:variant>
      <vt:variant>
        <vt:lpwstr/>
      </vt:variant>
      <vt:variant>
        <vt:lpwstr>_Toc444856358</vt:lpwstr>
      </vt:variant>
      <vt:variant>
        <vt:i4>1572918</vt:i4>
      </vt:variant>
      <vt:variant>
        <vt:i4>122</vt:i4>
      </vt:variant>
      <vt:variant>
        <vt:i4>0</vt:i4>
      </vt:variant>
      <vt:variant>
        <vt:i4>5</vt:i4>
      </vt:variant>
      <vt:variant>
        <vt:lpwstr/>
      </vt:variant>
      <vt:variant>
        <vt:lpwstr>_Toc444856357</vt:lpwstr>
      </vt:variant>
      <vt:variant>
        <vt:i4>1572918</vt:i4>
      </vt:variant>
      <vt:variant>
        <vt:i4>116</vt:i4>
      </vt:variant>
      <vt:variant>
        <vt:i4>0</vt:i4>
      </vt:variant>
      <vt:variant>
        <vt:i4>5</vt:i4>
      </vt:variant>
      <vt:variant>
        <vt:lpwstr/>
      </vt:variant>
      <vt:variant>
        <vt:lpwstr>_Toc444856356</vt:lpwstr>
      </vt:variant>
      <vt:variant>
        <vt:i4>1572918</vt:i4>
      </vt:variant>
      <vt:variant>
        <vt:i4>110</vt:i4>
      </vt:variant>
      <vt:variant>
        <vt:i4>0</vt:i4>
      </vt:variant>
      <vt:variant>
        <vt:i4>5</vt:i4>
      </vt:variant>
      <vt:variant>
        <vt:lpwstr/>
      </vt:variant>
      <vt:variant>
        <vt:lpwstr>_Toc444856355</vt:lpwstr>
      </vt:variant>
      <vt:variant>
        <vt:i4>1572918</vt:i4>
      </vt:variant>
      <vt:variant>
        <vt:i4>104</vt:i4>
      </vt:variant>
      <vt:variant>
        <vt:i4>0</vt:i4>
      </vt:variant>
      <vt:variant>
        <vt:i4>5</vt:i4>
      </vt:variant>
      <vt:variant>
        <vt:lpwstr/>
      </vt:variant>
      <vt:variant>
        <vt:lpwstr>_Toc444856354</vt:lpwstr>
      </vt:variant>
      <vt:variant>
        <vt:i4>1572918</vt:i4>
      </vt:variant>
      <vt:variant>
        <vt:i4>98</vt:i4>
      </vt:variant>
      <vt:variant>
        <vt:i4>0</vt:i4>
      </vt:variant>
      <vt:variant>
        <vt:i4>5</vt:i4>
      </vt:variant>
      <vt:variant>
        <vt:lpwstr/>
      </vt:variant>
      <vt:variant>
        <vt:lpwstr>_Toc444856353</vt:lpwstr>
      </vt:variant>
      <vt:variant>
        <vt:i4>1572918</vt:i4>
      </vt:variant>
      <vt:variant>
        <vt:i4>92</vt:i4>
      </vt:variant>
      <vt:variant>
        <vt:i4>0</vt:i4>
      </vt:variant>
      <vt:variant>
        <vt:i4>5</vt:i4>
      </vt:variant>
      <vt:variant>
        <vt:lpwstr/>
      </vt:variant>
      <vt:variant>
        <vt:lpwstr>_Toc444856352</vt:lpwstr>
      </vt:variant>
      <vt:variant>
        <vt:i4>1572918</vt:i4>
      </vt:variant>
      <vt:variant>
        <vt:i4>86</vt:i4>
      </vt:variant>
      <vt:variant>
        <vt:i4>0</vt:i4>
      </vt:variant>
      <vt:variant>
        <vt:i4>5</vt:i4>
      </vt:variant>
      <vt:variant>
        <vt:lpwstr/>
      </vt:variant>
      <vt:variant>
        <vt:lpwstr>_Toc444856351</vt:lpwstr>
      </vt:variant>
      <vt:variant>
        <vt:i4>1572918</vt:i4>
      </vt:variant>
      <vt:variant>
        <vt:i4>80</vt:i4>
      </vt:variant>
      <vt:variant>
        <vt:i4>0</vt:i4>
      </vt:variant>
      <vt:variant>
        <vt:i4>5</vt:i4>
      </vt:variant>
      <vt:variant>
        <vt:lpwstr/>
      </vt:variant>
      <vt:variant>
        <vt:lpwstr>_Toc444856350</vt:lpwstr>
      </vt:variant>
      <vt:variant>
        <vt:i4>1638454</vt:i4>
      </vt:variant>
      <vt:variant>
        <vt:i4>74</vt:i4>
      </vt:variant>
      <vt:variant>
        <vt:i4>0</vt:i4>
      </vt:variant>
      <vt:variant>
        <vt:i4>5</vt:i4>
      </vt:variant>
      <vt:variant>
        <vt:lpwstr/>
      </vt:variant>
      <vt:variant>
        <vt:lpwstr>_Toc444856349</vt:lpwstr>
      </vt:variant>
      <vt:variant>
        <vt:i4>1638454</vt:i4>
      </vt:variant>
      <vt:variant>
        <vt:i4>68</vt:i4>
      </vt:variant>
      <vt:variant>
        <vt:i4>0</vt:i4>
      </vt:variant>
      <vt:variant>
        <vt:i4>5</vt:i4>
      </vt:variant>
      <vt:variant>
        <vt:lpwstr/>
      </vt:variant>
      <vt:variant>
        <vt:lpwstr>_Toc444856348</vt:lpwstr>
      </vt:variant>
      <vt:variant>
        <vt:i4>1638454</vt:i4>
      </vt:variant>
      <vt:variant>
        <vt:i4>62</vt:i4>
      </vt:variant>
      <vt:variant>
        <vt:i4>0</vt:i4>
      </vt:variant>
      <vt:variant>
        <vt:i4>5</vt:i4>
      </vt:variant>
      <vt:variant>
        <vt:lpwstr/>
      </vt:variant>
      <vt:variant>
        <vt:lpwstr>_Toc444856347</vt:lpwstr>
      </vt:variant>
      <vt:variant>
        <vt:i4>1638454</vt:i4>
      </vt:variant>
      <vt:variant>
        <vt:i4>56</vt:i4>
      </vt:variant>
      <vt:variant>
        <vt:i4>0</vt:i4>
      </vt:variant>
      <vt:variant>
        <vt:i4>5</vt:i4>
      </vt:variant>
      <vt:variant>
        <vt:lpwstr/>
      </vt:variant>
      <vt:variant>
        <vt:lpwstr>_Toc444856346</vt:lpwstr>
      </vt:variant>
      <vt:variant>
        <vt:i4>1638454</vt:i4>
      </vt:variant>
      <vt:variant>
        <vt:i4>50</vt:i4>
      </vt:variant>
      <vt:variant>
        <vt:i4>0</vt:i4>
      </vt:variant>
      <vt:variant>
        <vt:i4>5</vt:i4>
      </vt:variant>
      <vt:variant>
        <vt:lpwstr/>
      </vt:variant>
      <vt:variant>
        <vt:lpwstr>_Toc444856345</vt:lpwstr>
      </vt:variant>
      <vt:variant>
        <vt:i4>1638454</vt:i4>
      </vt:variant>
      <vt:variant>
        <vt:i4>44</vt:i4>
      </vt:variant>
      <vt:variant>
        <vt:i4>0</vt:i4>
      </vt:variant>
      <vt:variant>
        <vt:i4>5</vt:i4>
      </vt:variant>
      <vt:variant>
        <vt:lpwstr/>
      </vt:variant>
      <vt:variant>
        <vt:lpwstr>_Toc444856344</vt:lpwstr>
      </vt:variant>
      <vt:variant>
        <vt:i4>1638454</vt:i4>
      </vt:variant>
      <vt:variant>
        <vt:i4>38</vt:i4>
      </vt:variant>
      <vt:variant>
        <vt:i4>0</vt:i4>
      </vt:variant>
      <vt:variant>
        <vt:i4>5</vt:i4>
      </vt:variant>
      <vt:variant>
        <vt:lpwstr/>
      </vt:variant>
      <vt:variant>
        <vt:lpwstr>_Toc444856343</vt:lpwstr>
      </vt:variant>
      <vt:variant>
        <vt:i4>1638454</vt:i4>
      </vt:variant>
      <vt:variant>
        <vt:i4>32</vt:i4>
      </vt:variant>
      <vt:variant>
        <vt:i4>0</vt:i4>
      </vt:variant>
      <vt:variant>
        <vt:i4>5</vt:i4>
      </vt:variant>
      <vt:variant>
        <vt:lpwstr/>
      </vt:variant>
      <vt:variant>
        <vt:lpwstr>_Toc444856342</vt:lpwstr>
      </vt:variant>
      <vt:variant>
        <vt:i4>1638454</vt:i4>
      </vt:variant>
      <vt:variant>
        <vt:i4>26</vt:i4>
      </vt:variant>
      <vt:variant>
        <vt:i4>0</vt:i4>
      </vt:variant>
      <vt:variant>
        <vt:i4>5</vt:i4>
      </vt:variant>
      <vt:variant>
        <vt:lpwstr/>
      </vt:variant>
      <vt:variant>
        <vt:lpwstr>_Toc444856341</vt:lpwstr>
      </vt:variant>
      <vt:variant>
        <vt:i4>1638454</vt:i4>
      </vt:variant>
      <vt:variant>
        <vt:i4>20</vt:i4>
      </vt:variant>
      <vt:variant>
        <vt:i4>0</vt:i4>
      </vt:variant>
      <vt:variant>
        <vt:i4>5</vt:i4>
      </vt:variant>
      <vt:variant>
        <vt:lpwstr/>
      </vt:variant>
      <vt:variant>
        <vt:lpwstr>_Toc444856340</vt:lpwstr>
      </vt:variant>
      <vt:variant>
        <vt:i4>1966134</vt:i4>
      </vt:variant>
      <vt:variant>
        <vt:i4>14</vt:i4>
      </vt:variant>
      <vt:variant>
        <vt:i4>0</vt:i4>
      </vt:variant>
      <vt:variant>
        <vt:i4>5</vt:i4>
      </vt:variant>
      <vt:variant>
        <vt:lpwstr/>
      </vt:variant>
      <vt:variant>
        <vt:lpwstr>_Toc444856339</vt:lpwstr>
      </vt:variant>
      <vt:variant>
        <vt:i4>1966134</vt:i4>
      </vt:variant>
      <vt:variant>
        <vt:i4>8</vt:i4>
      </vt:variant>
      <vt:variant>
        <vt:i4>0</vt:i4>
      </vt:variant>
      <vt:variant>
        <vt:i4>5</vt:i4>
      </vt:variant>
      <vt:variant>
        <vt:lpwstr/>
      </vt:variant>
      <vt:variant>
        <vt:lpwstr>_Toc444856338</vt:lpwstr>
      </vt:variant>
      <vt:variant>
        <vt:i4>1966134</vt:i4>
      </vt:variant>
      <vt:variant>
        <vt:i4>2</vt:i4>
      </vt:variant>
      <vt:variant>
        <vt:i4>0</vt:i4>
      </vt:variant>
      <vt:variant>
        <vt:i4>5</vt:i4>
      </vt:variant>
      <vt:variant>
        <vt:lpwstr/>
      </vt:variant>
      <vt:variant>
        <vt:lpwstr>_Toc444856337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erusakov</dc:creator>
  <cp:keywords/>
  <cp:lastModifiedBy>Павловский Александр Михайлович</cp:lastModifiedBy>
  <cp:revision>435</cp:revision>
  <cp:lastPrinted>2019-09-09T09:40:00Z</cp:lastPrinted>
  <dcterms:created xsi:type="dcterms:W3CDTF">2019-08-29T08:07:00Z</dcterms:created>
  <dcterms:modified xsi:type="dcterms:W3CDTF">2021-08-13T07:35:00Z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