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2CD" w:rsidRDefault="00E202CD">
      <w:pPr>
        <w:pStyle w:val="ConsPlusTitlePage"/>
      </w:pPr>
      <w:r>
        <w:t xml:space="preserve">Документ предоставлен </w:t>
      </w:r>
      <w:hyperlink r:id="rId5" w:history="1">
        <w:r>
          <w:rPr>
            <w:color w:val="0000FF"/>
          </w:rPr>
          <w:t>КонсультантПлюс</w:t>
        </w:r>
      </w:hyperlink>
      <w:r>
        <w:br/>
      </w:r>
    </w:p>
    <w:p w:rsidR="00E202CD" w:rsidRDefault="00E202CD">
      <w:pPr>
        <w:pStyle w:val="ConsPlusNormal"/>
        <w:jc w:val="center"/>
        <w:outlineLvl w:val="0"/>
      </w:pPr>
    </w:p>
    <w:p w:rsidR="00E202CD" w:rsidRDefault="00E202CD">
      <w:pPr>
        <w:pStyle w:val="ConsPlusTitle"/>
        <w:jc w:val="center"/>
        <w:outlineLvl w:val="0"/>
      </w:pPr>
      <w:r>
        <w:t>МИНИСТЕРСТВО РЕГИОНАЛЬНОГО РАЗВИТИЯ РОССИЙСКОЙ ФЕДЕРАЦИИ</w:t>
      </w:r>
    </w:p>
    <w:p w:rsidR="00E202CD" w:rsidRDefault="00E202CD">
      <w:pPr>
        <w:pStyle w:val="ConsPlusTitle"/>
        <w:jc w:val="center"/>
      </w:pPr>
    </w:p>
    <w:p w:rsidR="00E202CD" w:rsidRDefault="00E202CD">
      <w:pPr>
        <w:pStyle w:val="ConsPlusTitle"/>
        <w:jc w:val="center"/>
      </w:pPr>
      <w:r>
        <w:t>ПРИКАЗ</w:t>
      </w:r>
    </w:p>
    <w:p w:rsidR="00E202CD" w:rsidRDefault="00E202CD">
      <w:pPr>
        <w:pStyle w:val="ConsPlusTitle"/>
        <w:jc w:val="center"/>
      </w:pPr>
      <w:r>
        <w:t>от 19 апреля 2013 г. N 169</w:t>
      </w:r>
    </w:p>
    <w:p w:rsidR="00E202CD" w:rsidRDefault="00E202CD">
      <w:pPr>
        <w:pStyle w:val="ConsPlusTitle"/>
        <w:jc w:val="center"/>
      </w:pPr>
    </w:p>
    <w:p w:rsidR="00E202CD" w:rsidRDefault="00E202CD">
      <w:pPr>
        <w:pStyle w:val="ConsPlusTitle"/>
        <w:jc w:val="center"/>
      </w:pPr>
      <w:r>
        <w:t>ОБ УТВЕРЖДЕНИИ МЕТОДИЧЕСКИХ РЕКОМЕНДАЦИЙ</w:t>
      </w:r>
    </w:p>
    <w:p w:rsidR="00E202CD" w:rsidRDefault="00E202CD">
      <w:pPr>
        <w:pStyle w:val="ConsPlusTitle"/>
        <w:jc w:val="center"/>
      </w:pPr>
      <w:r>
        <w:t>ПО ПОДГОТОВКЕ ПРОЕКТОВ СХЕМ ТЕРРИТОРИАЛЬНОГО ПЛАНИРОВАНИЯ</w:t>
      </w:r>
    </w:p>
    <w:p w:rsidR="00E202CD" w:rsidRDefault="00E202CD">
      <w:pPr>
        <w:pStyle w:val="ConsPlusTitle"/>
        <w:jc w:val="center"/>
      </w:pPr>
      <w:r>
        <w:t>СУБЪЕКТОВ РОССИЙСКОЙ ФЕДЕРАЦИИ</w:t>
      </w:r>
    </w:p>
    <w:p w:rsidR="00E202CD" w:rsidRDefault="00E202CD">
      <w:pPr>
        <w:pStyle w:val="ConsPlusNormal"/>
        <w:jc w:val="center"/>
      </w:pPr>
    </w:p>
    <w:p w:rsidR="00E202CD" w:rsidRDefault="00E202CD">
      <w:pPr>
        <w:pStyle w:val="ConsPlusNormal"/>
        <w:ind w:firstLine="540"/>
        <w:jc w:val="both"/>
      </w:pPr>
      <w:r>
        <w:t>Во исполнение пункта 2 раздела 5 протокола оперативного совещания у Министра регионального развития Российской Федерации от 24 декабря 2012 г. N 36-о приказываю:</w:t>
      </w:r>
    </w:p>
    <w:p w:rsidR="00E202CD" w:rsidRDefault="00E202CD">
      <w:pPr>
        <w:pStyle w:val="ConsPlusNormal"/>
        <w:spacing w:before="280"/>
        <w:ind w:firstLine="540"/>
        <w:jc w:val="both"/>
      </w:pPr>
      <w:r>
        <w:t xml:space="preserve">1. Утвердить прилагаемые </w:t>
      </w:r>
      <w:hyperlink w:anchor="P27" w:history="1">
        <w:r>
          <w:rPr>
            <w:color w:val="0000FF"/>
          </w:rPr>
          <w:t>Методические рекомендации</w:t>
        </w:r>
      </w:hyperlink>
      <w:r>
        <w:t xml:space="preserve"> по подготовке проектов схем территориального планирования субъектов Российской Федерации согласно приложению к настоящему приказу.</w:t>
      </w:r>
    </w:p>
    <w:p w:rsidR="00E202CD" w:rsidRDefault="00E202CD">
      <w:pPr>
        <w:pStyle w:val="ConsPlusNormal"/>
        <w:spacing w:before="280"/>
        <w:ind w:firstLine="540"/>
        <w:jc w:val="both"/>
      </w:pPr>
      <w:r>
        <w:t>2. Контроль за исполнением настоящего приказа оставляю за собой.</w:t>
      </w:r>
    </w:p>
    <w:p w:rsidR="00E202CD" w:rsidRDefault="00E202CD">
      <w:pPr>
        <w:pStyle w:val="ConsPlusNormal"/>
        <w:ind w:firstLine="540"/>
        <w:jc w:val="both"/>
      </w:pPr>
    </w:p>
    <w:p w:rsidR="00E202CD" w:rsidRDefault="00E202CD">
      <w:pPr>
        <w:pStyle w:val="ConsPlusNormal"/>
        <w:jc w:val="right"/>
      </w:pPr>
      <w:r>
        <w:t>Министр</w:t>
      </w:r>
    </w:p>
    <w:p w:rsidR="00E202CD" w:rsidRDefault="00E202CD">
      <w:pPr>
        <w:pStyle w:val="ConsPlusNormal"/>
        <w:jc w:val="right"/>
      </w:pPr>
      <w:r>
        <w:t>И.Н.СЛЮНЯЕВ</w:t>
      </w:r>
    </w:p>
    <w:p w:rsidR="00E202CD" w:rsidRDefault="00E202CD">
      <w:pPr>
        <w:pStyle w:val="ConsPlusNormal"/>
        <w:jc w:val="both"/>
      </w:pPr>
    </w:p>
    <w:p w:rsidR="00E202CD" w:rsidRDefault="00E202CD">
      <w:pPr>
        <w:pStyle w:val="ConsPlusNormal"/>
        <w:jc w:val="both"/>
      </w:pPr>
    </w:p>
    <w:p w:rsidR="00E202CD" w:rsidRDefault="00E202CD">
      <w:pPr>
        <w:pStyle w:val="ConsPlusNormal"/>
        <w:jc w:val="both"/>
      </w:pPr>
    </w:p>
    <w:p w:rsidR="00E202CD" w:rsidRDefault="00E202CD">
      <w:pPr>
        <w:pStyle w:val="ConsPlusNormal"/>
        <w:jc w:val="both"/>
      </w:pPr>
    </w:p>
    <w:p w:rsidR="00E202CD" w:rsidRDefault="00E202CD">
      <w:pPr>
        <w:pStyle w:val="ConsPlusNormal"/>
        <w:jc w:val="both"/>
      </w:pPr>
    </w:p>
    <w:p w:rsidR="00E202CD" w:rsidRDefault="00E202CD">
      <w:pPr>
        <w:pStyle w:val="ConsPlusNormal"/>
        <w:jc w:val="right"/>
        <w:outlineLvl w:val="0"/>
      </w:pPr>
      <w:r>
        <w:t>Утверждены</w:t>
      </w:r>
    </w:p>
    <w:p w:rsidR="00E202CD" w:rsidRDefault="00E202CD">
      <w:pPr>
        <w:pStyle w:val="ConsPlusNormal"/>
        <w:jc w:val="right"/>
      </w:pPr>
      <w:r>
        <w:t>приказом Министерства</w:t>
      </w:r>
    </w:p>
    <w:p w:rsidR="00E202CD" w:rsidRDefault="00E202CD">
      <w:pPr>
        <w:pStyle w:val="ConsPlusNormal"/>
        <w:jc w:val="right"/>
      </w:pPr>
      <w:r>
        <w:t>регионального развития</w:t>
      </w:r>
    </w:p>
    <w:p w:rsidR="00E202CD" w:rsidRDefault="00E202CD">
      <w:pPr>
        <w:pStyle w:val="ConsPlusNormal"/>
        <w:jc w:val="right"/>
      </w:pPr>
      <w:r>
        <w:t>Российской Федерации</w:t>
      </w:r>
    </w:p>
    <w:p w:rsidR="00E202CD" w:rsidRDefault="00E202CD">
      <w:pPr>
        <w:pStyle w:val="ConsPlusNormal"/>
        <w:jc w:val="right"/>
      </w:pPr>
      <w:r>
        <w:t>от 19 апреля 2013 г. N 169</w:t>
      </w:r>
    </w:p>
    <w:p w:rsidR="00E202CD" w:rsidRDefault="00E202CD">
      <w:pPr>
        <w:pStyle w:val="ConsPlusNormal"/>
        <w:jc w:val="center"/>
      </w:pPr>
    </w:p>
    <w:p w:rsidR="00E202CD" w:rsidRDefault="00E202CD">
      <w:pPr>
        <w:pStyle w:val="ConsPlusTitle"/>
        <w:jc w:val="center"/>
      </w:pPr>
      <w:bookmarkStart w:id="0" w:name="P27"/>
      <w:bookmarkEnd w:id="0"/>
      <w:r>
        <w:t>МЕТОДИЧЕСКИЕ РЕКОМЕНДАЦИИ</w:t>
      </w:r>
    </w:p>
    <w:p w:rsidR="00E202CD" w:rsidRDefault="00E202CD">
      <w:pPr>
        <w:pStyle w:val="ConsPlusTitle"/>
        <w:jc w:val="center"/>
      </w:pPr>
      <w:r>
        <w:t>ПО ПОДГОТОВКЕ ПРОЕКТОВ СХЕМ ТЕРРИТОРИАЛЬНОГО ПЛАНИРОВАНИЯ</w:t>
      </w:r>
    </w:p>
    <w:p w:rsidR="00E202CD" w:rsidRDefault="00E202CD">
      <w:pPr>
        <w:pStyle w:val="ConsPlusTitle"/>
        <w:jc w:val="center"/>
      </w:pPr>
      <w:r>
        <w:t>СУБЪЕКТОВ РОССИЙСКОЙ ФЕДЕРАЦИИ</w:t>
      </w:r>
    </w:p>
    <w:p w:rsidR="00E202CD" w:rsidRDefault="00E202CD">
      <w:pPr>
        <w:pStyle w:val="ConsPlusNormal"/>
        <w:jc w:val="center"/>
      </w:pPr>
    </w:p>
    <w:p w:rsidR="00E202CD" w:rsidRDefault="00E202CD">
      <w:pPr>
        <w:pStyle w:val="ConsPlusNormal"/>
        <w:jc w:val="center"/>
        <w:outlineLvl w:val="1"/>
      </w:pPr>
      <w:r>
        <w:t>1. Состав, порядок подготовки, согласования,</w:t>
      </w:r>
    </w:p>
    <w:p w:rsidR="00E202CD" w:rsidRDefault="00E202CD">
      <w:pPr>
        <w:pStyle w:val="ConsPlusNormal"/>
        <w:jc w:val="center"/>
      </w:pPr>
      <w:r>
        <w:t>утверждения проекта схемы территориального планирования</w:t>
      </w:r>
    </w:p>
    <w:p w:rsidR="00E202CD" w:rsidRDefault="00E202CD">
      <w:pPr>
        <w:pStyle w:val="ConsPlusNormal"/>
        <w:jc w:val="center"/>
      </w:pPr>
      <w:r>
        <w:t>субъекта Российской Федерации. Порядок реализации схемы</w:t>
      </w:r>
    </w:p>
    <w:p w:rsidR="00E202CD" w:rsidRDefault="00E202CD">
      <w:pPr>
        <w:pStyle w:val="ConsPlusNormal"/>
        <w:jc w:val="center"/>
      </w:pPr>
      <w:r>
        <w:t>территориального планирования субъекта Российской Федерации</w:t>
      </w:r>
    </w:p>
    <w:p w:rsidR="00E202CD" w:rsidRDefault="00E202CD">
      <w:pPr>
        <w:pStyle w:val="ConsPlusNormal"/>
        <w:jc w:val="center"/>
      </w:pPr>
    </w:p>
    <w:p w:rsidR="00E202CD" w:rsidRDefault="00E202CD">
      <w:pPr>
        <w:pStyle w:val="ConsPlusNormal"/>
        <w:ind w:firstLine="540"/>
        <w:jc w:val="both"/>
        <w:outlineLvl w:val="2"/>
      </w:pPr>
      <w:r>
        <w:t>1.1. Область применения</w:t>
      </w:r>
    </w:p>
    <w:p w:rsidR="00E202CD" w:rsidRDefault="00E202CD">
      <w:pPr>
        <w:pStyle w:val="ConsPlusNormal"/>
        <w:ind w:firstLine="540"/>
        <w:jc w:val="both"/>
      </w:pPr>
    </w:p>
    <w:p w:rsidR="00E202CD" w:rsidRDefault="00E202CD">
      <w:pPr>
        <w:pStyle w:val="ConsPlusNormal"/>
        <w:ind w:firstLine="540"/>
        <w:jc w:val="both"/>
      </w:pPr>
      <w:r>
        <w:t xml:space="preserve">Методические рекомендации предназначаются для исполнительных органов государственной власти субъектов Российской Федерации, как заказчиков </w:t>
      </w:r>
      <w:hyperlink r:id="rId6" w:history="1">
        <w:r>
          <w:rPr>
            <w:color w:val="0000FF"/>
          </w:rPr>
          <w:t>проектов схем территориального планирования</w:t>
        </w:r>
      </w:hyperlink>
      <w:r>
        <w:t xml:space="preserve"> и организаций (независимо от ведомственной принадлежности и форм собственности), которые участвуют в подготовке проектов схем территориального планирования субъектов Российской Федерации (далее - Схемы).</w:t>
      </w:r>
    </w:p>
    <w:p w:rsidR="00E202CD" w:rsidRDefault="00E202CD">
      <w:pPr>
        <w:pStyle w:val="ConsPlusNormal"/>
        <w:spacing w:before="280"/>
        <w:ind w:firstLine="540"/>
        <w:jc w:val="both"/>
      </w:pPr>
      <w:r>
        <w:t>Методические рекомендации разработаны в соответствии с законодательством Российской Федерации в области регулирования градостроительной деятельности, другими нормативно-правовыми и нормативно-техническими документами Российской Федерации по вопросам градостроительной деятельности и безопасности, с учетом сводов правил (далее - градостроительное законодательство).</w:t>
      </w:r>
    </w:p>
    <w:p w:rsidR="00E202CD" w:rsidRDefault="00E202CD">
      <w:pPr>
        <w:pStyle w:val="ConsPlusNormal"/>
        <w:spacing w:before="280"/>
        <w:ind w:firstLine="540"/>
        <w:jc w:val="both"/>
      </w:pPr>
      <w:r>
        <w:t>Используемые в методических рекомендациях понятия и термины следует рассматривать в значении, определенном нормативными правовыми актами, которые использовались при их подготовке.</w:t>
      </w:r>
    </w:p>
    <w:p w:rsidR="00E202CD" w:rsidRDefault="00E202CD">
      <w:pPr>
        <w:pStyle w:val="ConsPlusNormal"/>
        <w:spacing w:before="280"/>
        <w:ind w:firstLine="540"/>
        <w:jc w:val="both"/>
      </w:pPr>
      <w:r>
        <w:t>Перечень принятых сокращений:</w:t>
      </w:r>
    </w:p>
    <w:p w:rsidR="00E202CD" w:rsidRDefault="00E202CD">
      <w:pPr>
        <w:pStyle w:val="ConsPlusNormal"/>
        <w:spacing w:before="280"/>
        <w:ind w:firstLine="540"/>
        <w:jc w:val="both"/>
      </w:pPr>
      <w:r>
        <w:t>- государственные стандарты - ГОСТ;</w:t>
      </w:r>
    </w:p>
    <w:p w:rsidR="00E202CD" w:rsidRDefault="00E202CD">
      <w:pPr>
        <w:pStyle w:val="ConsPlusNormal"/>
        <w:spacing w:before="280"/>
        <w:ind w:firstLine="540"/>
        <w:jc w:val="both"/>
      </w:pPr>
      <w:r>
        <w:t>- санитарные правила и нормы - СанПиН;</w:t>
      </w:r>
    </w:p>
    <w:p w:rsidR="00E202CD" w:rsidRDefault="00E202CD">
      <w:pPr>
        <w:pStyle w:val="ConsPlusNormal"/>
        <w:spacing w:before="280"/>
        <w:ind w:firstLine="540"/>
        <w:jc w:val="both"/>
      </w:pPr>
      <w:r>
        <w:t>- свод правил - СП;</w:t>
      </w:r>
    </w:p>
    <w:p w:rsidR="00E202CD" w:rsidRDefault="00E202CD">
      <w:pPr>
        <w:pStyle w:val="ConsPlusNormal"/>
        <w:spacing w:before="280"/>
        <w:ind w:firstLine="540"/>
        <w:jc w:val="both"/>
      </w:pPr>
      <w:r>
        <w:t>- строительные нормы и правила - СНиП;</w:t>
      </w:r>
    </w:p>
    <w:p w:rsidR="00E202CD" w:rsidRDefault="00E202CD">
      <w:pPr>
        <w:pStyle w:val="ConsPlusNormal"/>
        <w:spacing w:before="280"/>
        <w:ind w:firstLine="540"/>
        <w:jc w:val="both"/>
      </w:pPr>
      <w:r>
        <w:t>- схема территориального планирования субъекта Российской Федерации - Схема;</w:t>
      </w:r>
    </w:p>
    <w:p w:rsidR="00E202CD" w:rsidRDefault="00E202CD">
      <w:pPr>
        <w:pStyle w:val="ConsPlusNormal"/>
        <w:spacing w:before="280"/>
        <w:ind w:firstLine="540"/>
        <w:jc w:val="both"/>
      </w:pPr>
      <w:r>
        <w:t>- федеральная государственная информационная система территориального планирования - ФГИС ТП;</w:t>
      </w:r>
    </w:p>
    <w:p w:rsidR="00E202CD" w:rsidRDefault="00E202CD">
      <w:pPr>
        <w:pStyle w:val="ConsPlusNormal"/>
        <w:ind w:firstLine="540"/>
        <w:jc w:val="both"/>
      </w:pPr>
    </w:p>
    <w:p w:rsidR="00E202CD" w:rsidRDefault="00E202CD">
      <w:pPr>
        <w:pStyle w:val="ConsPlusNormal"/>
        <w:ind w:firstLine="540"/>
        <w:jc w:val="both"/>
        <w:outlineLvl w:val="2"/>
      </w:pPr>
      <w:r>
        <w:t>1.2. Общие положения</w:t>
      </w:r>
    </w:p>
    <w:p w:rsidR="00E202CD" w:rsidRDefault="00E202CD">
      <w:pPr>
        <w:pStyle w:val="ConsPlusNormal"/>
        <w:ind w:firstLine="540"/>
        <w:jc w:val="both"/>
      </w:pPr>
    </w:p>
    <w:p w:rsidR="00E202CD" w:rsidRDefault="00E202CD">
      <w:pPr>
        <w:pStyle w:val="ConsPlusNormal"/>
        <w:ind w:firstLine="540"/>
        <w:jc w:val="both"/>
      </w:pPr>
      <w:r>
        <w:t xml:space="preserve">1.2.1. Подготовка документов территориального планирования субъектов Российской Федерации осуществляется на основании стратегий и программ социально-экономического развития субъектов Российской Федерации, на основе решений органов государственной власти и иных главных распорядителей средств бюджетов, предусматривающих создание объектов регионального значения, с учетом других программ, реализуемых за счет бюджетных средств. Подготовка указанных документов </w:t>
      </w:r>
      <w:r>
        <w:lastRenderedPageBreak/>
        <w:t>территориального планирования осуществляется также на основании стратегий и программ развития отдельных отраслей экономики, инвестиционных программ субъектов естественных монополий. При подготовке документов территориального планирования субъектов Российской Федерации должны использоваться сведения, имеющиеся во ФГИС ТП.</w:t>
      </w:r>
    </w:p>
    <w:p w:rsidR="00E202CD" w:rsidRDefault="00E202CD">
      <w:pPr>
        <w:pStyle w:val="ConsPlusNormal"/>
        <w:spacing w:before="280"/>
        <w:ind w:firstLine="540"/>
        <w:jc w:val="both"/>
      </w:pPr>
      <w:r>
        <w:t>1.2.2. Документы территориального планирования субъектов Российской Федерации включают Схемы территориального планирования (далее - Схемы), к которым прилагаются материалы по обоснованию.</w:t>
      </w:r>
    </w:p>
    <w:p w:rsidR="00E202CD" w:rsidRDefault="00E202CD">
      <w:pPr>
        <w:pStyle w:val="ConsPlusNormal"/>
        <w:spacing w:before="280"/>
        <w:ind w:firstLine="540"/>
        <w:jc w:val="both"/>
      </w:pPr>
      <w:r>
        <w:t>1.2.3. Состав документов территориального планирования субъектов Российской Федерации может включать одну или несколько Схем применительно ко всей территории субъекта Российской Федерации или к ее частям.</w:t>
      </w:r>
    </w:p>
    <w:p w:rsidR="00E202CD" w:rsidRDefault="00E202CD">
      <w:pPr>
        <w:pStyle w:val="ConsPlusNormal"/>
        <w:spacing w:before="280"/>
        <w:ind w:firstLine="540"/>
        <w:jc w:val="both"/>
      </w:pPr>
      <w:r>
        <w:t>1.2.4. Схемы являются инструментами реализации документов стратегического социально-экономического развития субъектов Российской Федерации и разрабатываются в целях устойчивого развития территорий субъектов Российской Федерации путем развития инженерной, транспортной, социальной инфраструктур, обеспечения безопасных и благоприятных условий жизнедеятельности человека, охраны и рационального использования природных ресурсов в интересах настоящего и будущих поколений.</w:t>
      </w:r>
    </w:p>
    <w:p w:rsidR="00E202CD" w:rsidRDefault="00E202CD">
      <w:pPr>
        <w:pStyle w:val="ConsPlusNormal"/>
        <w:spacing w:before="280"/>
        <w:ind w:firstLine="540"/>
        <w:jc w:val="both"/>
      </w:pPr>
      <w:r>
        <w:t xml:space="preserve">1.2.5. Состав и содержание Схем, а также материалов по их обоснованию определяются положениями </w:t>
      </w:r>
      <w:hyperlink r:id="rId7" w:history="1">
        <w:r>
          <w:rPr>
            <w:color w:val="0000FF"/>
          </w:rPr>
          <w:t>статьи 14</w:t>
        </w:r>
      </w:hyperlink>
      <w:r>
        <w:t xml:space="preserve"> Градостроительного кодекса Российской Федерации.</w:t>
      </w:r>
    </w:p>
    <w:p w:rsidR="00E202CD" w:rsidRDefault="00E202CD">
      <w:pPr>
        <w:pStyle w:val="ConsPlusNormal"/>
        <w:spacing w:before="280"/>
        <w:ind w:firstLine="540"/>
        <w:jc w:val="both"/>
      </w:pPr>
      <w:r>
        <w:t xml:space="preserve">1.2.6. Карты, включаемые в состав материалов по обоснованию, разрабатываются применительно к территории, в отношении которой осуществляется подготовка Схемы. На указанных картах отображается информация в соответствии с положениями </w:t>
      </w:r>
      <w:hyperlink r:id="rId8" w:history="1">
        <w:r>
          <w:rPr>
            <w:color w:val="0000FF"/>
          </w:rPr>
          <w:t>части 9 статьи 14</w:t>
        </w:r>
      </w:hyperlink>
      <w:r>
        <w:t xml:space="preserve"> Градостроительного кодекса Российской Федерации.</w:t>
      </w:r>
    </w:p>
    <w:p w:rsidR="00E202CD" w:rsidRDefault="00E202CD">
      <w:pPr>
        <w:pStyle w:val="ConsPlusNormal"/>
        <w:spacing w:before="280"/>
        <w:ind w:firstLine="540"/>
        <w:jc w:val="both"/>
      </w:pPr>
      <w:r>
        <w:t xml:space="preserve">1.2.7. Реализация документов территориального планирования осуществляется в соответствии с положениями </w:t>
      </w:r>
      <w:hyperlink r:id="rId9" w:history="1">
        <w:r>
          <w:rPr>
            <w:color w:val="0000FF"/>
          </w:rPr>
          <w:t>статьи 26</w:t>
        </w:r>
      </w:hyperlink>
      <w:r>
        <w:t xml:space="preserve"> Градостроительного кодекса Российской Федерации.</w:t>
      </w:r>
    </w:p>
    <w:p w:rsidR="00E202CD" w:rsidRDefault="00E202CD">
      <w:pPr>
        <w:pStyle w:val="ConsPlusNormal"/>
        <w:spacing w:before="280"/>
        <w:ind w:firstLine="540"/>
        <w:jc w:val="both"/>
      </w:pPr>
      <w:r>
        <w:t>1.2.8. Схемы не применяются в части, противоречащей утвержденным документам территориального планирования Российской Федерации. После утверждения этих документов в Схемы должны быть внесены соответствующие изменения.</w:t>
      </w:r>
    </w:p>
    <w:p w:rsidR="00E202CD" w:rsidRDefault="00E202CD">
      <w:pPr>
        <w:pStyle w:val="ConsPlusNormal"/>
        <w:ind w:firstLine="540"/>
        <w:jc w:val="both"/>
      </w:pPr>
    </w:p>
    <w:p w:rsidR="00E202CD" w:rsidRDefault="00E202CD">
      <w:pPr>
        <w:pStyle w:val="ConsPlusNormal"/>
        <w:ind w:firstLine="540"/>
        <w:jc w:val="both"/>
        <w:outlineLvl w:val="2"/>
      </w:pPr>
      <w:r>
        <w:t>1.3. Задание на подготовку проекта Схемы</w:t>
      </w:r>
    </w:p>
    <w:p w:rsidR="00E202CD" w:rsidRDefault="00E202CD">
      <w:pPr>
        <w:pStyle w:val="ConsPlusNormal"/>
        <w:ind w:firstLine="540"/>
        <w:jc w:val="both"/>
      </w:pPr>
    </w:p>
    <w:p w:rsidR="00E202CD" w:rsidRDefault="00E202CD">
      <w:pPr>
        <w:pStyle w:val="ConsPlusNormal"/>
        <w:ind w:firstLine="540"/>
        <w:jc w:val="both"/>
      </w:pPr>
      <w:r>
        <w:lastRenderedPageBreak/>
        <w:t>1.3.1. Задание на подготовку проекта Схемы (далее - Задание) составляется уполномоченным органом государственной власти субъекта Российской Федерации.</w:t>
      </w:r>
    </w:p>
    <w:p w:rsidR="00E202CD" w:rsidRDefault="00E202CD">
      <w:pPr>
        <w:pStyle w:val="ConsPlusNormal"/>
        <w:spacing w:before="280"/>
        <w:ind w:firstLine="540"/>
        <w:jc w:val="both"/>
      </w:pPr>
      <w:r>
        <w:t>1.3.2. В Задании должны быть сформулированы цели и задачи разработки Схемы, изложены требования к ее составу и содержанию.</w:t>
      </w:r>
    </w:p>
    <w:p w:rsidR="00E202CD" w:rsidRDefault="00E202CD">
      <w:pPr>
        <w:pStyle w:val="ConsPlusNormal"/>
        <w:spacing w:before="280"/>
        <w:ind w:firstLine="540"/>
        <w:jc w:val="both"/>
      </w:pPr>
      <w:r>
        <w:t>1.3.3. В Задании на подготовку проекта Схемы должны быть указаны следующие сведения:</w:t>
      </w:r>
    </w:p>
    <w:p w:rsidR="00E202CD" w:rsidRDefault="00E202CD">
      <w:pPr>
        <w:pStyle w:val="ConsPlusNormal"/>
        <w:spacing w:before="280"/>
        <w:ind w:firstLine="540"/>
        <w:jc w:val="both"/>
      </w:pPr>
      <w:r>
        <w:t>- основание для подготовки проекта Схемы (нормативно-правовой акт исполнительного органа власти субъекта Российской Федерации);</w:t>
      </w:r>
    </w:p>
    <w:p w:rsidR="00E202CD" w:rsidRDefault="00E202CD">
      <w:pPr>
        <w:pStyle w:val="ConsPlusNormal"/>
        <w:spacing w:before="280"/>
        <w:ind w:firstLine="540"/>
        <w:jc w:val="both"/>
      </w:pPr>
      <w:r>
        <w:t>- заказчик разработки проекта Схемы (уполномоченный орган исполнительной власти);</w:t>
      </w:r>
    </w:p>
    <w:p w:rsidR="00E202CD" w:rsidRDefault="00E202CD">
      <w:pPr>
        <w:pStyle w:val="ConsPlusNormal"/>
        <w:spacing w:before="280"/>
        <w:ind w:firstLine="540"/>
        <w:jc w:val="both"/>
      </w:pPr>
      <w:r>
        <w:t>- границы планируемой территории (вся территория субъекта Российской Федерации или ее часть);</w:t>
      </w:r>
    </w:p>
    <w:p w:rsidR="00E202CD" w:rsidRDefault="00E202CD">
      <w:pPr>
        <w:pStyle w:val="ConsPlusNormal"/>
        <w:spacing w:before="280"/>
        <w:ind w:firstLine="540"/>
        <w:jc w:val="both"/>
      </w:pPr>
      <w:r>
        <w:t>- состав проекта документа территориального планирования, в т.ч. перечень схем планируемого размещения объектов регионального значения;</w:t>
      </w:r>
    </w:p>
    <w:p w:rsidR="00E202CD" w:rsidRDefault="00E202CD">
      <w:pPr>
        <w:pStyle w:val="ConsPlusNormal"/>
        <w:spacing w:before="280"/>
        <w:ind w:firstLine="540"/>
        <w:jc w:val="both"/>
      </w:pPr>
      <w:r>
        <w:t>- требования к содержанию и форме представляемых материалов;</w:t>
      </w:r>
    </w:p>
    <w:p w:rsidR="00E202CD" w:rsidRDefault="00E202CD">
      <w:pPr>
        <w:pStyle w:val="ConsPlusNormal"/>
        <w:spacing w:before="280"/>
        <w:ind w:firstLine="540"/>
        <w:jc w:val="both"/>
      </w:pPr>
      <w:r>
        <w:t>- этапы и сроки выполнения работы;</w:t>
      </w:r>
    </w:p>
    <w:p w:rsidR="00E202CD" w:rsidRDefault="00E202CD">
      <w:pPr>
        <w:pStyle w:val="ConsPlusNormal"/>
        <w:spacing w:before="280"/>
        <w:ind w:firstLine="540"/>
        <w:jc w:val="both"/>
      </w:pPr>
      <w:r>
        <w:t>- условия предоставления Заказчиком (получения Исполнителем) исходных данных и информации для подготовки проекта Схемы;</w:t>
      </w:r>
    </w:p>
    <w:p w:rsidR="00E202CD" w:rsidRDefault="00E202CD">
      <w:pPr>
        <w:pStyle w:val="ConsPlusNormal"/>
        <w:spacing w:before="280"/>
        <w:ind w:firstLine="540"/>
        <w:jc w:val="both"/>
      </w:pPr>
      <w:r>
        <w:t>- необходимость проведения специализированных работ и исследований, связанных с необходимостью получения дополнительной информации о планируемой территории, а также необходимость проведения научно-исследовательских работ в рамках подготовки материалов по обоснованию проекта Схемы;</w:t>
      </w:r>
    </w:p>
    <w:p w:rsidR="00E202CD" w:rsidRDefault="00E202CD">
      <w:pPr>
        <w:pStyle w:val="ConsPlusNormal"/>
        <w:spacing w:before="280"/>
        <w:ind w:firstLine="540"/>
        <w:jc w:val="both"/>
      </w:pPr>
      <w:r>
        <w:t>- особые требования к процедуре согласования проекта Схемы.</w:t>
      </w:r>
    </w:p>
    <w:p w:rsidR="00E202CD" w:rsidRDefault="00E202CD">
      <w:pPr>
        <w:pStyle w:val="ConsPlusNormal"/>
        <w:spacing w:before="280"/>
        <w:ind w:firstLine="540"/>
        <w:jc w:val="both"/>
      </w:pPr>
      <w:r>
        <w:t>1.3.4. Перечень документов территориального планирования (Российской Федерации, субъектов Российской Федерации, имеющих общую границу с планируемой территорией, муниципальных образований), положения которых должны быть учтены при подготовке проекта Схемы. Перечень предложений заинтересованных лиц. Перечень нормативно-правовых актов органов государственной власти субъекта Российской Федерации в области градостроительной деятельности и иных правовых актов, регулирующих развитие планируемой территории;</w:t>
      </w:r>
    </w:p>
    <w:p w:rsidR="00E202CD" w:rsidRDefault="00E202C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0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02CD" w:rsidRDefault="00E202CD"/>
        </w:tc>
        <w:tc>
          <w:tcPr>
            <w:tcW w:w="113" w:type="dxa"/>
            <w:tcBorders>
              <w:top w:val="nil"/>
              <w:left w:val="nil"/>
              <w:bottom w:val="nil"/>
              <w:right w:val="nil"/>
            </w:tcBorders>
            <w:shd w:val="clear" w:color="auto" w:fill="F4F3F8"/>
            <w:tcMar>
              <w:top w:w="0" w:type="dxa"/>
              <w:left w:w="0" w:type="dxa"/>
              <w:bottom w:w="0" w:type="dxa"/>
              <w:right w:w="0" w:type="dxa"/>
            </w:tcMar>
          </w:tcPr>
          <w:p w:rsidR="00E202CD" w:rsidRDefault="00E202CD"/>
        </w:tc>
        <w:tc>
          <w:tcPr>
            <w:tcW w:w="0" w:type="auto"/>
            <w:tcBorders>
              <w:top w:val="nil"/>
              <w:left w:val="nil"/>
              <w:bottom w:val="nil"/>
              <w:right w:val="nil"/>
            </w:tcBorders>
            <w:shd w:val="clear" w:color="auto" w:fill="F4F3F8"/>
            <w:tcMar>
              <w:top w:w="113" w:type="dxa"/>
              <w:left w:w="0" w:type="dxa"/>
              <w:bottom w:w="113" w:type="dxa"/>
              <w:right w:w="0" w:type="dxa"/>
            </w:tcMar>
          </w:tcPr>
          <w:p w:rsidR="00E202CD" w:rsidRDefault="00E202CD">
            <w:pPr>
              <w:pStyle w:val="ConsPlusNormal"/>
              <w:jc w:val="both"/>
            </w:pPr>
            <w:r>
              <w:rPr>
                <w:color w:val="392C69"/>
              </w:rPr>
              <w:t>КонсультантПлюс: примечание.</w:t>
            </w:r>
          </w:p>
          <w:p w:rsidR="00E202CD" w:rsidRDefault="00E202CD">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202CD" w:rsidRDefault="00E202CD"/>
        </w:tc>
      </w:tr>
    </w:tbl>
    <w:p w:rsidR="00E202CD" w:rsidRDefault="00E202CD">
      <w:pPr>
        <w:pStyle w:val="ConsPlusNormal"/>
        <w:spacing w:before="360"/>
        <w:ind w:firstLine="540"/>
        <w:jc w:val="both"/>
      </w:pPr>
      <w:r>
        <w:t>1.3.7. Количество экземпляров проекта Схемы, масштаб карт в составе утверждаемой части и в составе материалов по обоснованию проекта Схемы, передаваемых Заказчику в электронном виде и на бумажном носителе;</w:t>
      </w:r>
    </w:p>
    <w:p w:rsidR="00E202CD" w:rsidRDefault="00E202CD">
      <w:pPr>
        <w:pStyle w:val="ConsPlusNormal"/>
        <w:spacing w:before="280"/>
        <w:ind w:firstLine="540"/>
        <w:jc w:val="both"/>
      </w:pPr>
      <w:r>
        <w:t>1.3.8. Сроки и условия предоставления исходных данных и материалов.</w:t>
      </w:r>
    </w:p>
    <w:p w:rsidR="00E202CD" w:rsidRDefault="00E202CD">
      <w:pPr>
        <w:pStyle w:val="ConsPlusNormal"/>
        <w:ind w:firstLine="540"/>
        <w:jc w:val="both"/>
      </w:pPr>
    </w:p>
    <w:p w:rsidR="00E202CD" w:rsidRDefault="00E202CD">
      <w:pPr>
        <w:pStyle w:val="ConsPlusNormal"/>
        <w:ind w:firstLine="540"/>
        <w:jc w:val="both"/>
        <w:outlineLvl w:val="2"/>
      </w:pPr>
      <w:r>
        <w:t>1.4. Исходные данные и материалы для подготовки проекта Схемы</w:t>
      </w:r>
    </w:p>
    <w:p w:rsidR="00E202CD" w:rsidRDefault="00E202CD">
      <w:pPr>
        <w:pStyle w:val="ConsPlusNormal"/>
        <w:ind w:firstLine="540"/>
        <w:jc w:val="both"/>
      </w:pPr>
    </w:p>
    <w:p w:rsidR="00E202CD" w:rsidRDefault="00E202CD">
      <w:pPr>
        <w:pStyle w:val="ConsPlusNormal"/>
        <w:ind w:firstLine="540"/>
        <w:jc w:val="both"/>
      </w:pPr>
      <w:r>
        <w:t>1.4.1. Исходные данные и материалы для подготовки проекта Схемы в соответствии с Заданием могут быть предоставлены Заказчиком, подготовлены на условиях дополнительного финансирования сторонними организациями или самим Исполнителем либо получены Исполнителем самостоятельно с использованием официальных сайтов в сети Интернет (ссылка на которые должна быть в Задании).</w:t>
      </w:r>
    </w:p>
    <w:p w:rsidR="00E202CD" w:rsidRDefault="00E202CD">
      <w:pPr>
        <w:pStyle w:val="ConsPlusNormal"/>
        <w:spacing w:before="280"/>
        <w:ind w:firstLine="540"/>
        <w:jc w:val="both"/>
      </w:pPr>
      <w:r>
        <w:t xml:space="preserve">1.4.2. Использование для подготовки проекта Схемы документов, имеющих правовой характер (законы, распоряжения, постановления, письма, инструкции, приказы, СНиПы, ГОСТы, СП и пр.), является обязательным. Использование же прочих исходных данных и материалов, в т.ч. перечисленных в </w:t>
      </w:r>
      <w:hyperlink w:anchor="P86" w:history="1">
        <w:r>
          <w:rPr>
            <w:color w:val="0000FF"/>
          </w:rPr>
          <w:t>п. 1.4.5</w:t>
        </w:r>
      </w:hyperlink>
      <w:r>
        <w:t xml:space="preserve">, </w:t>
      </w:r>
      <w:hyperlink w:anchor="P88" w:history="1">
        <w:r>
          <w:rPr>
            <w:color w:val="0000FF"/>
          </w:rPr>
          <w:t>1.4.7</w:t>
        </w:r>
      </w:hyperlink>
      <w:r>
        <w:t>, имеет рекомендательный характер.</w:t>
      </w:r>
    </w:p>
    <w:p w:rsidR="00E202CD" w:rsidRDefault="00E202CD">
      <w:pPr>
        <w:pStyle w:val="ConsPlusNormal"/>
        <w:spacing w:before="280"/>
        <w:ind w:firstLine="540"/>
        <w:jc w:val="both"/>
      </w:pPr>
      <w:r>
        <w:t>1.4.3. Цифровая топографическая карта планируемой территории в векторном формате (как правило, предоставляет Заказчик).</w:t>
      </w:r>
    </w:p>
    <w:p w:rsidR="00E202CD" w:rsidRDefault="00E202CD">
      <w:pPr>
        <w:pStyle w:val="ConsPlusNormal"/>
        <w:spacing w:before="280"/>
        <w:ind w:firstLine="540"/>
        <w:jc w:val="both"/>
      </w:pPr>
      <w:bookmarkStart w:id="1" w:name="P85"/>
      <w:bookmarkEnd w:id="1"/>
      <w:r>
        <w:t>1.4.4. Исходные данные и материалы должны иметь реквизиты: наименование, год и место издания (для печатных документов), другие реквизиты соответствующего источника. Статистические данные должны быть приведены по состоянию на последнюю дату их опубликования.</w:t>
      </w:r>
    </w:p>
    <w:p w:rsidR="00E202CD" w:rsidRDefault="00E202CD">
      <w:pPr>
        <w:pStyle w:val="ConsPlusNormal"/>
        <w:spacing w:before="280"/>
        <w:ind w:firstLine="540"/>
        <w:jc w:val="both"/>
      </w:pPr>
      <w:bookmarkStart w:id="2" w:name="P86"/>
      <w:bookmarkEnd w:id="2"/>
      <w:r>
        <w:t>1.4.5. Для подготовки проекта Схемы заказчик предоставляет информацию (предпочтительно в электронном виде) или указывает адрес электронного ресурса в сети "Интернет", который содержит запрашиваемую информацию:</w:t>
      </w:r>
    </w:p>
    <w:p w:rsidR="00E202CD" w:rsidRDefault="00E202CD">
      <w:pPr>
        <w:pStyle w:val="ConsPlusNormal"/>
        <w:spacing w:before="280"/>
        <w:ind w:firstLine="540"/>
        <w:jc w:val="both"/>
      </w:pPr>
      <w:r>
        <w:t>1.4.6. Перечень комплексных программ социально-экономического развития и целевых программ, а также других документов в области стратегического планирования, в которых имеются сведения и характеристики о планируемых (намечаемых) в этих документах, объектах регионального значения (предоставляется обязательно).</w:t>
      </w:r>
    </w:p>
    <w:p w:rsidR="00E202CD" w:rsidRDefault="00E202CD">
      <w:pPr>
        <w:pStyle w:val="ConsPlusNormal"/>
        <w:spacing w:before="280"/>
        <w:ind w:firstLine="540"/>
        <w:jc w:val="both"/>
      </w:pPr>
      <w:bookmarkStart w:id="3" w:name="P88"/>
      <w:bookmarkEnd w:id="3"/>
      <w:r>
        <w:t xml:space="preserve">1.4.7. Кроме перечисленных в </w:t>
      </w:r>
      <w:hyperlink w:anchor="P85" w:history="1">
        <w:r>
          <w:rPr>
            <w:color w:val="0000FF"/>
          </w:rPr>
          <w:t>п. 1.4.4</w:t>
        </w:r>
      </w:hyperlink>
      <w:r>
        <w:t xml:space="preserve"> документов для подготовки </w:t>
      </w:r>
      <w:r>
        <w:lastRenderedPageBreak/>
        <w:t>проекта Схемы, при необходимости, могут использоваться следующие виды информации и материалов:</w:t>
      </w:r>
    </w:p>
    <w:p w:rsidR="00E202CD" w:rsidRDefault="00E202CD">
      <w:pPr>
        <w:pStyle w:val="ConsPlusNormal"/>
        <w:spacing w:before="280"/>
        <w:ind w:firstLine="540"/>
        <w:jc w:val="both"/>
      </w:pPr>
      <w:r>
        <w:t>- государственные доклады (записки и другие формы документов) в области социально-экономического развития, состояния окружающей среды, использования и охраны земельного фонда и др.);</w:t>
      </w:r>
    </w:p>
    <w:p w:rsidR="00E202CD" w:rsidRDefault="00E202CD">
      <w:pPr>
        <w:pStyle w:val="ConsPlusNormal"/>
        <w:spacing w:before="280"/>
        <w:ind w:firstLine="540"/>
        <w:jc w:val="both"/>
      </w:pPr>
      <w:r>
        <w:t>- государственная статистическая информация с дифференциацией по планируемой территории (демографическая ситуация, численность и размещение населения, состояние окружающей среды, использование и охрана земельного фонда и т.д.);</w:t>
      </w:r>
    </w:p>
    <w:p w:rsidR="00E202CD" w:rsidRDefault="00E202CD">
      <w:pPr>
        <w:pStyle w:val="ConsPlusNormal"/>
        <w:spacing w:before="280"/>
        <w:ind w:firstLine="540"/>
        <w:jc w:val="both"/>
      </w:pPr>
      <w:r>
        <w:t>- статистическая информация по муниципальным образованиям (городским округам, городским и сельским поселениям), характеризующая численность населения и его демографическую структуру, занятость населения, данные по социально-экономическому развитию, специализации отдельных частей территории;</w:t>
      </w:r>
    </w:p>
    <w:p w:rsidR="00E202CD" w:rsidRDefault="00E202CD">
      <w:pPr>
        <w:pStyle w:val="ConsPlusNormal"/>
        <w:spacing w:before="280"/>
        <w:ind w:firstLine="540"/>
        <w:jc w:val="both"/>
      </w:pPr>
      <w:r>
        <w:t xml:space="preserve">- документы в области планирования и использования планируемой территории, предусмотренные другими законами Российской Федерации: </w:t>
      </w:r>
      <w:hyperlink r:id="rId10" w:history="1">
        <w:r>
          <w:rPr>
            <w:color w:val="0000FF"/>
          </w:rPr>
          <w:t>Земельным</w:t>
        </w:r>
      </w:hyperlink>
      <w:r>
        <w:t xml:space="preserve">, </w:t>
      </w:r>
      <w:hyperlink r:id="rId11" w:history="1">
        <w:r>
          <w:rPr>
            <w:color w:val="0000FF"/>
          </w:rPr>
          <w:t>Лесным</w:t>
        </w:r>
      </w:hyperlink>
      <w:r>
        <w:t xml:space="preserve">, </w:t>
      </w:r>
      <w:hyperlink r:id="rId12" w:history="1">
        <w:r>
          <w:rPr>
            <w:color w:val="0000FF"/>
          </w:rPr>
          <w:t>Водным</w:t>
        </w:r>
      </w:hyperlink>
      <w:r>
        <w:t xml:space="preserve"> кодексами Российской Федерации, федеральными законами: </w:t>
      </w:r>
      <w:hyperlink r:id="rId13" w:history="1">
        <w:r>
          <w:rPr>
            <w:color w:val="0000FF"/>
          </w:rPr>
          <w:t>"Об охране окружающей среды"</w:t>
        </w:r>
      </w:hyperlink>
      <w:r>
        <w:t xml:space="preserve">, </w:t>
      </w:r>
      <w:hyperlink r:id="rId14" w:history="1">
        <w:r>
          <w:rPr>
            <w:color w:val="0000FF"/>
          </w:rPr>
          <w:t>"Об объектах культурного наследия (памятников истории и культуры) народов Российской Федерации"</w:t>
        </w:r>
      </w:hyperlink>
      <w:r>
        <w:t xml:space="preserve">, </w:t>
      </w:r>
      <w:hyperlink r:id="rId15" w:history="1">
        <w:r>
          <w:rPr>
            <w:color w:val="0000FF"/>
          </w:rPr>
          <w:t>"Об особо охраняемых природных территориях"</w:t>
        </w:r>
      </w:hyperlink>
      <w:r>
        <w:t xml:space="preserve"> и др.;</w:t>
      </w:r>
    </w:p>
    <w:p w:rsidR="00E202CD" w:rsidRDefault="00E202CD">
      <w:pPr>
        <w:pStyle w:val="ConsPlusNormal"/>
        <w:spacing w:before="280"/>
        <w:ind w:firstLine="540"/>
        <w:jc w:val="both"/>
      </w:pPr>
      <w:r>
        <w:t>- кадастровый план планируемой территории в векторном формате (источник: Управление Федеральной службы государственной регистрации, кадастра и картографии по субъекту Российской Федерации). Данные материалы необходимы для подготовки карты границ муниципальных образований и карты, отображающей результаты анализа использования планируемой территории;</w:t>
      </w:r>
    </w:p>
    <w:p w:rsidR="00E202CD" w:rsidRDefault="00E202CD">
      <w:pPr>
        <w:pStyle w:val="ConsPlusNormal"/>
        <w:spacing w:before="280"/>
        <w:ind w:firstLine="540"/>
        <w:jc w:val="both"/>
      </w:pPr>
      <w:r>
        <w:t>- тематические (отраслевые и комплексные) карты, набор и степень детализации которых определяется спецификой планируемой территории, ее природно-экономическими особенностями и перечнем планируемых объектов регионального значения, местоположение которых должно быть обосновано в проекте Схемы.</w:t>
      </w:r>
    </w:p>
    <w:p w:rsidR="00E202CD" w:rsidRDefault="00E202CD">
      <w:pPr>
        <w:pStyle w:val="ConsPlusNormal"/>
        <w:ind w:firstLine="540"/>
        <w:jc w:val="both"/>
      </w:pPr>
    </w:p>
    <w:p w:rsidR="00E202CD" w:rsidRDefault="00E202CD">
      <w:pPr>
        <w:pStyle w:val="ConsPlusNormal"/>
        <w:ind w:firstLine="540"/>
        <w:jc w:val="both"/>
        <w:outlineLvl w:val="2"/>
      </w:pPr>
      <w:r>
        <w:t>1.5. Порядок подготовки, согласования и утверждения проекта Схемы</w:t>
      </w:r>
    </w:p>
    <w:p w:rsidR="00E202CD" w:rsidRDefault="00E202CD">
      <w:pPr>
        <w:pStyle w:val="ConsPlusNormal"/>
        <w:ind w:firstLine="540"/>
        <w:jc w:val="both"/>
      </w:pPr>
    </w:p>
    <w:p w:rsidR="00E202CD" w:rsidRDefault="00E202CD">
      <w:pPr>
        <w:pStyle w:val="ConsPlusNormal"/>
        <w:ind w:firstLine="540"/>
        <w:jc w:val="both"/>
      </w:pPr>
      <w:r>
        <w:t xml:space="preserve">1.5.1. Порядок подготовки проектов Схем и внесения изменений в такие Схемы в соответствии с положениями </w:t>
      </w:r>
      <w:hyperlink r:id="rId16" w:history="1">
        <w:r>
          <w:rPr>
            <w:color w:val="0000FF"/>
          </w:rPr>
          <w:t>части 10 статьи 15</w:t>
        </w:r>
      </w:hyperlink>
      <w:r>
        <w:t xml:space="preserve"> Градостроительного кодекса Российской Федерации определяется законами субъектов Российской Федерации.</w:t>
      </w:r>
    </w:p>
    <w:p w:rsidR="00E202CD" w:rsidRDefault="00E202CD">
      <w:pPr>
        <w:pStyle w:val="ConsPlusNormal"/>
        <w:spacing w:before="280"/>
        <w:ind w:firstLine="540"/>
        <w:jc w:val="both"/>
      </w:pPr>
      <w:r>
        <w:t xml:space="preserve">1.5.2. Основанием для подготовки проекта Схемы является </w:t>
      </w:r>
      <w:r>
        <w:lastRenderedPageBreak/>
        <w:t>постановление высшего исполнительного органа государственной власти субъекта Российской Федерации. В Постановлении устанавливаются цели, сроки и финансовое обеспечение подготовки проекта Схемы, имеется указание на проведение процедур по размещению государственного заказа на оказание услуг по разработке Схемы и назначается ответственный уполномоченный орган исполнительной власти субъекта Российской Федерации по подготовке Схемы.</w:t>
      </w:r>
    </w:p>
    <w:p w:rsidR="00E202CD" w:rsidRDefault="00E202CD">
      <w:pPr>
        <w:pStyle w:val="ConsPlusNormal"/>
        <w:spacing w:before="280"/>
        <w:ind w:firstLine="540"/>
        <w:jc w:val="both"/>
      </w:pPr>
      <w:r>
        <w:t>1.5.3. Подготовка проекта Схемы может осуществляться в составе одного или нескольких документов, применительно ко всей территории субъекта Российской Федерации или к ее частям.</w:t>
      </w:r>
    </w:p>
    <w:p w:rsidR="00E202CD" w:rsidRDefault="00E202CD">
      <w:pPr>
        <w:pStyle w:val="ConsPlusNormal"/>
        <w:spacing w:before="280"/>
        <w:ind w:firstLine="540"/>
        <w:jc w:val="both"/>
      </w:pPr>
      <w:r>
        <w:t xml:space="preserve">1.5.4. Согласование проектов Схем осуществляется в соответствии с положениями </w:t>
      </w:r>
      <w:hyperlink r:id="rId17" w:history="1">
        <w:r>
          <w:rPr>
            <w:color w:val="0000FF"/>
          </w:rPr>
          <w:t>статьи 16</w:t>
        </w:r>
      </w:hyperlink>
      <w:r>
        <w:t xml:space="preserve"> Градостроительного кодекса Российской Федерации и </w:t>
      </w:r>
      <w:hyperlink r:id="rId18" w:history="1">
        <w:r>
          <w:rPr>
            <w:color w:val="0000FF"/>
          </w:rPr>
          <w:t>Положением</w:t>
        </w:r>
      </w:hyperlink>
      <w:r>
        <w:t xml:space="preserve"> о согласовании проектов схем территориального планирования субъектов Российской Федерации (в редакции постановлений Правительства Российской Федерации от 16.01.2010 N 2, от 22.02.2012 N 152).</w:t>
      </w:r>
    </w:p>
    <w:p w:rsidR="00E202CD" w:rsidRDefault="00E202CD">
      <w:pPr>
        <w:pStyle w:val="ConsPlusNormal"/>
        <w:spacing w:before="280"/>
        <w:ind w:firstLine="540"/>
        <w:jc w:val="both"/>
      </w:pPr>
      <w:r>
        <w:t xml:space="preserve">В указанном </w:t>
      </w:r>
      <w:hyperlink r:id="rId19" w:history="1">
        <w:r>
          <w:rPr>
            <w:color w:val="0000FF"/>
          </w:rPr>
          <w:t>Положении</w:t>
        </w:r>
      </w:hyperlink>
      <w:r>
        <w:t xml:space="preserve"> предусматриваются процедуры организации и сроки проведения согласований, определяются порядок подготовки заключения о согласовании представленного проекта Схемы и порядок деятельности согласительных комиссий, регулируется проведение других согласительных процедур.</w:t>
      </w:r>
    </w:p>
    <w:p w:rsidR="00E202CD" w:rsidRDefault="00E202CD">
      <w:pPr>
        <w:pStyle w:val="ConsPlusNormal"/>
        <w:spacing w:before="280"/>
        <w:ind w:firstLine="540"/>
        <w:jc w:val="both"/>
      </w:pPr>
      <w:r>
        <w:t>1.5.5. Порядок согласования проекта Схемы предусматривает порядок доступа к проектам документов территориального планирования в информационной системе для согласующих органов, состав и порядок подготовки заключений о согласовании. В случае непоступления Заказчику заключения по истечении 15 дней проект схемы территориального планирования субъекта Российской Федерации считается согласованным.</w:t>
      </w:r>
    </w:p>
    <w:p w:rsidR="00E202CD" w:rsidRDefault="00E202CD">
      <w:pPr>
        <w:pStyle w:val="ConsPlusNormal"/>
        <w:spacing w:before="280"/>
        <w:ind w:firstLine="540"/>
        <w:jc w:val="both"/>
      </w:pPr>
      <w:r>
        <w:t>1.5.6. Согласованный проект Схемы утверждается нормативным правовым актом высшего органа исполнительной власти субъекта Российской Федерации.</w:t>
      </w:r>
    </w:p>
    <w:p w:rsidR="00E202CD" w:rsidRDefault="00E202CD">
      <w:pPr>
        <w:pStyle w:val="ConsPlusNormal"/>
        <w:spacing w:before="280"/>
        <w:ind w:firstLine="540"/>
        <w:jc w:val="both"/>
      </w:pPr>
      <w:r>
        <w:t>1.5.7. Внесение изменений в Схему может производиться на основании:</w:t>
      </w:r>
    </w:p>
    <w:p w:rsidR="00E202CD" w:rsidRDefault="00E202CD">
      <w:pPr>
        <w:pStyle w:val="ConsPlusNormal"/>
        <w:spacing w:before="280"/>
        <w:ind w:firstLine="540"/>
        <w:jc w:val="both"/>
      </w:pPr>
      <w:r>
        <w:t>- вступивших в силу решений суда по иску (искам) заинтересованных лиц, права которых нарушаются принятым нормативным правовым актом субъекта Российской Федерации об утверждении Схемы;</w:t>
      </w:r>
    </w:p>
    <w:p w:rsidR="00E202CD" w:rsidRDefault="00E202CD">
      <w:pPr>
        <w:pStyle w:val="ConsPlusNormal"/>
        <w:spacing w:before="280"/>
        <w:ind w:firstLine="540"/>
        <w:jc w:val="both"/>
      </w:pPr>
      <w:r>
        <w:t>- предложений органов государственной власти Российской Федерации, субъектов Российской Федерации, органов местного самоуправления, заинтересованных физических и юридических лиц;</w:t>
      </w:r>
    </w:p>
    <w:p w:rsidR="00E202CD" w:rsidRDefault="00E202CD">
      <w:pPr>
        <w:pStyle w:val="ConsPlusNormal"/>
        <w:spacing w:before="280"/>
        <w:ind w:firstLine="540"/>
        <w:jc w:val="both"/>
      </w:pPr>
      <w:r>
        <w:lastRenderedPageBreak/>
        <w:t>- программ, предусматривающих создание объектов регионального значения, принятых после утверждения Схемы.</w:t>
      </w:r>
    </w:p>
    <w:p w:rsidR="00E202CD" w:rsidRDefault="00E202CD">
      <w:pPr>
        <w:pStyle w:val="ConsPlusNormal"/>
        <w:spacing w:before="280"/>
        <w:ind w:firstLine="540"/>
        <w:jc w:val="both"/>
      </w:pPr>
      <w:r>
        <w:t xml:space="preserve">1.5.8. Изменения в Схему вносятся в соответствии с положениями </w:t>
      </w:r>
      <w:hyperlink r:id="rId20" w:history="1">
        <w:r>
          <w:rPr>
            <w:color w:val="0000FF"/>
          </w:rPr>
          <w:t>части 7 статьи 26</w:t>
        </w:r>
      </w:hyperlink>
      <w:r>
        <w:t xml:space="preserve"> Градостроительного кодекса Российской Федерации в пятимесячный срок после даты утверждения таких программ.</w:t>
      </w:r>
    </w:p>
    <w:p w:rsidR="00E202CD" w:rsidRDefault="00E202CD">
      <w:pPr>
        <w:pStyle w:val="ConsPlusNormal"/>
        <w:spacing w:before="280"/>
        <w:ind w:firstLine="540"/>
        <w:jc w:val="both"/>
      </w:pPr>
      <w:r>
        <w:t>1.5.9. Внесение изменений в Схему утверждается высшим исполнительным органом государственной власти субъекта Российской Федерации.</w:t>
      </w:r>
    </w:p>
    <w:p w:rsidR="00E202CD" w:rsidRDefault="00E202CD">
      <w:pPr>
        <w:pStyle w:val="ConsPlusNormal"/>
        <w:ind w:firstLine="540"/>
        <w:jc w:val="both"/>
      </w:pPr>
    </w:p>
    <w:p w:rsidR="00E202CD" w:rsidRDefault="00E202CD">
      <w:pPr>
        <w:pStyle w:val="ConsPlusNormal"/>
        <w:ind w:firstLine="540"/>
        <w:jc w:val="both"/>
        <w:outlineLvl w:val="2"/>
      </w:pPr>
      <w:r>
        <w:t>1.6. Порядок реализации схемы территориального планирования субъекта Российской Федерации</w:t>
      </w:r>
    </w:p>
    <w:p w:rsidR="00E202CD" w:rsidRDefault="00E202CD">
      <w:pPr>
        <w:pStyle w:val="ConsPlusNormal"/>
        <w:ind w:firstLine="540"/>
        <w:jc w:val="both"/>
      </w:pPr>
    </w:p>
    <w:p w:rsidR="00E202CD" w:rsidRDefault="00E202CD">
      <w:pPr>
        <w:pStyle w:val="ConsPlusNormal"/>
        <w:ind w:firstLine="540"/>
        <w:jc w:val="both"/>
      </w:pPr>
      <w:r>
        <w:t xml:space="preserve">1.6.1. В соответствии с положениями </w:t>
      </w:r>
      <w:hyperlink r:id="rId21" w:history="1">
        <w:r>
          <w:rPr>
            <w:color w:val="0000FF"/>
          </w:rPr>
          <w:t>части 3 статьи 26</w:t>
        </w:r>
      </w:hyperlink>
      <w:r>
        <w:t xml:space="preserve"> Градостроительного кодекса Российской Федерации реализация Схемы осуществляется путем выполнения мероприятий, которые предусмотрены программами или нормативно-правовыми актами, утвержденными высшим исполнительным органом государственной власти субъекта Российской Федерации, или решениями главных распорядителей средств бюджета в установленном законом порядке, либо инвестиционными программами субъектов естественных монополий.</w:t>
      </w:r>
    </w:p>
    <w:p w:rsidR="00E202CD" w:rsidRDefault="00E202CD">
      <w:pPr>
        <w:pStyle w:val="ConsPlusNormal"/>
        <w:spacing w:before="280"/>
        <w:ind w:firstLine="540"/>
        <w:jc w:val="both"/>
      </w:pPr>
      <w:r>
        <w:t xml:space="preserve">1.6.2. В соответствии с положениями </w:t>
      </w:r>
      <w:hyperlink r:id="rId22" w:history="1">
        <w:r>
          <w:rPr>
            <w:color w:val="0000FF"/>
          </w:rPr>
          <w:t>части 1 статьи 26</w:t>
        </w:r>
      </w:hyperlink>
      <w:r>
        <w:t xml:space="preserve"> Градостроительного кодекса Российской Федерации предусматриваются следующие мероприятия по реализации Схемы в области градостроительной деятельности и в области земельных отношений:</w:t>
      </w:r>
    </w:p>
    <w:p w:rsidR="00E202CD" w:rsidRDefault="00E202CD">
      <w:pPr>
        <w:pStyle w:val="ConsPlusNormal"/>
        <w:spacing w:before="280"/>
        <w:ind w:firstLine="540"/>
        <w:jc w:val="both"/>
      </w:pPr>
      <w:r>
        <w:t>- разработка документации по планировке территории в соответствии с документами территориального планирования;</w:t>
      </w:r>
    </w:p>
    <w:p w:rsidR="00E202CD" w:rsidRDefault="00E202CD">
      <w:pPr>
        <w:pStyle w:val="ConsPlusNormal"/>
        <w:spacing w:before="280"/>
        <w:ind w:firstLine="540"/>
        <w:jc w:val="both"/>
      </w:pPr>
      <w:r>
        <w:t>- резервирование земель для государственных и муниципальных нужд и перевод земель (земельных участков) из одной категории в другую;</w:t>
      </w:r>
    </w:p>
    <w:p w:rsidR="00E202CD" w:rsidRDefault="00E202CD">
      <w:pPr>
        <w:pStyle w:val="ConsPlusNormal"/>
        <w:spacing w:before="280"/>
        <w:ind w:firstLine="540"/>
        <w:jc w:val="both"/>
      </w:pPr>
      <w:r>
        <w:t>- создание (включая строительство) объектов регионального значения.</w:t>
      </w:r>
    </w:p>
    <w:p w:rsidR="00E202CD" w:rsidRDefault="00E202CD">
      <w:pPr>
        <w:pStyle w:val="ConsPlusNormal"/>
        <w:spacing w:before="280"/>
        <w:ind w:firstLine="540"/>
        <w:jc w:val="both"/>
      </w:pPr>
      <w:r>
        <w:t xml:space="preserve">1.6.3. На основании положений </w:t>
      </w:r>
      <w:hyperlink r:id="rId23" w:history="1">
        <w:r>
          <w:rPr>
            <w:color w:val="0000FF"/>
          </w:rPr>
          <w:t>части 6 статьи 26</w:t>
        </w:r>
      </w:hyperlink>
      <w:r>
        <w:t xml:space="preserve"> Градостроительного кодекса Российской Федерации программы, утверждаемые высшим исполнительным органом государственной власти субъекта Российской Федерации и реализуемые за счет бюджетных средств, должны быть приведены в соответствие с документами территориального планирования субъектов Российской Федерации.</w:t>
      </w:r>
    </w:p>
    <w:p w:rsidR="00E202CD" w:rsidRDefault="00E202CD">
      <w:pPr>
        <w:pStyle w:val="ConsPlusNormal"/>
        <w:spacing w:before="280"/>
        <w:ind w:firstLine="540"/>
        <w:jc w:val="both"/>
      </w:pPr>
      <w:r>
        <w:t xml:space="preserve">1.6.4. Принятие отдельных нормативных правовых актов, связанных с реализацией документов территориального планирования субъектов Российской Федерации, может касаться, в частности, резервирования земель </w:t>
      </w:r>
      <w:r>
        <w:lastRenderedPageBreak/>
        <w:t>для государственных нужд, перевода земель (земельных участков) из одной категорию в другую, создания особо охраняемых природных территорий регионального значения.</w:t>
      </w:r>
    </w:p>
    <w:p w:rsidR="00E202CD" w:rsidRDefault="00E202CD">
      <w:pPr>
        <w:pStyle w:val="ConsPlusNormal"/>
        <w:spacing w:before="280"/>
        <w:ind w:firstLine="540"/>
        <w:jc w:val="both"/>
      </w:pPr>
      <w:r>
        <w:t>1.6.5. Решения главных распорядителей средств бюджета по реализации Схемы могут быть связаны с созданием объектов регионального значения на основании документации по планировке территории.</w:t>
      </w:r>
    </w:p>
    <w:p w:rsidR="00E202CD" w:rsidRDefault="00E202CD">
      <w:pPr>
        <w:pStyle w:val="ConsPlusNormal"/>
        <w:spacing w:before="280"/>
        <w:ind w:firstLine="540"/>
        <w:jc w:val="both"/>
      </w:pPr>
      <w:r>
        <w:t>1.6.6. Инвестиционные программы субъектов естественных монополий связаны с созданием линейных элементов инженерно-транспортной инфраструктуры на межмуниципальном и региональном уровне.</w:t>
      </w:r>
    </w:p>
    <w:p w:rsidR="00E202CD" w:rsidRDefault="00E202CD">
      <w:pPr>
        <w:pStyle w:val="ConsPlusNormal"/>
        <w:spacing w:before="280"/>
        <w:ind w:firstLine="540"/>
        <w:jc w:val="both"/>
      </w:pPr>
      <w:r>
        <w:t xml:space="preserve">1.6.7. В соответствии с положениями </w:t>
      </w:r>
      <w:hyperlink r:id="rId24" w:history="1">
        <w:r>
          <w:rPr>
            <w:color w:val="0000FF"/>
          </w:rPr>
          <w:t>статьи 57.1</w:t>
        </w:r>
      </w:hyperlink>
      <w:r>
        <w:t xml:space="preserve"> Градостроительного кодекса Российской Федерации во ФГИС ТП включаются документы территориального планирования субъектов Российской Федерации и материалы по обоснованию этих документов.</w:t>
      </w:r>
    </w:p>
    <w:p w:rsidR="00E202CD" w:rsidRDefault="00E202CD">
      <w:pPr>
        <w:pStyle w:val="ConsPlusNormal"/>
        <w:spacing w:before="280"/>
        <w:ind w:firstLine="540"/>
        <w:jc w:val="both"/>
      </w:pPr>
      <w:r>
        <w:t>1.6.8. Информация о размещении планируемых в схемах территориального планирования субъектов Российской Федерации объектах регионального значения должна найти отражение в схемах территориального планирования муниципальных районов, генеральных планах городских округов и поселений, в правилах землепользования и застройки этих муниципальных образований, документации по планировке территории.</w:t>
      </w:r>
    </w:p>
    <w:p w:rsidR="00E202CD" w:rsidRDefault="00E202CD">
      <w:pPr>
        <w:pStyle w:val="ConsPlusNormal"/>
        <w:ind w:firstLine="540"/>
        <w:jc w:val="both"/>
      </w:pPr>
    </w:p>
    <w:p w:rsidR="00E202CD" w:rsidRDefault="00E202CD">
      <w:pPr>
        <w:pStyle w:val="ConsPlusNormal"/>
        <w:jc w:val="center"/>
        <w:outlineLvl w:val="1"/>
      </w:pPr>
      <w:r>
        <w:t>2. Разработка концепции пространственного планирования</w:t>
      </w:r>
    </w:p>
    <w:p w:rsidR="00E202CD" w:rsidRDefault="00E202CD">
      <w:pPr>
        <w:pStyle w:val="ConsPlusNormal"/>
        <w:jc w:val="center"/>
      </w:pPr>
      <w:r>
        <w:t>субъекта Российской Федерации</w:t>
      </w:r>
    </w:p>
    <w:p w:rsidR="00E202CD" w:rsidRDefault="00E202CD">
      <w:pPr>
        <w:pStyle w:val="ConsPlusNormal"/>
        <w:jc w:val="center"/>
      </w:pPr>
    </w:p>
    <w:p w:rsidR="00E202CD" w:rsidRDefault="00E202CD">
      <w:pPr>
        <w:pStyle w:val="ConsPlusNormal"/>
        <w:ind w:firstLine="540"/>
        <w:jc w:val="both"/>
        <w:outlineLvl w:val="2"/>
      </w:pPr>
      <w:r>
        <w:t>2.1. Этапы подготовки Концепции &lt;1&gt;</w:t>
      </w:r>
    </w:p>
    <w:p w:rsidR="00E202CD" w:rsidRDefault="00E202CD">
      <w:pPr>
        <w:pStyle w:val="ConsPlusNormal"/>
        <w:spacing w:before="280"/>
        <w:ind w:firstLine="540"/>
        <w:jc w:val="both"/>
      </w:pPr>
      <w:r>
        <w:t>--------------------------------</w:t>
      </w:r>
    </w:p>
    <w:p w:rsidR="00E202CD" w:rsidRDefault="00E202CD">
      <w:pPr>
        <w:pStyle w:val="ConsPlusNormal"/>
        <w:spacing w:before="280"/>
        <w:ind w:firstLine="540"/>
        <w:jc w:val="both"/>
      </w:pPr>
      <w:r>
        <w:t xml:space="preserve">&lt;1&gt; В Градостроительном </w:t>
      </w:r>
      <w:hyperlink r:id="rId25" w:history="1">
        <w:r>
          <w:rPr>
            <w:color w:val="0000FF"/>
          </w:rPr>
          <w:t>кодексе</w:t>
        </w:r>
      </w:hyperlink>
      <w:r>
        <w:t xml:space="preserve"> Российской Федерации отсутствуют научно-исследовательские работы в области территориального планирования. Однако научно-исследовательский блок в составе проекта Схемы территориального планирования либо самостоятельная научно-исследовательская работа ("Концепция пространственной организации территории"), предваряющая подготовку Схемы, целесообразна, особенно в случае отсутствия Схем развития и размещения производительных сил субъекта Российской Федерации.</w:t>
      </w:r>
    </w:p>
    <w:p w:rsidR="00E202CD" w:rsidRDefault="00E202CD">
      <w:pPr>
        <w:pStyle w:val="ConsPlusNormal"/>
        <w:ind w:firstLine="540"/>
        <w:jc w:val="both"/>
      </w:pPr>
    </w:p>
    <w:p w:rsidR="00E202CD" w:rsidRDefault="00E202CD">
      <w:pPr>
        <w:pStyle w:val="ConsPlusNormal"/>
        <w:ind w:firstLine="540"/>
        <w:jc w:val="both"/>
      </w:pPr>
      <w:r>
        <w:t xml:space="preserve">2.1.1. Концепция пространственного (градостроительного) планирования разрабатывается в соответствии с положениями </w:t>
      </w:r>
      <w:hyperlink r:id="rId26" w:history="1">
        <w:r>
          <w:rPr>
            <w:color w:val="0000FF"/>
          </w:rPr>
          <w:t>п. 2 части 8 статьи 14</w:t>
        </w:r>
      </w:hyperlink>
      <w:r>
        <w:t xml:space="preserve"> Градостроительного кодекса Российской Федерации по обоснованию выбранного варианта размещения объектов регионального значения на основе анализа современного использования территории, возможных направлений ее развития и прогнозируемых ограничений. Сообразно этим </w:t>
      </w:r>
      <w:r>
        <w:lastRenderedPageBreak/>
        <w:t>требованиям определяется последовательность разработки Концепции "от общего к частному".</w:t>
      </w:r>
    </w:p>
    <w:p w:rsidR="00E202CD" w:rsidRDefault="00E202CD">
      <w:pPr>
        <w:pStyle w:val="ConsPlusNormal"/>
        <w:spacing w:before="280"/>
        <w:ind w:firstLine="540"/>
        <w:jc w:val="both"/>
      </w:pPr>
      <w:r>
        <w:t>2.1.2. Концепция может подготавливаться в составе материалов по обоснованию проекта Схемы либо в виде самостоятельного документа.</w:t>
      </w:r>
    </w:p>
    <w:p w:rsidR="00E202CD" w:rsidRDefault="00E202CD">
      <w:pPr>
        <w:pStyle w:val="ConsPlusNormal"/>
        <w:spacing w:before="280"/>
        <w:ind w:firstLine="540"/>
        <w:jc w:val="both"/>
      </w:pPr>
      <w:r>
        <w:t xml:space="preserve">2.1.3. Для получения общего (концептуального) представления о планируемой территории субъекта Российской Федерации целесообразно разработать модель ее пространственной (градостроительной) организации с выделением укрупненных зон интенсивного, экстенсивного и ограниченного развития территории, отличающихся степенью воздействия на окружающую природную среду </w:t>
      </w:r>
      <w:hyperlink w:anchor="P157" w:history="1">
        <w:r>
          <w:rPr>
            <w:color w:val="0000FF"/>
          </w:rPr>
          <w:t>(рис. 1)</w:t>
        </w:r>
      </w:hyperlink>
      <w:r>
        <w:t>.</w:t>
      </w:r>
    </w:p>
    <w:p w:rsidR="00E202CD" w:rsidRDefault="00E202CD">
      <w:pPr>
        <w:pStyle w:val="ConsPlusNormal"/>
        <w:spacing w:before="280"/>
        <w:ind w:firstLine="540"/>
        <w:jc w:val="both"/>
      </w:pPr>
      <w:r>
        <w:t>2.1.4. Последовательность разработки Концепции:</w:t>
      </w:r>
    </w:p>
    <w:p w:rsidR="00E202CD" w:rsidRDefault="00E202CD">
      <w:pPr>
        <w:pStyle w:val="ConsPlusNormal"/>
        <w:spacing w:before="280"/>
        <w:ind w:firstLine="540"/>
        <w:jc w:val="both"/>
      </w:pPr>
      <w:r>
        <w:t>а) изучение исходных данных для определения общего природно-ресурсного и социально-экономического потенциала территории субъекта Российской Федерации, наличие планировочных ограничений, природных и техногенных рисков градостроительного развития и возможностей их снижения;</w:t>
      </w:r>
    </w:p>
    <w:p w:rsidR="00E202CD" w:rsidRDefault="00E202CD">
      <w:pPr>
        <w:pStyle w:val="ConsPlusNormal"/>
        <w:spacing w:before="280"/>
        <w:ind w:firstLine="540"/>
        <w:jc w:val="both"/>
      </w:pPr>
      <w:r>
        <w:t>б) комплексная оценка состояния и современного использования территории, уровня развитости социально-экономического комплекса и системы расселения, оценка возможностей устойчивого развития территории и сбалансированного социально-экономического развития субъекта Российской Федерации, а также определение проблемных ситуаций и первоочередных задач их решения;</w:t>
      </w:r>
    </w:p>
    <w:p w:rsidR="00E202CD" w:rsidRDefault="00E202CD">
      <w:pPr>
        <w:pStyle w:val="ConsPlusNormal"/>
        <w:spacing w:before="280"/>
        <w:ind w:firstLine="540"/>
        <w:jc w:val="both"/>
      </w:pPr>
      <w:r>
        <w:t>в) дифференциация планируемой территории с определением зон интенсивного хозяйственного и градостроительного освоения с максимально допустимым преобразованием окружающей природной среды, зон экстенсивного хозяйственного освоения с относительно незначительным преобразованием окружающей природной среды и зон ограниченного хозяйственного освоения и максимально сохраняемой природной среды.</w:t>
      </w:r>
    </w:p>
    <w:p w:rsidR="00E202CD" w:rsidRDefault="00E202CD">
      <w:pPr>
        <w:pStyle w:val="ConsPlusNormal"/>
        <w:spacing w:before="280"/>
        <w:ind w:firstLine="540"/>
        <w:jc w:val="both"/>
      </w:pPr>
      <w:r>
        <w:t>2.1.5. В Концепцию включаются как графические, так и текстовые материалы, описывающие и разъясняющие изображаемую на картах информацию.</w:t>
      </w:r>
    </w:p>
    <w:p w:rsidR="00E202CD" w:rsidRDefault="00E202CD">
      <w:pPr>
        <w:pStyle w:val="ConsPlusNormal"/>
        <w:spacing w:before="280"/>
        <w:ind w:firstLine="540"/>
        <w:jc w:val="both"/>
      </w:pPr>
      <w:r>
        <w:t xml:space="preserve">2.1.6. При подготовке Концепции как самостоятельного этапа подготовки проекта Схемы состав обосновывающих материалов проекта Схемы может включать ограниченную информацию, отображение которой требуется по Градостроительному </w:t>
      </w:r>
      <w:hyperlink r:id="rId27" w:history="1">
        <w:r>
          <w:rPr>
            <w:color w:val="0000FF"/>
          </w:rPr>
          <w:t>кодексу</w:t>
        </w:r>
      </w:hyperlink>
      <w:r>
        <w:t xml:space="preserve"> Российской Федерации.</w:t>
      </w:r>
    </w:p>
    <w:p w:rsidR="00E202CD" w:rsidRDefault="00E202CD">
      <w:pPr>
        <w:pStyle w:val="ConsPlusNormal"/>
        <w:ind w:firstLine="540"/>
        <w:jc w:val="both"/>
      </w:pPr>
    </w:p>
    <w:p w:rsidR="00E202CD" w:rsidRDefault="00E202CD">
      <w:pPr>
        <w:pStyle w:val="ConsPlusNormal"/>
        <w:ind w:firstLine="540"/>
        <w:jc w:val="both"/>
        <w:outlineLvl w:val="2"/>
      </w:pPr>
      <w:r>
        <w:t>2.2. Анализ и оценка современного состояния и использования территории</w:t>
      </w:r>
    </w:p>
    <w:p w:rsidR="00E202CD" w:rsidRDefault="00E202CD">
      <w:pPr>
        <w:pStyle w:val="ConsPlusNormal"/>
        <w:ind w:firstLine="540"/>
        <w:jc w:val="both"/>
      </w:pPr>
    </w:p>
    <w:p w:rsidR="00E202CD" w:rsidRDefault="00E202CD">
      <w:pPr>
        <w:pStyle w:val="ConsPlusNormal"/>
        <w:ind w:firstLine="540"/>
        <w:jc w:val="both"/>
      </w:pPr>
      <w:r>
        <w:t>2.2.1. Для анализа и оценки современного состояния и использования планируемой территории используются разные виды информации и материалов: картографических, статистических, правовых, аналитических о состоянии территории, ее природно-ресурсном потенциале, в том числе о природных условиях, влияющих на особенности организации градостроительной и хозяйственной деятельности, об уровне развития социально-экономического комплекса, об имеющихся на территории ограничениях.</w:t>
      </w:r>
    </w:p>
    <w:p w:rsidR="00E202CD" w:rsidRDefault="00E202CD">
      <w:pPr>
        <w:pStyle w:val="ConsPlusNormal"/>
        <w:spacing w:before="280"/>
        <w:ind w:firstLine="540"/>
        <w:jc w:val="both"/>
      </w:pPr>
      <w:r>
        <w:t>2.2.2. На основе анализа и оценки современного состояния и использования планируемой территории разрабатывается карта с отображением преимущественного использования территории, зон ограничений для градостроительной деятельности, в т.ч. территорий, подверженных риску возникновения чрезвычайных ситуаций природного и техногенного характера, территорий, подверженных затоплению, зон с особыми условиями использования территории, территорий с особым природоохранным режимом, а также отображением территорий, перспективных для формирования зон территориального развития разных видов &lt;1&gt;.</w:t>
      </w:r>
    </w:p>
    <w:p w:rsidR="00E202CD" w:rsidRDefault="00E202CD">
      <w:pPr>
        <w:pStyle w:val="ConsPlusNormal"/>
        <w:spacing w:before="280"/>
        <w:ind w:firstLine="540"/>
        <w:jc w:val="both"/>
      </w:pPr>
      <w:r>
        <w:t>--------------------------------</w:t>
      </w:r>
    </w:p>
    <w:p w:rsidR="00E202CD" w:rsidRDefault="00E202CD">
      <w:pPr>
        <w:pStyle w:val="ConsPlusNormal"/>
        <w:spacing w:before="280"/>
        <w:ind w:firstLine="540"/>
        <w:jc w:val="both"/>
      </w:pPr>
      <w:r>
        <w:t xml:space="preserve">&lt;1&gt; Федеральный </w:t>
      </w:r>
      <w:hyperlink r:id="rId28" w:history="1">
        <w:r>
          <w:rPr>
            <w:color w:val="0000FF"/>
          </w:rPr>
          <w:t>закон</w:t>
        </w:r>
      </w:hyperlink>
      <w:r>
        <w:t xml:space="preserve"> от 03.12.2011 N 392-ФЗ "О зонах территориального развития в Российской Федерации и о внесении изменений в отдельные законодательные акты Российской Федерации".</w:t>
      </w:r>
    </w:p>
    <w:p w:rsidR="00E202CD" w:rsidRDefault="00E202CD">
      <w:pPr>
        <w:pStyle w:val="ConsPlusNormal"/>
        <w:ind w:firstLine="540"/>
        <w:jc w:val="both"/>
      </w:pPr>
    </w:p>
    <w:p w:rsidR="00E202CD" w:rsidRDefault="00E202CD">
      <w:pPr>
        <w:pStyle w:val="ConsPlusNormal"/>
        <w:ind w:firstLine="540"/>
        <w:jc w:val="both"/>
      </w:pPr>
      <w:r>
        <w:t>Карта разрабатывается на электронной топографической основе, выполненной с соблюдением установленных требований к техническим и программным средствам ведения слоев цифровой картографической основы документов территориального планирования в масштабе 1:100 000.</w:t>
      </w:r>
    </w:p>
    <w:p w:rsidR="00E202CD" w:rsidRDefault="00E202CD">
      <w:pPr>
        <w:pStyle w:val="ConsPlusNormal"/>
        <w:spacing w:before="280"/>
        <w:ind w:firstLine="540"/>
        <w:jc w:val="both"/>
      </w:pPr>
      <w:r>
        <w:t>2.2.3. На карте по результатам анализа современного состояния и использования территории субъекта Российской Федерации должна быть отображена информация об административных границах и административных центрах субъекта Российской Федерации и муниципальных образований (муниципальных районов, городских округов, поселений), информация о размещении других населенных пунктов, а также информация о существующих транспортных и инженерных коммуникациях федерального и регионального значения.</w:t>
      </w:r>
    </w:p>
    <w:p w:rsidR="00E202CD" w:rsidRDefault="00E202CD">
      <w:pPr>
        <w:pStyle w:val="ConsPlusNormal"/>
        <w:spacing w:before="280"/>
        <w:ind w:firstLine="540"/>
        <w:jc w:val="both"/>
      </w:pPr>
      <w:r>
        <w:t xml:space="preserve">2.2.4. Анализ размещения сети населенных пунктов должен выявить уровень зрелости системы расселения субъекта Российской Федерации, тенденции формирования региональной системы расселения, наличие элементов групповых систем расселения на основе совокупности </w:t>
      </w:r>
      <w:r>
        <w:lastRenderedPageBreak/>
        <w:t>муниципальных районов, а также оценить уровень сопряженности региональных систем с аналогичными системами соседних субъектов Российской Федерации. Анализ систем расселения позволяет оценить градостроительный и социально-экономический потенциалы перспективного развития планируемой территории.</w:t>
      </w:r>
    </w:p>
    <w:p w:rsidR="00E202CD" w:rsidRDefault="00E202CD">
      <w:pPr>
        <w:pStyle w:val="ConsPlusNormal"/>
        <w:spacing w:before="280"/>
        <w:ind w:firstLine="540"/>
        <w:jc w:val="both"/>
      </w:pPr>
      <w:r>
        <w:t>2.2.5. На основе анализа планировочной организации территории субъекта Российской Федерации и характера использования территории разрабатывается модель пространственной организации территории субъекта Российской Федерации (рис. 1).</w:t>
      </w:r>
    </w:p>
    <w:p w:rsidR="00E202CD" w:rsidRDefault="00E202CD">
      <w:pPr>
        <w:pStyle w:val="ConsPlusNormal"/>
        <w:spacing w:before="280"/>
        <w:ind w:firstLine="540"/>
        <w:jc w:val="both"/>
      </w:pPr>
      <w:r>
        <w:t>2.2.6. Оценка состояния природно-ресурсного комплекса территории субъекта Российской Федерации проводится в целях выявления потенциальных возможностей экологически допустимого развития природопользования и укрупненной оценки возможных направлений использования территории.</w:t>
      </w:r>
    </w:p>
    <w:p w:rsidR="00E202CD" w:rsidRDefault="00E202CD">
      <w:pPr>
        <w:pStyle w:val="ConsPlusNormal"/>
        <w:spacing w:before="280"/>
        <w:ind w:firstLine="540"/>
        <w:jc w:val="both"/>
      </w:pPr>
      <w:r>
        <w:t>2.2.7. Анализ состояния и использования территории, выявление ареалов с нарушенными природными комплексами, наличие особо охраняемых природных территорий или территорий ценных в экологическом, природоохранном аспектах выполняется для моделирования экологического каркаса территории, необходимого для устойчивого развития территории, недопущения или снижения негативного воздействия от планируемых объектов регионального значения, обеспечения благоприятных условий жизнедеятельности человека.</w:t>
      </w:r>
    </w:p>
    <w:p w:rsidR="00E202CD" w:rsidRDefault="00E202CD">
      <w:pPr>
        <w:pStyle w:val="ConsPlusNormal"/>
        <w:ind w:firstLine="540"/>
        <w:jc w:val="both"/>
      </w:pPr>
    </w:p>
    <w:p w:rsidR="00E202CD" w:rsidRDefault="00E202CD">
      <w:pPr>
        <w:pStyle w:val="ConsPlusNormal"/>
        <w:jc w:val="center"/>
      </w:pPr>
      <w:bookmarkStart w:id="4" w:name="P157"/>
      <w:bookmarkEnd w:id="4"/>
      <w:r>
        <w:t>МОДЕЛЬ ПРОСТРАНСТВЕННОЙ ОРГАНИЗАЦИИ ТЕРРИТОРИИ СУБЪЕКТА</w:t>
      </w:r>
    </w:p>
    <w:p w:rsidR="00E202CD" w:rsidRDefault="00E202CD">
      <w:pPr>
        <w:pStyle w:val="ConsPlusNormal"/>
        <w:jc w:val="center"/>
      </w:pPr>
      <w:r>
        <w:t>РОССИЙСКОЙ ФЕДЕРАЦИИ</w:t>
      </w:r>
    </w:p>
    <w:p w:rsidR="00E202CD" w:rsidRDefault="00E202CD">
      <w:pPr>
        <w:pStyle w:val="ConsPlusNormal"/>
        <w:jc w:val="center"/>
      </w:pPr>
    </w:p>
    <w:p w:rsidR="00E202CD" w:rsidRDefault="00E202CD">
      <w:pPr>
        <w:pStyle w:val="ConsPlusNormal"/>
        <w:jc w:val="center"/>
      </w:pPr>
      <w:r>
        <w:t>Рис. 1</w:t>
      </w:r>
    </w:p>
    <w:p w:rsidR="00E202CD" w:rsidRDefault="00E202CD">
      <w:pPr>
        <w:pStyle w:val="ConsPlusNormal"/>
        <w:jc w:val="center"/>
      </w:pPr>
    </w:p>
    <w:p w:rsidR="00E202CD" w:rsidRDefault="00E202CD">
      <w:pPr>
        <w:pStyle w:val="ConsPlusNormal"/>
        <w:ind w:firstLine="540"/>
        <w:jc w:val="both"/>
        <w:outlineLvl w:val="2"/>
      </w:pPr>
      <w:r>
        <w:t>2.3. Основные направления развития планируемой территории</w:t>
      </w:r>
    </w:p>
    <w:p w:rsidR="00E202CD" w:rsidRDefault="00E202CD">
      <w:pPr>
        <w:pStyle w:val="ConsPlusNormal"/>
        <w:ind w:firstLine="540"/>
        <w:jc w:val="both"/>
      </w:pPr>
    </w:p>
    <w:p w:rsidR="00E202CD" w:rsidRDefault="00E202CD">
      <w:pPr>
        <w:pStyle w:val="ConsPlusNormal"/>
        <w:ind w:firstLine="540"/>
        <w:jc w:val="both"/>
      </w:pPr>
      <w:r>
        <w:t>2.3.1. Стратегия социально-экономического развития субъекта Российской Федерации и другие программные документы в области стратегического планирования определяют принципиальные направления социально-экономического развития, приоритеты развития социальной и экологической сфер, обозначают приоритетные виды экономической деятельности, обосновывают виды объектов регионального значения.</w:t>
      </w:r>
    </w:p>
    <w:p w:rsidR="00E202CD" w:rsidRDefault="00E202CD">
      <w:pPr>
        <w:pStyle w:val="ConsPlusNormal"/>
        <w:spacing w:before="280"/>
        <w:ind w:firstLine="540"/>
        <w:jc w:val="both"/>
      </w:pPr>
      <w:r>
        <w:t xml:space="preserve">2.3.2. Выбор первоочередных объектов регионального значения определяется финансовыми (бюджетными) возможностями субъекта Российской Федерации, приоритетностью решения тех или иных задач, их ролью в решении задач выравнивания уровня социально-экономического </w:t>
      </w:r>
      <w:r>
        <w:lastRenderedPageBreak/>
        <w:t>развития тех или иных частей территории, их экономической, социальной, экологической и иной эффективностью, а также материально-техническими возможностями их создания в планируемый период.</w:t>
      </w:r>
    </w:p>
    <w:p w:rsidR="00E202CD" w:rsidRDefault="00E202CD">
      <w:pPr>
        <w:pStyle w:val="ConsPlusNormal"/>
        <w:spacing w:before="280"/>
        <w:ind w:firstLine="540"/>
        <w:jc w:val="both"/>
      </w:pPr>
      <w:r>
        <w:t>2.3.3. Важным результатом Концепции является определение градостроительных условий и предпосылок для создания зон территориального развития, если задача создания таких зон поставлена в стратегии социально-экономического развития на долгосрочную перспективу, зон опережающего развития на среднесрочную перспективу.</w:t>
      </w:r>
    </w:p>
    <w:p w:rsidR="00E202CD" w:rsidRDefault="00E202CD">
      <w:pPr>
        <w:pStyle w:val="ConsPlusNormal"/>
        <w:spacing w:before="280"/>
        <w:ind w:firstLine="540"/>
        <w:jc w:val="both"/>
      </w:pPr>
      <w:r>
        <w:t>2.3.4. Создание зон территориального развития и центров активизации (точек роста) направлено на развитие наиболее перспективных территорий, отличающихся комплексом благоприятных условий для развития, а также не имеющих категорических ограничений градостроительного освоения.</w:t>
      </w:r>
    </w:p>
    <w:p w:rsidR="00E202CD" w:rsidRDefault="00E202CD">
      <w:pPr>
        <w:pStyle w:val="ConsPlusNormal"/>
        <w:spacing w:before="280"/>
        <w:ind w:firstLine="540"/>
        <w:jc w:val="both"/>
      </w:pPr>
      <w:bookmarkStart w:id="5" w:name="P168"/>
      <w:bookmarkEnd w:id="5"/>
      <w:r>
        <w:t>2.3.5. Задача градостроительных обоснований заключается в привязке приоритетных направлений социально-экономического развития к территории в виде объектов регионального значения на основе сбалансированного учета экологических, экономических и социальных факторов (фундаментальные внешние условия и ограничения) и формирования безопасных, благоприятных условий жизнедеятельности человека (т.е. структурирование территории по приоритетным видам использования).</w:t>
      </w:r>
    </w:p>
    <w:p w:rsidR="00E202CD" w:rsidRDefault="00E202CD">
      <w:pPr>
        <w:pStyle w:val="ConsPlusNormal"/>
        <w:spacing w:before="280"/>
        <w:ind w:firstLine="540"/>
        <w:jc w:val="both"/>
      </w:pPr>
      <w:r>
        <w:t xml:space="preserve">2.3.6. Реализация указанных в </w:t>
      </w:r>
      <w:hyperlink w:anchor="P168" w:history="1">
        <w:r>
          <w:rPr>
            <w:color w:val="0000FF"/>
          </w:rPr>
          <w:t>п. 2.3.5</w:t>
        </w:r>
      </w:hyperlink>
      <w:r>
        <w:t xml:space="preserve"> принципов обеспечивается формированием системы каркасов территории на основе сбалансированного учета фундаментальных внешних условий и ограничений развития территории:</w:t>
      </w:r>
    </w:p>
    <w:p w:rsidR="00E202CD" w:rsidRDefault="00E202CD">
      <w:pPr>
        <w:pStyle w:val="ConsPlusNormal"/>
        <w:spacing w:before="280"/>
        <w:ind w:firstLine="540"/>
        <w:jc w:val="both"/>
      </w:pPr>
      <w:r>
        <w:t>- экономического каркаса, формируемого планировочными осями и центрами I и II ранга (территориально-производственные комплексы, промышленные узлы, кластеры различного профиля, индустриальные парки, центры инновационного развития, крупные объекты инженерно-транспортной инфраструктуры и т.д.);</w:t>
      </w:r>
    </w:p>
    <w:p w:rsidR="00E202CD" w:rsidRDefault="00E202CD">
      <w:pPr>
        <w:pStyle w:val="ConsPlusNormal"/>
        <w:spacing w:before="280"/>
        <w:ind w:firstLine="540"/>
        <w:jc w:val="both"/>
      </w:pPr>
      <w:r>
        <w:t>- социального каркаса, формируемого центрами расселения (центры административного, организационно-хозяйственного, культурно-бытового обслуживания в области образования, здравоохранения, социального обеспечения, физкультуры и спорта - центры систем расселения разного ранга, формируемые на основе наиболее развитых и удобно расположенных по доступности городских и сельских населенных пунктов);</w:t>
      </w:r>
    </w:p>
    <w:p w:rsidR="00E202CD" w:rsidRDefault="00E202CD">
      <w:pPr>
        <w:pStyle w:val="ConsPlusNormal"/>
        <w:spacing w:before="280"/>
        <w:ind w:firstLine="540"/>
        <w:jc w:val="both"/>
      </w:pPr>
      <w:r>
        <w:t>- экологического каркаса, формируемого территориями с особым природоохранным статусом (особо охраняемые природные территории, лечебно-курортные и рекреационные местности, водоохранные зоны, лесозащитные полосы, зеленые зоны городов и др.).</w:t>
      </w:r>
    </w:p>
    <w:p w:rsidR="00E202CD" w:rsidRDefault="00E202CD">
      <w:pPr>
        <w:pStyle w:val="ConsPlusNormal"/>
        <w:spacing w:before="280"/>
        <w:ind w:firstLine="540"/>
        <w:jc w:val="both"/>
      </w:pPr>
      <w:r>
        <w:lastRenderedPageBreak/>
        <w:t>2.3.7. "Идеальная модель" развития территории субъекта Российской Федерации, сформированная системой экономического, социального и экологического каркасов, позволяет создать благоприятные условия жизнедеятельности человека, обеспечить инфраструктурные условия развития и диверсификации экономики, в т.ч. формирование зон опережающего развития разного вида и "точек роста", обеспечить рациональное использование природных ресурсов и сохранение ценных природных комплексов, а также позволяет прогнозировать рациональное, экологически сбалансированное развитие различных частей территории.</w:t>
      </w:r>
    </w:p>
    <w:p w:rsidR="00E202CD" w:rsidRDefault="00E202CD">
      <w:pPr>
        <w:pStyle w:val="ConsPlusNormal"/>
        <w:spacing w:before="280"/>
        <w:ind w:firstLine="540"/>
        <w:jc w:val="both"/>
      </w:pPr>
      <w:r>
        <w:t>2.3.8. Обоснование местоположения планируемых программами объектов регионального значения (объекты капитального строительства, особые экономические зоны или зоны территориального развития, ООПТ, историко-культурные заповедники и др.) осуществляется в составе материалов по обоснованию Схемы.</w:t>
      </w:r>
    </w:p>
    <w:p w:rsidR="00E202CD" w:rsidRDefault="00E202CD">
      <w:pPr>
        <w:pStyle w:val="ConsPlusNormal"/>
        <w:spacing w:before="280"/>
        <w:ind w:firstLine="540"/>
        <w:jc w:val="both"/>
      </w:pPr>
      <w:r>
        <w:t>2.3.9. Обоснование планируемого местоположения объектов регионального значения необходимо проводить с позиции соответствия их планируемого размещения экономическому, социальному или экологическому каркасам и оказываемого ими влияния на комплексное развитие территории.</w:t>
      </w:r>
    </w:p>
    <w:p w:rsidR="00E202CD" w:rsidRDefault="00E202CD">
      <w:pPr>
        <w:pStyle w:val="ConsPlusNormal"/>
        <w:jc w:val="center"/>
      </w:pPr>
    </w:p>
    <w:p w:rsidR="00E202CD" w:rsidRDefault="00E202CD">
      <w:pPr>
        <w:pStyle w:val="ConsPlusNormal"/>
        <w:jc w:val="center"/>
        <w:outlineLvl w:val="1"/>
      </w:pPr>
      <w:r>
        <w:t>3. Методические рекомендации по подготовке</w:t>
      </w:r>
    </w:p>
    <w:p w:rsidR="00E202CD" w:rsidRDefault="00E202CD">
      <w:pPr>
        <w:pStyle w:val="ConsPlusNormal"/>
        <w:jc w:val="center"/>
      </w:pPr>
      <w:r>
        <w:t>проектов схем территориального планирования субъектов</w:t>
      </w:r>
    </w:p>
    <w:p w:rsidR="00E202CD" w:rsidRDefault="00E202CD">
      <w:pPr>
        <w:pStyle w:val="ConsPlusNormal"/>
        <w:jc w:val="center"/>
      </w:pPr>
      <w:r>
        <w:t>Российской Федерации</w:t>
      </w:r>
    </w:p>
    <w:p w:rsidR="00E202CD" w:rsidRDefault="00E202CD">
      <w:pPr>
        <w:pStyle w:val="ConsPlusNormal"/>
        <w:jc w:val="center"/>
      </w:pPr>
    </w:p>
    <w:p w:rsidR="00E202CD" w:rsidRDefault="00E202CD">
      <w:pPr>
        <w:pStyle w:val="ConsPlusNormal"/>
        <w:ind w:firstLine="540"/>
        <w:jc w:val="both"/>
        <w:outlineLvl w:val="2"/>
      </w:pPr>
      <w:r>
        <w:t>3.1. Методологическая основа подготовки проектов схем территориального планирования субъектов Российской Федерации</w:t>
      </w:r>
    </w:p>
    <w:p w:rsidR="00E202CD" w:rsidRDefault="00E202CD">
      <w:pPr>
        <w:pStyle w:val="ConsPlusNormal"/>
        <w:ind w:firstLine="540"/>
        <w:jc w:val="both"/>
      </w:pPr>
    </w:p>
    <w:p w:rsidR="00E202CD" w:rsidRDefault="00E202CD">
      <w:pPr>
        <w:pStyle w:val="ConsPlusNormal"/>
        <w:ind w:firstLine="540"/>
        <w:jc w:val="both"/>
        <w:outlineLvl w:val="3"/>
      </w:pPr>
      <w:r>
        <w:t>3.1.1. Взаимосвязь документов в области стратегического социально-экономического и территориального планирования субъектов Российской Федерации</w:t>
      </w:r>
    </w:p>
    <w:p w:rsidR="00E202CD" w:rsidRDefault="00E202CD">
      <w:pPr>
        <w:pStyle w:val="ConsPlusNormal"/>
        <w:ind w:firstLine="540"/>
        <w:jc w:val="both"/>
      </w:pPr>
    </w:p>
    <w:p w:rsidR="00E202CD" w:rsidRDefault="00E202CD">
      <w:pPr>
        <w:pStyle w:val="ConsPlusNormal"/>
        <w:ind w:firstLine="540"/>
        <w:jc w:val="both"/>
      </w:pPr>
      <w:r>
        <w:t>Данный раздел представлен в схематическом виде (блок-схема).</w:t>
      </w:r>
    </w:p>
    <w:p w:rsidR="00E202CD" w:rsidRDefault="00E202CD">
      <w:pPr>
        <w:pStyle w:val="ConsPlusNormal"/>
        <w:ind w:firstLine="540"/>
        <w:jc w:val="both"/>
      </w:pPr>
    </w:p>
    <w:p w:rsidR="00E202CD" w:rsidRDefault="00E202CD">
      <w:pPr>
        <w:pStyle w:val="ConsPlusNormal"/>
        <w:jc w:val="center"/>
      </w:pPr>
      <w:r>
        <w:t>ВЗАИМОСВЯЗЬ ДОКУМЕНТОВ В ОБЛАСТИ</w:t>
      </w:r>
    </w:p>
    <w:p w:rsidR="00E202CD" w:rsidRDefault="00E202CD">
      <w:pPr>
        <w:pStyle w:val="ConsPlusNormal"/>
        <w:jc w:val="center"/>
      </w:pPr>
      <w:r>
        <w:t>СТРАТЕГИЧЕСКОГО СОЦИАЛЬНО-ЭКОНОМИЧЕСКОГО И ТЕРРИТОРИАЛЬНОГО</w:t>
      </w:r>
    </w:p>
    <w:p w:rsidR="00E202CD" w:rsidRDefault="00E202CD">
      <w:pPr>
        <w:pStyle w:val="ConsPlusNormal"/>
        <w:jc w:val="center"/>
      </w:pPr>
      <w:r>
        <w:t>ПЛАНИРОВАНИЯ СУБЪЕКТОВ РОССИЙСКОЙ ФЕДЕРАЦИИ</w:t>
      </w:r>
    </w:p>
    <w:p w:rsidR="00E202CD" w:rsidRDefault="00E202CD">
      <w:pPr>
        <w:pStyle w:val="ConsPlusNormal"/>
        <w:jc w:val="center"/>
      </w:pPr>
    </w:p>
    <w:p w:rsidR="00E202CD" w:rsidRDefault="00E202CD">
      <w:pPr>
        <w:pStyle w:val="ConsPlusNonformat"/>
        <w:jc w:val="both"/>
      </w:pPr>
      <w:r>
        <w:rPr>
          <w:sz w:val="14"/>
        </w:rPr>
        <w:t>┌───────────────────────────────────────────── ЧАСТЬ I ─────────────────────────────────────────────────┐</w:t>
      </w:r>
    </w:p>
    <w:p w:rsidR="00E202CD" w:rsidRDefault="00E202CD">
      <w:pPr>
        <w:pStyle w:val="ConsPlusNonformat"/>
        <w:jc w:val="both"/>
      </w:pPr>
      <w:r>
        <w:rPr>
          <w:sz w:val="14"/>
        </w:rPr>
        <w:t>│                                                                                                       │</w:t>
      </w:r>
    </w:p>
    <w:p w:rsidR="00E202CD" w:rsidRDefault="00E202CD">
      <w:pPr>
        <w:pStyle w:val="ConsPlusNonformat"/>
        <w:jc w:val="both"/>
      </w:pPr>
      <w:r>
        <w:rPr>
          <w:sz w:val="14"/>
        </w:rPr>
        <w:t>│                         Основные виды документов в области стратегического                            │</w:t>
      </w:r>
    </w:p>
    <w:p w:rsidR="00E202CD" w:rsidRDefault="00E202CD">
      <w:pPr>
        <w:pStyle w:val="ConsPlusNonformat"/>
        <w:jc w:val="both"/>
      </w:pPr>
      <w:r>
        <w:rPr>
          <w:sz w:val="14"/>
        </w:rPr>
        <w:t>│             социально-экономического планирования и их основные результаты, используемые              │</w:t>
      </w:r>
    </w:p>
    <w:p w:rsidR="00E202CD" w:rsidRDefault="00E202CD">
      <w:pPr>
        <w:pStyle w:val="ConsPlusNonformat"/>
        <w:jc w:val="both"/>
      </w:pPr>
      <w:r>
        <w:rPr>
          <w:sz w:val="14"/>
        </w:rPr>
        <w:t>│                          для обоснования схем территориального планирования                           │</w:t>
      </w:r>
    </w:p>
    <w:p w:rsidR="00E202CD" w:rsidRDefault="00E202CD">
      <w:pPr>
        <w:pStyle w:val="ConsPlusNonformat"/>
        <w:jc w:val="both"/>
      </w:pPr>
      <w:r>
        <w:rPr>
          <w:sz w:val="14"/>
        </w:rPr>
        <w:t>│ ───────────────────────────────────────────────────────────────────────────────────────────────────── │</w:t>
      </w:r>
    </w:p>
    <w:p w:rsidR="00E202CD" w:rsidRDefault="00E202CD">
      <w:pPr>
        <w:pStyle w:val="ConsPlusNonformat"/>
        <w:jc w:val="both"/>
      </w:pPr>
      <w:r>
        <w:rPr>
          <w:sz w:val="14"/>
        </w:rPr>
        <w:t>│ ┌──────────────┐┌──────────────┐┌─────────────┐┌──────────────┐┌───────────────┐┌───────────────────┐ │</w:t>
      </w:r>
    </w:p>
    <w:p w:rsidR="00E202CD" w:rsidRDefault="00E202CD">
      <w:pPr>
        <w:pStyle w:val="ConsPlusNonformat"/>
        <w:jc w:val="both"/>
      </w:pPr>
      <w:r>
        <w:rPr>
          <w:sz w:val="14"/>
        </w:rPr>
        <w:t>│ │  Стратегия   ││  Программа   ││Региональные ││    Схемы     ││Инвестиционные ││ Межмуниципальные  │ │</w:t>
      </w:r>
    </w:p>
    <w:p w:rsidR="00E202CD" w:rsidRDefault="00E202CD">
      <w:pPr>
        <w:pStyle w:val="ConsPlusNonformat"/>
        <w:jc w:val="both"/>
      </w:pPr>
      <w:r>
        <w:rPr>
          <w:sz w:val="14"/>
        </w:rPr>
        <w:t>│ │  социально-  ││  социально-  ││   целевые   ││  развития и  ││   программы   ││программы развития │ │</w:t>
      </w:r>
    </w:p>
    <w:p w:rsidR="00E202CD" w:rsidRDefault="00E202CD">
      <w:pPr>
        <w:pStyle w:val="ConsPlusNonformat"/>
        <w:jc w:val="both"/>
      </w:pPr>
      <w:r>
        <w:rPr>
          <w:sz w:val="14"/>
        </w:rPr>
        <w:t>│ │экономического││экономического││программы на ││  размещения  ││ естественных  ││   социальной и    │ │</w:t>
      </w:r>
    </w:p>
    <w:p w:rsidR="00E202CD" w:rsidRDefault="00E202CD">
      <w:pPr>
        <w:pStyle w:val="ConsPlusNonformat"/>
        <w:jc w:val="both"/>
      </w:pPr>
      <w:r>
        <w:rPr>
          <w:sz w:val="14"/>
        </w:rPr>
        <w:t>│ │ развития на  ││ развития на  ││среднесрочную││  отдельных   ││   монополий   ││    инженерной     │ │</w:t>
      </w:r>
    </w:p>
    <w:p w:rsidR="00E202CD" w:rsidRDefault="00E202CD">
      <w:pPr>
        <w:pStyle w:val="ConsPlusNonformat"/>
        <w:jc w:val="both"/>
      </w:pPr>
      <w:r>
        <w:rPr>
          <w:sz w:val="14"/>
        </w:rPr>
        <w:lastRenderedPageBreak/>
        <w:t>│ │ долгосрочную ││среднесрочную ││ перспективу ││    видов     ││               ││  инфраструктуры   │ │</w:t>
      </w:r>
    </w:p>
    <w:p w:rsidR="00E202CD" w:rsidRDefault="00E202CD">
      <w:pPr>
        <w:pStyle w:val="ConsPlusNonformat"/>
        <w:jc w:val="both"/>
      </w:pPr>
      <w:r>
        <w:rPr>
          <w:sz w:val="14"/>
        </w:rPr>
        <w:t>│ │ перспективу  ││ перспективу  ││             ││ деятельности ││               ││                   │ │</w:t>
      </w:r>
    </w:p>
    <w:p w:rsidR="00E202CD" w:rsidRDefault="00E202CD">
      <w:pPr>
        <w:pStyle w:val="ConsPlusNonformat"/>
        <w:jc w:val="both"/>
      </w:pPr>
      <w:r>
        <w:rPr>
          <w:sz w:val="14"/>
        </w:rPr>
        <w:t>│ └───────┬──────┘└──────┬───────┘└─────┬───────┘└───────┬──────┘└───────┬───────┘└──────────┬────────┘ │</w:t>
      </w:r>
    </w:p>
    <w:p w:rsidR="00E202CD" w:rsidRDefault="00E202CD">
      <w:pPr>
        <w:pStyle w:val="ConsPlusNonformat"/>
        <w:jc w:val="both"/>
      </w:pPr>
      <w:r>
        <w:rPr>
          <w:sz w:val="14"/>
        </w:rPr>
        <w:t>│         \/             \/             \/               \/              \/                  \/         │</w:t>
      </w:r>
    </w:p>
    <w:p w:rsidR="00E202CD" w:rsidRDefault="00E202CD">
      <w:pPr>
        <w:pStyle w:val="ConsPlusNonformat"/>
        <w:jc w:val="both"/>
      </w:pPr>
      <w:r>
        <w:rPr>
          <w:sz w:val="14"/>
        </w:rPr>
        <w:t>│ ┌──────────────────────────────┐               ┌──────────────┐                 ┌───────────────────┐ │</w:t>
      </w:r>
    </w:p>
    <w:p w:rsidR="00E202CD" w:rsidRDefault="00E202CD">
      <w:pPr>
        <w:pStyle w:val="ConsPlusNonformat"/>
        <w:jc w:val="both"/>
      </w:pPr>
      <w:r>
        <w:rPr>
          <w:sz w:val="14"/>
        </w:rPr>
        <w:t>│ │ Цели и приоритеты развития   │               │ Определение  │                 │ Цели и приоритеты │ │</w:t>
      </w:r>
    </w:p>
    <w:p w:rsidR="00E202CD" w:rsidRDefault="00E202CD">
      <w:pPr>
        <w:pStyle w:val="ConsPlusNonformat"/>
        <w:jc w:val="both"/>
      </w:pPr>
      <w:r>
        <w:rPr>
          <w:sz w:val="14"/>
        </w:rPr>
        <w:t>│ │     территорий субъекта      │               │  отраслевых  │                 │развития территории│ │</w:t>
      </w:r>
    </w:p>
    <w:p w:rsidR="00E202CD" w:rsidRDefault="00E202CD">
      <w:pPr>
        <w:pStyle w:val="ConsPlusNonformat"/>
        <w:jc w:val="both"/>
      </w:pPr>
      <w:r>
        <w:rPr>
          <w:sz w:val="14"/>
        </w:rPr>
        <w:t>│ │   Российской Федерации на    │               │ приоритетов  │                 │субъекта Российской│ │</w:t>
      </w:r>
    </w:p>
    <w:p w:rsidR="00E202CD" w:rsidRDefault="00E202CD">
      <w:pPr>
        <w:pStyle w:val="ConsPlusNonformat"/>
        <w:jc w:val="both"/>
      </w:pPr>
      <w:r>
        <w:rPr>
          <w:sz w:val="14"/>
        </w:rPr>
        <w:t>│ │ различные этапы прогнозного  │               │использования │                 │     Федерации     │ │</w:t>
      </w:r>
    </w:p>
    <w:p w:rsidR="00E202CD" w:rsidRDefault="00E202CD">
      <w:pPr>
        <w:pStyle w:val="ConsPlusNonformat"/>
        <w:jc w:val="both"/>
      </w:pPr>
      <w:r>
        <w:rPr>
          <w:sz w:val="14"/>
        </w:rPr>
        <w:t>│ │           периода            │               │  территории  │                 │                   │ │</w:t>
      </w:r>
    </w:p>
    <w:p w:rsidR="00E202CD" w:rsidRDefault="00E202CD">
      <w:pPr>
        <w:pStyle w:val="ConsPlusNonformat"/>
        <w:jc w:val="both"/>
      </w:pPr>
      <w:r>
        <w:rPr>
          <w:sz w:val="14"/>
        </w:rPr>
        <w:t>│ └─────────────┬────────────────┘               └───────┬──────┘                 └───────────────────┘ │</w:t>
      </w:r>
    </w:p>
    <w:p w:rsidR="00E202CD" w:rsidRDefault="00E202CD">
      <w:pPr>
        <w:pStyle w:val="ConsPlusNonformat"/>
        <w:jc w:val="both"/>
      </w:pPr>
      <w:r>
        <w:rPr>
          <w:sz w:val="14"/>
        </w:rPr>
        <w:t>│               \/                                       \/                                             │</w:t>
      </w:r>
    </w:p>
    <w:p w:rsidR="00E202CD" w:rsidRDefault="00E202CD">
      <w:pPr>
        <w:pStyle w:val="ConsPlusNonformat"/>
        <w:jc w:val="both"/>
      </w:pPr>
      <w:r>
        <w:rPr>
          <w:sz w:val="14"/>
        </w:rPr>
        <w:t>│ ┌──────────────────────────────┐┌─────────────────────────────┐┌───────────────┐┌───────────────────┐ │</w:t>
      </w:r>
    </w:p>
    <w:p w:rsidR="00E202CD" w:rsidRDefault="00E202CD">
      <w:pPr>
        <w:pStyle w:val="ConsPlusNonformat"/>
        <w:jc w:val="both"/>
      </w:pPr>
      <w:r>
        <w:rPr>
          <w:sz w:val="14"/>
        </w:rPr>
        <w:t>│ │  Роль (значение) отдельных   ││ Формирование социального и  ││  Формирование ││   Формирование    │ │</w:t>
      </w:r>
    </w:p>
    <w:p w:rsidR="00E202CD" w:rsidRDefault="00E202CD">
      <w:pPr>
        <w:pStyle w:val="ConsPlusNonformat"/>
        <w:jc w:val="both"/>
      </w:pPr>
      <w:r>
        <w:rPr>
          <w:sz w:val="14"/>
        </w:rPr>
        <w:t>│ │     факторов в развитии      ││   транспортного каркаса     ││ транспортного ││   социального     │ │</w:t>
      </w:r>
    </w:p>
    <w:p w:rsidR="00E202CD" w:rsidRDefault="00E202CD">
      <w:pPr>
        <w:pStyle w:val="ConsPlusNonformat"/>
        <w:jc w:val="both"/>
      </w:pPr>
      <w:r>
        <w:rPr>
          <w:sz w:val="14"/>
        </w:rPr>
        <w:t>│ │          территории          ││         территории          ││ и инженерного ││  и инженерного    │ │</w:t>
      </w:r>
    </w:p>
    <w:p w:rsidR="00E202CD" w:rsidRDefault="00E202CD">
      <w:pPr>
        <w:pStyle w:val="ConsPlusNonformat"/>
        <w:jc w:val="both"/>
      </w:pPr>
      <w:r>
        <w:rPr>
          <w:sz w:val="14"/>
        </w:rPr>
        <w:t>│ │                              ││                             ││    каркаса    ││каркаса территории │ │</w:t>
      </w:r>
    </w:p>
    <w:p w:rsidR="00E202CD" w:rsidRDefault="00E202CD">
      <w:pPr>
        <w:pStyle w:val="ConsPlusNonformat"/>
        <w:jc w:val="both"/>
      </w:pPr>
      <w:r>
        <w:rPr>
          <w:sz w:val="14"/>
        </w:rPr>
        <w:t>│ │                              ││                             ││   территории  ││                   │ │</w:t>
      </w:r>
    </w:p>
    <w:p w:rsidR="00E202CD" w:rsidRDefault="00E202CD">
      <w:pPr>
        <w:pStyle w:val="ConsPlusNonformat"/>
        <w:jc w:val="both"/>
      </w:pPr>
      <w:r>
        <w:rPr>
          <w:sz w:val="14"/>
        </w:rPr>
        <w:t>│ └───────┬──────────────┬───────┘└──────────────┬──────────────┘└───────┬───────┘└─────────┬─────────┘ │</w:t>
      </w:r>
    </w:p>
    <w:p w:rsidR="00E202CD" w:rsidRDefault="00E202CD">
      <w:pPr>
        <w:pStyle w:val="ConsPlusNonformat"/>
        <w:jc w:val="both"/>
      </w:pPr>
      <w:r>
        <w:rPr>
          <w:sz w:val="14"/>
        </w:rPr>
        <w:t>│         \/             \/                      \/                      \/                 \/          │</w:t>
      </w:r>
    </w:p>
    <w:p w:rsidR="00E202CD" w:rsidRDefault="00E202CD">
      <w:pPr>
        <w:pStyle w:val="ConsPlusNonformat"/>
        <w:jc w:val="both"/>
      </w:pPr>
      <w:r>
        <w:rPr>
          <w:sz w:val="14"/>
        </w:rPr>
        <w:t>│ ┌───────────────────────────────────────────────────────────────────────────────────────────────────┐ │</w:t>
      </w:r>
    </w:p>
    <w:p w:rsidR="00E202CD" w:rsidRDefault="00E202CD">
      <w:pPr>
        <w:pStyle w:val="ConsPlusNonformat"/>
        <w:jc w:val="both"/>
      </w:pPr>
      <w:r>
        <w:rPr>
          <w:sz w:val="14"/>
        </w:rPr>
        <w:t>│ │                             Перечень объектов регионального значения                              │ │</w:t>
      </w:r>
    </w:p>
    <w:p w:rsidR="00E202CD" w:rsidRDefault="00E202CD">
      <w:pPr>
        <w:pStyle w:val="ConsPlusNonformat"/>
        <w:jc w:val="both"/>
      </w:pPr>
      <w:r>
        <w:rPr>
          <w:sz w:val="14"/>
        </w:rPr>
        <w:t>│ └───────────────────────────────────────────────────────────────────────────────────────────────────┘ │</w:t>
      </w:r>
    </w:p>
    <w:p w:rsidR="00E202CD" w:rsidRDefault="00E202CD">
      <w:pPr>
        <w:pStyle w:val="ConsPlusNonformat"/>
        <w:jc w:val="both"/>
      </w:pPr>
      <w:r>
        <w:rPr>
          <w:sz w:val="14"/>
        </w:rPr>
        <w:t>└──────────────────────────────────────────────────┬────────────────────────────────────────────────────┘</w:t>
      </w:r>
    </w:p>
    <w:p w:rsidR="00E202CD" w:rsidRDefault="00E202CD">
      <w:pPr>
        <w:pStyle w:val="ConsPlusNonformat"/>
        <w:jc w:val="both"/>
      </w:pPr>
      <w:r>
        <w:rPr>
          <w:sz w:val="14"/>
        </w:rPr>
        <w:t xml:space="preserve">                                                   \/</w:t>
      </w:r>
    </w:p>
    <w:p w:rsidR="00E202CD" w:rsidRDefault="00E202CD">
      <w:pPr>
        <w:pStyle w:val="ConsPlusNonformat"/>
        <w:jc w:val="both"/>
      </w:pPr>
    </w:p>
    <w:p w:rsidR="00E202CD" w:rsidRDefault="00E202CD">
      <w:pPr>
        <w:pStyle w:val="ConsPlusNonformat"/>
        <w:jc w:val="both"/>
      </w:pPr>
      <w:r>
        <w:rPr>
          <w:sz w:val="14"/>
        </w:rPr>
        <w:t>┌───────────────────────────────────────────── ЧАСТЬ II ────────────────────────────────────────────────┐</w:t>
      </w:r>
    </w:p>
    <w:p w:rsidR="00E202CD" w:rsidRDefault="00E202CD">
      <w:pPr>
        <w:pStyle w:val="ConsPlusNonformat"/>
        <w:jc w:val="both"/>
      </w:pPr>
      <w:r>
        <w:rPr>
          <w:sz w:val="14"/>
        </w:rPr>
        <w:t>│                                                                                                       │</w:t>
      </w:r>
    </w:p>
    <w:p w:rsidR="00E202CD" w:rsidRDefault="00E202CD">
      <w:pPr>
        <w:pStyle w:val="ConsPlusNonformat"/>
        <w:jc w:val="both"/>
      </w:pPr>
      <w:r>
        <w:rPr>
          <w:sz w:val="14"/>
        </w:rPr>
        <w:t>│                                     Примерная последовательность                                      │</w:t>
      </w:r>
    </w:p>
    <w:p w:rsidR="00E202CD" w:rsidRDefault="00E202CD">
      <w:pPr>
        <w:pStyle w:val="ConsPlusNonformat"/>
        <w:jc w:val="both"/>
      </w:pPr>
      <w:r>
        <w:rPr>
          <w:sz w:val="14"/>
        </w:rPr>
        <w:t>│                  обоснования планируемого размещения объектов регионального значения                  │</w:t>
      </w:r>
    </w:p>
    <w:p w:rsidR="00E202CD" w:rsidRDefault="00E202CD">
      <w:pPr>
        <w:pStyle w:val="ConsPlusNonformat"/>
        <w:jc w:val="both"/>
      </w:pPr>
      <w:r>
        <w:rPr>
          <w:sz w:val="14"/>
        </w:rPr>
        <w:t>│ ───────────────────────────────────────────────────────────────────────────────────────────────────── │</w:t>
      </w:r>
    </w:p>
    <w:p w:rsidR="00E202CD" w:rsidRDefault="00E202CD">
      <w:pPr>
        <w:pStyle w:val="ConsPlusNonformat"/>
        <w:jc w:val="both"/>
      </w:pPr>
      <w:r>
        <w:rPr>
          <w:sz w:val="14"/>
        </w:rPr>
        <w:t>│ ┌───────────────────────────────────────────────────────────────────────────────────────────────────┐ │</w:t>
      </w:r>
    </w:p>
    <w:p w:rsidR="00E202CD" w:rsidRDefault="00E202CD">
      <w:pPr>
        <w:pStyle w:val="ConsPlusNonformat"/>
        <w:jc w:val="both"/>
      </w:pPr>
      <w:r>
        <w:rPr>
          <w:sz w:val="14"/>
        </w:rPr>
        <w:t>│ │                               - Определение возможных направлений                                 │ │</w:t>
      </w:r>
    </w:p>
    <w:p w:rsidR="00E202CD" w:rsidRDefault="00E202CD">
      <w:pPr>
        <w:pStyle w:val="ConsPlusNonformat"/>
        <w:jc w:val="both"/>
      </w:pPr>
      <w:r>
        <w:rPr>
          <w:sz w:val="14"/>
        </w:rPr>
        <w:t>│ │               развития территории (концепции и модели пространственной организации)               │ │</w:t>
      </w:r>
    </w:p>
    <w:p w:rsidR="00E202CD" w:rsidRDefault="00E202CD">
      <w:pPr>
        <w:pStyle w:val="ConsPlusNonformat"/>
        <w:jc w:val="both"/>
      </w:pPr>
      <w:r>
        <w:rPr>
          <w:sz w:val="14"/>
        </w:rPr>
        <w:t>│ │      на основе принципа устойчивого развития территории и сбалансированного учета социальных,     │ │</w:t>
      </w:r>
    </w:p>
    <w:p w:rsidR="00E202CD" w:rsidRDefault="00E202CD">
      <w:pPr>
        <w:pStyle w:val="ConsPlusNonformat"/>
        <w:jc w:val="both"/>
      </w:pPr>
      <w:r>
        <w:rPr>
          <w:sz w:val="14"/>
        </w:rPr>
        <w:t>│ │                           экономических, экологических и иных факторов;                           │ │</w:t>
      </w:r>
    </w:p>
    <w:p w:rsidR="00E202CD" w:rsidRDefault="00E202CD">
      <w:pPr>
        <w:pStyle w:val="ConsPlusNonformat"/>
        <w:jc w:val="both"/>
      </w:pPr>
      <w:r>
        <w:rPr>
          <w:sz w:val="14"/>
        </w:rPr>
        <w:t>│ │                                                                                                   │ │</w:t>
      </w:r>
    </w:p>
    <w:p w:rsidR="00E202CD" w:rsidRDefault="00E202CD">
      <w:pPr>
        <w:pStyle w:val="ConsPlusNonformat"/>
        <w:jc w:val="both"/>
      </w:pPr>
      <w:r>
        <w:rPr>
          <w:sz w:val="14"/>
        </w:rPr>
        <w:t>│ │                    - Анализ прогнозируемых ограничений использования территории                   │ │</w:t>
      </w:r>
    </w:p>
    <w:p w:rsidR="00E202CD" w:rsidRDefault="00E202CD">
      <w:pPr>
        <w:pStyle w:val="ConsPlusNonformat"/>
        <w:jc w:val="both"/>
      </w:pPr>
      <w:r>
        <w:rPr>
          <w:sz w:val="14"/>
        </w:rPr>
        <w:t>│ │                                                                                                   │ │</w:t>
      </w:r>
    </w:p>
    <w:p w:rsidR="00E202CD" w:rsidRDefault="00E202CD">
      <w:pPr>
        <w:pStyle w:val="ConsPlusNonformat"/>
        <w:jc w:val="both"/>
      </w:pPr>
      <w:r>
        <w:rPr>
          <w:sz w:val="14"/>
        </w:rPr>
        <w:t>│ │             - Обоснование выбранного варианта развития объектов регионального значения            │ │</w:t>
      </w:r>
    </w:p>
    <w:p w:rsidR="00E202CD" w:rsidRDefault="00E202CD">
      <w:pPr>
        <w:pStyle w:val="ConsPlusNonformat"/>
        <w:jc w:val="both"/>
      </w:pPr>
      <w:r>
        <w:rPr>
          <w:sz w:val="14"/>
        </w:rPr>
        <w:t>│ └────────────────┬───────────────────────────────────────────────────────────────┬──────────────────┘ │</w:t>
      </w:r>
    </w:p>
    <w:p w:rsidR="00E202CD" w:rsidRDefault="00E202CD">
      <w:pPr>
        <w:pStyle w:val="ConsPlusNonformat"/>
        <w:jc w:val="both"/>
      </w:pPr>
      <w:r>
        <w:rPr>
          <w:sz w:val="14"/>
        </w:rPr>
        <w:t>│                  │                                                               │                    │</w:t>
      </w:r>
    </w:p>
    <w:p w:rsidR="00E202CD" w:rsidRDefault="00E202CD">
      <w:pPr>
        <w:pStyle w:val="ConsPlusNonformat"/>
        <w:jc w:val="both"/>
      </w:pPr>
      <w:r>
        <w:rPr>
          <w:sz w:val="14"/>
        </w:rPr>
        <w:t>│      I Вариант   \/                                                              \/     II Вариант    │</w:t>
      </w:r>
    </w:p>
    <w:p w:rsidR="00E202CD" w:rsidRDefault="00E202CD">
      <w:pPr>
        <w:pStyle w:val="ConsPlusNonformat"/>
        <w:jc w:val="both"/>
      </w:pPr>
      <w:r>
        <w:rPr>
          <w:sz w:val="14"/>
        </w:rPr>
        <w:t>│                                                                                                       │</w:t>
      </w:r>
    </w:p>
    <w:p w:rsidR="00E202CD" w:rsidRDefault="00E202CD">
      <w:pPr>
        <w:pStyle w:val="ConsPlusNonformat"/>
        <w:jc w:val="both"/>
      </w:pPr>
      <w:r>
        <w:rPr>
          <w:sz w:val="14"/>
        </w:rPr>
        <w:t>│ ┌──────────────────────────────────────────────────┬────────────────────────────────────────────────┐ │</w:t>
      </w:r>
    </w:p>
    <w:p w:rsidR="00E202CD" w:rsidRDefault="00E202CD">
      <w:pPr>
        <w:pStyle w:val="ConsPlusNonformat"/>
        <w:jc w:val="both"/>
      </w:pPr>
      <w:r>
        <w:rPr>
          <w:sz w:val="14"/>
        </w:rPr>
        <w:t>│ │  Оценка соответствия предлагаемого в документе   │ Обоснование примерного местоположения объекта  │ │</w:t>
      </w:r>
    </w:p>
    <w:p w:rsidR="00E202CD" w:rsidRDefault="00E202CD">
      <w:pPr>
        <w:pStyle w:val="ConsPlusNonformat"/>
        <w:jc w:val="both"/>
      </w:pPr>
      <w:r>
        <w:rPr>
          <w:sz w:val="14"/>
        </w:rPr>
        <w:t>│ │    стратегического социально-экономического      │  с учетом концепции и модели пространственной  │ │</w:t>
      </w:r>
    </w:p>
    <w:p w:rsidR="00E202CD" w:rsidRDefault="00E202CD">
      <w:pPr>
        <w:pStyle w:val="ConsPlusNonformat"/>
        <w:jc w:val="both"/>
      </w:pPr>
      <w:r>
        <w:rPr>
          <w:sz w:val="14"/>
        </w:rPr>
        <w:t>│ │     планирования месторасположения объекта       │ организации территории и возможных ограничений │ │</w:t>
      </w:r>
    </w:p>
    <w:p w:rsidR="00E202CD" w:rsidRDefault="00E202CD">
      <w:pPr>
        <w:pStyle w:val="ConsPlusNonformat"/>
        <w:jc w:val="both"/>
      </w:pPr>
      <w:r>
        <w:rPr>
          <w:sz w:val="14"/>
        </w:rPr>
        <w:t>│ │    требованиям и критериям градостроительной     │              по ее использованию               │ │</w:t>
      </w:r>
    </w:p>
    <w:p w:rsidR="00E202CD" w:rsidRDefault="00E202CD">
      <w:pPr>
        <w:pStyle w:val="ConsPlusNonformat"/>
        <w:jc w:val="both"/>
      </w:pPr>
      <w:r>
        <w:rPr>
          <w:sz w:val="14"/>
        </w:rPr>
        <w:t>│ │                  деятельности                    │                                                │ │</w:t>
      </w:r>
    </w:p>
    <w:p w:rsidR="00E202CD" w:rsidRDefault="00E202CD">
      <w:pPr>
        <w:pStyle w:val="ConsPlusNonformat"/>
        <w:jc w:val="both"/>
      </w:pPr>
      <w:r>
        <w:rPr>
          <w:sz w:val="14"/>
        </w:rPr>
        <w:t>│ │   (с учетом результатов анализа использования    │                                                │ │</w:t>
      </w:r>
    </w:p>
    <w:p w:rsidR="00E202CD" w:rsidRDefault="00E202CD">
      <w:pPr>
        <w:pStyle w:val="ConsPlusNonformat"/>
        <w:jc w:val="both"/>
      </w:pPr>
      <w:r>
        <w:rPr>
          <w:sz w:val="14"/>
        </w:rPr>
        <w:t>│ │    соответствующей территории и прогнозируемых   │                                                │ │</w:t>
      </w:r>
    </w:p>
    <w:p w:rsidR="00E202CD" w:rsidRDefault="00E202CD">
      <w:pPr>
        <w:pStyle w:val="ConsPlusNonformat"/>
        <w:jc w:val="both"/>
      </w:pPr>
      <w:r>
        <w:rPr>
          <w:sz w:val="14"/>
        </w:rPr>
        <w:t>│ │        ограничений по ее использованию)          │                                                │ │</w:t>
      </w:r>
    </w:p>
    <w:p w:rsidR="00E202CD" w:rsidRDefault="00E202CD">
      <w:pPr>
        <w:pStyle w:val="ConsPlusNonformat"/>
        <w:jc w:val="both"/>
      </w:pPr>
      <w:r>
        <w:rPr>
          <w:sz w:val="14"/>
        </w:rPr>
        <w:t>│ └──────────────────────────────────────────────────┴────────────────────────────────────────────────┘ │</w:t>
      </w:r>
    </w:p>
    <w:p w:rsidR="00E202CD" w:rsidRDefault="00E202CD">
      <w:pPr>
        <w:pStyle w:val="ConsPlusNonformat"/>
        <w:jc w:val="both"/>
      </w:pPr>
      <w:r>
        <w:rPr>
          <w:sz w:val="14"/>
        </w:rPr>
        <w:t>│                                                                                                       │</w:t>
      </w:r>
    </w:p>
    <w:p w:rsidR="00E202CD" w:rsidRDefault="00E202CD">
      <w:pPr>
        <w:pStyle w:val="ConsPlusNonformat"/>
        <w:jc w:val="both"/>
      </w:pPr>
      <w:r>
        <w:rPr>
          <w:sz w:val="14"/>
        </w:rPr>
        <w:t>│ ┌───────────────────────────────────────────────────────────────────────────────────────────────────┐ │</w:t>
      </w:r>
    </w:p>
    <w:p w:rsidR="00E202CD" w:rsidRDefault="00E202CD">
      <w:pPr>
        <w:pStyle w:val="ConsPlusNonformat"/>
        <w:jc w:val="both"/>
      </w:pPr>
      <w:r>
        <w:rPr>
          <w:sz w:val="14"/>
        </w:rPr>
        <w:t>│ │                              - Оценка возможного влияния планируемых                              │ │</w:t>
      </w:r>
    </w:p>
    <w:p w:rsidR="00E202CD" w:rsidRDefault="00E202CD">
      <w:pPr>
        <w:pStyle w:val="ConsPlusNonformat"/>
        <w:jc w:val="both"/>
      </w:pPr>
      <w:r>
        <w:rPr>
          <w:sz w:val="14"/>
        </w:rPr>
        <w:t>│ │                 к размещению объектов на комплексное влияние развития территории;                 │ │</w:t>
      </w:r>
    </w:p>
    <w:p w:rsidR="00E202CD" w:rsidRDefault="00E202CD">
      <w:pPr>
        <w:pStyle w:val="ConsPlusNonformat"/>
        <w:jc w:val="both"/>
      </w:pPr>
      <w:r>
        <w:rPr>
          <w:sz w:val="14"/>
        </w:rPr>
        <w:t>│ │                                                                                                   │ │</w:t>
      </w:r>
    </w:p>
    <w:p w:rsidR="00E202CD" w:rsidRDefault="00E202CD">
      <w:pPr>
        <w:pStyle w:val="ConsPlusNonformat"/>
        <w:jc w:val="both"/>
      </w:pPr>
      <w:r>
        <w:rPr>
          <w:sz w:val="14"/>
        </w:rPr>
        <w:t>│ │                 - Согласование и утверждение схемы территориального планирования;                 │ │</w:t>
      </w:r>
    </w:p>
    <w:p w:rsidR="00E202CD" w:rsidRDefault="00E202CD">
      <w:pPr>
        <w:pStyle w:val="ConsPlusNonformat"/>
        <w:jc w:val="both"/>
      </w:pPr>
      <w:r>
        <w:rPr>
          <w:sz w:val="14"/>
        </w:rPr>
        <w:t>│ │                                                                                                   │ │</w:t>
      </w:r>
    </w:p>
    <w:p w:rsidR="00E202CD" w:rsidRDefault="00E202CD">
      <w:pPr>
        <w:pStyle w:val="ConsPlusNonformat"/>
        <w:jc w:val="both"/>
      </w:pPr>
      <w:r>
        <w:rPr>
          <w:sz w:val="14"/>
        </w:rPr>
        <w:t>│ │        - Корректировка (уточнение) программ, реализуемых за счет средств бюджета и решений        │ │</w:t>
      </w:r>
    </w:p>
    <w:p w:rsidR="00E202CD" w:rsidRDefault="00E202CD">
      <w:pPr>
        <w:pStyle w:val="ConsPlusNonformat"/>
        <w:jc w:val="both"/>
      </w:pPr>
      <w:r>
        <w:rPr>
          <w:sz w:val="14"/>
        </w:rPr>
        <w:t>│ │         иных распорядителей средств в части размещения объектов регионального значения, не        │ │</w:t>
      </w:r>
    </w:p>
    <w:p w:rsidR="00E202CD" w:rsidRDefault="00E202CD">
      <w:pPr>
        <w:pStyle w:val="ConsPlusNonformat"/>
        <w:jc w:val="both"/>
      </w:pPr>
      <w:r>
        <w:rPr>
          <w:sz w:val="14"/>
        </w:rPr>
        <w:t>│ │                       предусмотренных схемой территориального планирования;                       │ │</w:t>
      </w:r>
    </w:p>
    <w:p w:rsidR="00E202CD" w:rsidRDefault="00E202CD">
      <w:pPr>
        <w:pStyle w:val="ConsPlusNonformat"/>
        <w:jc w:val="both"/>
      </w:pPr>
      <w:r>
        <w:rPr>
          <w:sz w:val="14"/>
        </w:rPr>
        <w:t>│ │                                                                                                   │ │</w:t>
      </w:r>
    </w:p>
    <w:p w:rsidR="00E202CD" w:rsidRDefault="00E202CD">
      <w:pPr>
        <w:pStyle w:val="ConsPlusNonformat"/>
        <w:jc w:val="both"/>
      </w:pPr>
      <w:r>
        <w:rPr>
          <w:sz w:val="14"/>
        </w:rPr>
        <w:t>│ │      - Мониторинг - корректировка схемы территориального планирования на основании программ,      │ │</w:t>
      </w:r>
    </w:p>
    <w:p w:rsidR="00E202CD" w:rsidRDefault="00E202CD">
      <w:pPr>
        <w:pStyle w:val="ConsPlusNonformat"/>
        <w:jc w:val="both"/>
      </w:pPr>
      <w:r>
        <w:rPr>
          <w:sz w:val="14"/>
        </w:rPr>
        <w:t>│ │             реализуемых за счет средств бюджета и решения иных распорядителей средств,            │ │</w:t>
      </w:r>
    </w:p>
    <w:p w:rsidR="00E202CD" w:rsidRDefault="00E202CD">
      <w:pPr>
        <w:pStyle w:val="ConsPlusNonformat"/>
        <w:jc w:val="both"/>
      </w:pPr>
      <w:r>
        <w:rPr>
          <w:sz w:val="14"/>
        </w:rPr>
        <w:t>│ │                   принятых после утверждения схемы территориального планирования                  │ │</w:t>
      </w:r>
    </w:p>
    <w:p w:rsidR="00E202CD" w:rsidRDefault="00E202CD">
      <w:pPr>
        <w:pStyle w:val="ConsPlusNonformat"/>
        <w:jc w:val="both"/>
      </w:pPr>
      <w:r>
        <w:rPr>
          <w:sz w:val="14"/>
        </w:rPr>
        <w:t>│ └───────────────────────────────────────────────────────────────────────────────────────────────────┘ │</w:t>
      </w:r>
    </w:p>
    <w:p w:rsidR="00E202CD" w:rsidRDefault="00E202CD">
      <w:pPr>
        <w:pStyle w:val="ConsPlusNonformat"/>
        <w:jc w:val="both"/>
      </w:pPr>
      <w:r>
        <w:rPr>
          <w:sz w:val="14"/>
        </w:rPr>
        <w:t>└──────────────────────────────────────────────────┬────────────────────────────────────────────────────┘</w:t>
      </w:r>
    </w:p>
    <w:p w:rsidR="00E202CD" w:rsidRDefault="00E202CD">
      <w:pPr>
        <w:pStyle w:val="ConsPlusNonformat"/>
        <w:jc w:val="both"/>
      </w:pPr>
      <w:r>
        <w:rPr>
          <w:sz w:val="14"/>
        </w:rPr>
        <w:t xml:space="preserve">                                                   \/</w:t>
      </w:r>
    </w:p>
    <w:p w:rsidR="00E202CD" w:rsidRDefault="00E202CD">
      <w:pPr>
        <w:pStyle w:val="ConsPlusNonformat"/>
        <w:jc w:val="both"/>
      </w:pPr>
    </w:p>
    <w:p w:rsidR="00E202CD" w:rsidRDefault="00E202CD">
      <w:pPr>
        <w:pStyle w:val="ConsPlusNonformat"/>
        <w:jc w:val="both"/>
      </w:pPr>
      <w:r>
        <w:rPr>
          <w:sz w:val="14"/>
        </w:rPr>
        <w:t xml:space="preserve">                            - РЕАЛИЗАЦИЯ СХЕМЫ ТЕРРИТОРИАЛЬНОГО ПЛАНИРОВАНИЯ</w:t>
      </w:r>
    </w:p>
    <w:p w:rsidR="00E202CD" w:rsidRDefault="00E202CD">
      <w:pPr>
        <w:pStyle w:val="ConsPlusNonformat"/>
        <w:jc w:val="both"/>
      </w:pPr>
      <w:r>
        <w:rPr>
          <w:sz w:val="14"/>
        </w:rPr>
        <w:t xml:space="preserve">                    Мероприятия, предусмотренные программами за счет средств бюджета</w:t>
      </w:r>
    </w:p>
    <w:p w:rsidR="00E202CD" w:rsidRDefault="00E202CD">
      <w:pPr>
        <w:pStyle w:val="ConsPlusNonformat"/>
        <w:jc w:val="both"/>
      </w:pPr>
      <w:r>
        <w:rPr>
          <w:sz w:val="14"/>
        </w:rPr>
        <w:t xml:space="preserve">                                  и решения иных распорядителей средств</w:t>
      </w:r>
    </w:p>
    <w:p w:rsidR="00E202CD" w:rsidRDefault="00E202CD">
      <w:pPr>
        <w:pStyle w:val="ConsPlusNonformat"/>
        <w:jc w:val="both"/>
      </w:pPr>
    </w:p>
    <w:p w:rsidR="00E202CD" w:rsidRDefault="00E202CD">
      <w:pPr>
        <w:pStyle w:val="ConsPlusNonformat"/>
        <w:jc w:val="both"/>
      </w:pPr>
      <w:r>
        <w:rPr>
          <w:sz w:val="14"/>
        </w:rPr>
        <w:t xml:space="preserve">                    - Подготовка и утверждение документации по планировке территории</w:t>
      </w:r>
    </w:p>
    <w:p w:rsidR="00E202CD" w:rsidRDefault="00E202CD">
      <w:pPr>
        <w:pStyle w:val="ConsPlusNonformat"/>
        <w:jc w:val="both"/>
      </w:pPr>
    </w:p>
    <w:p w:rsidR="00E202CD" w:rsidRDefault="00E202CD">
      <w:pPr>
        <w:pStyle w:val="ConsPlusNonformat"/>
        <w:jc w:val="both"/>
      </w:pPr>
      <w:r>
        <w:rPr>
          <w:sz w:val="14"/>
        </w:rPr>
        <w:t xml:space="preserve">                   - Создание (включая строительство) объектов регионального значения</w:t>
      </w:r>
    </w:p>
    <w:p w:rsidR="00E202CD" w:rsidRDefault="00E202CD">
      <w:pPr>
        <w:pStyle w:val="ConsPlusNonformat"/>
        <w:jc w:val="both"/>
      </w:pPr>
    </w:p>
    <w:p w:rsidR="00E202CD" w:rsidRDefault="00E202CD">
      <w:pPr>
        <w:pStyle w:val="ConsPlusNonformat"/>
        <w:jc w:val="both"/>
      </w:pPr>
      <w:r>
        <w:rPr>
          <w:sz w:val="14"/>
        </w:rPr>
        <w:t xml:space="preserve">          - Резервирование земель для государственных нужд. Перевод земель (земельных участков)</w:t>
      </w:r>
    </w:p>
    <w:p w:rsidR="00E202CD" w:rsidRDefault="00E202CD">
      <w:pPr>
        <w:pStyle w:val="ConsPlusNonformat"/>
        <w:jc w:val="both"/>
      </w:pPr>
      <w:r>
        <w:rPr>
          <w:sz w:val="14"/>
        </w:rPr>
        <w:t xml:space="preserve">                                       из одной категории в другую</w:t>
      </w:r>
    </w:p>
    <w:p w:rsidR="00E202CD" w:rsidRDefault="00E202CD">
      <w:pPr>
        <w:pStyle w:val="ConsPlusNormal"/>
        <w:jc w:val="center"/>
      </w:pPr>
    </w:p>
    <w:p w:rsidR="00E202CD" w:rsidRDefault="00E202CD">
      <w:pPr>
        <w:pStyle w:val="ConsPlusNormal"/>
        <w:ind w:firstLine="540"/>
        <w:jc w:val="both"/>
        <w:outlineLvl w:val="3"/>
      </w:pPr>
      <w:r>
        <w:t>3.1.2. Полномочия органов исполнительной власти субъекта Российской Федерации в части создания и учета объектов регионального значения</w:t>
      </w:r>
    </w:p>
    <w:p w:rsidR="00E202CD" w:rsidRDefault="00E202CD">
      <w:pPr>
        <w:pStyle w:val="ConsPlusNormal"/>
        <w:ind w:firstLine="540"/>
        <w:jc w:val="both"/>
      </w:pPr>
    </w:p>
    <w:p w:rsidR="00E202CD" w:rsidRDefault="00E202CD">
      <w:pPr>
        <w:pStyle w:val="ConsPlusNormal"/>
        <w:ind w:firstLine="540"/>
        <w:jc w:val="both"/>
      </w:pPr>
      <w:r>
        <w:t>3.1.2.1. Перечень объектов для включения в проект Схемы вытекает из состава полномочий органов государственной власти субъекта Российской Федерации в различных областях (видах деятельности).</w:t>
      </w:r>
    </w:p>
    <w:p w:rsidR="00E202CD" w:rsidRDefault="00E202CD">
      <w:pPr>
        <w:pStyle w:val="ConsPlusNormal"/>
        <w:spacing w:before="280"/>
        <w:ind w:firstLine="540"/>
        <w:jc w:val="both"/>
      </w:pPr>
      <w:r>
        <w:t xml:space="preserve">Полномочия должны быть сформулированы в Уставе (Конституции) субъекта Российской Федерации и должны соответствовать положениям Федерального закона N 184-ФЗ от 6 октября 1999 г. (с дополнениями) </w:t>
      </w:r>
      <w:hyperlink r:id="rId29" w:history="1">
        <w:r>
          <w:rPr>
            <w:color w:val="0000FF"/>
          </w:rPr>
          <w:t>статья 26</w:t>
        </w:r>
      </w:hyperlink>
      <w:r>
        <w:t>. "Об общих принципах организации законодательных (представительных) и исполнительных органов государственной власти субъектов Российской Федерации". На основе указанных полномочий должен быть принят закон о видах объектов регионального значения, требующих отображения в Схеме.</w:t>
      </w:r>
    </w:p>
    <w:p w:rsidR="00E202CD" w:rsidRDefault="00E202CD">
      <w:pPr>
        <w:pStyle w:val="ConsPlusNormal"/>
        <w:spacing w:before="280"/>
        <w:ind w:firstLine="540"/>
        <w:jc w:val="both"/>
      </w:pPr>
      <w:r>
        <w:t xml:space="preserve">В </w:t>
      </w:r>
      <w:hyperlink w:anchor="P291" w:history="1">
        <w:r>
          <w:rPr>
            <w:color w:val="0000FF"/>
          </w:rPr>
          <w:t>таблице 1</w:t>
        </w:r>
      </w:hyperlink>
      <w:r>
        <w:t xml:space="preserve"> приведена примерная структура полномочий органов исполнительной государственной власти субъекта Российской Федерации в части создания и учета объектов капитального строительства, зон, территорий регионального значения.</w:t>
      </w:r>
    </w:p>
    <w:p w:rsidR="00E202CD" w:rsidRDefault="00E202CD">
      <w:pPr>
        <w:pStyle w:val="ConsPlusNormal"/>
        <w:ind w:firstLine="540"/>
        <w:jc w:val="both"/>
      </w:pPr>
    </w:p>
    <w:p w:rsidR="00E202CD" w:rsidRDefault="00E202CD">
      <w:pPr>
        <w:pStyle w:val="ConsPlusNormal"/>
        <w:ind w:firstLine="540"/>
        <w:jc w:val="both"/>
        <w:outlineLvl w:val="4"/>
      </w:pPr>
      <w:bookmarkStart w:id="6" w:name="P291"/>
      <w:bookmarkEnd w:id="6"/>
      <w:r>
        <w:t>Таблица 1 - Примерная структура полномочий органов исполнительной власти субъекта Российской Федерации в части создания и учета объектов капитального строительства, зон, территорий регионального значения</w:t>
      </w:r>
    </w:p>
    <w:p w:rsidR="00E202CD" w:rsidRDefault="00E202CD">
      <w:pPr>
        <w:pStyle w:val="ConsPlusNormal"/>
        <w:ind w:firstLine="540"/>
        <w:jc w:val="both"/>
      </w:pPr>
    </w:p>
    <w:p w:rsidR="00E202CD" w:rsidRDefault="00E202CD">
      <w:pPr>
        <w:sectPr w:rsidR="00E202CD" w:rsidSect="00A31D2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402"/>
        <w:gridCol w:w="3402"/>
        <w:gridCol w:w="3402"/>
      </w:tblGrid>
      <w:tr w:rsidR="00E202CD">
        <w:tc>
          <w:tcPr>
            <w:tcW w:w="660" w:type="dxa"/>
          </w:tcPr>
          <w:p w:rsidR="00E202CD" w:rsidRDefault="00E202CD">
            <w:pPr>
              <w:pStyle w:val="ConsPlusNormal"/>
              <w:jc w:val="center"/>
            </w:pPr>
            <w:r>
              <w:lastRenderedPageBreak/>
              <w:t>N п/п</w:t>
            </w:r>
          </w:p>
        </w:tc>
        <w:tc>
          <w:tcPr>
            <w:tcW w:w="3402" w:type="dxa"/>
          </w:tcPr>
          <w:p w:rsidR="00E202CD" w:rsidRDefault="00E202CD">
            <w:pPr>
              <w:pStyle w:val="ConsPlusNormal"/>
              <w:jc w:val="center"/>
            </w:pPr>
            <w:r>
              <w:t>Органы исполнительной власти субъекта Российской Федерации в области</w:t>
            </w:r>
          </w:p>
        </w:tc>
        <w:tc>
          <w:tcPr>
            <w:tcW w:w="3402" w:type="dxa"/>
          </w:tcPr>
          <w:p w:rsidR="00E202CD" w:rsidRDefault="00E202CD">
            <w:pPr>
              <w:pStyle w:val="ConsPlusNormal"/>
              <w:jc w:val="center"/>
            </w:pPr>
            <w:r>
              <w:t>Виды объектов капитального строительства, зоны, территории и иная информация регионального значения, подлежащая учету в Схеме</w:t>
            </w:r>
          </w:p>
        </w:tc>
        <w:tc>
          <w:tcPr>
            <w:tcW w:w="3402" w:type="dxa"/>
          </w:tcPr>
          <w:p w:rsidR="00E202CD" w:rsidRDefault="00E202CD">
            <w:pPr>
              <w:pStyle w:val="ConsPlusNormal"/>
              <w:jc w:val="center"/>
            </w:pPr>
            <w:r>
              <w:t>Виды систематизации сведений об объектах, зонах и территориях</w:t>
            </w:r>
          </w:p>
        </w:tc>
      </w:tr>
      <w:tr w:rsidR="00E202CD">
        <w:tc>
          <w:tcPr>
            <w:tcW w:w="660" w:type="dxa"/>
          </w:tcPr>
          <w:p w:rsidR="00E202CD" w:rsidRDefault="00E202CD">
            <w:pPr>
              <w:pStyle w:val="ConsPlusNormal"/>
              <w:jc w:val="center"/>
            </w:pPr>
            <w:r>
              <w:t>1</w:t>
            </w:r>
          </w:p>
        </w:tc>
        <w:tc>
          <w:tcPr>
            <w:tcW w:w="3402" w:type="dxa"/>
          </w:tcPr>
          <w:p w:rsidR="00E202CD" w:rsidRDefault="00E202CD">
            <w:pPr>
              <w:pStyle w:val="ConsPlusNormal"/>
              <w:jc w:val="both"/>
            </w:pPr>
            <w:r>
              <w:t>управления имущественных отношений региона</w:t>
            </w:r>
          </w:p>
        </w:tc>
        <w:tc>
          <w:tcPr>
            <w:tcW w:w="3402" w:type="dxa"/>
          </w:tcPr>
          <w:p w:rsidR="00E202CD" w:rsidRDefault="00E202CD">
            <w:pPr>
              <w:pStyle w:val="ConsPlusNormal"/>
              <w:jc w:val="both"/>
            </w:pPr>
            <w:r>
              <w:t>группа объектов государственного имущества и земельных участков, являющихся собственностью субъекта Российской Федерации, полномочия: "учет государственного имущества и земельных участков, являющихся собственностью субъекта Российской Федерации"</w:t>
            </w:r>
          </w:p>
        </w:tc>
        <w:tc>
          <w:tcPr>
            <w:tcW w:w="3402" w:type="dxa"/>
          </w:tcPr>
          <w:p w:rsidR="00E202CD" w:rsidRDefault="00E202CD">
            <w:pPr>
              <w:pStyle w:val="ConsPlusNormal"/>
              <w:jc w:val="both"/>
            </w:pPr>
            <w:r>
              <w:t>- реестр объектов региональной собственности, земельных участков, являющихся собственностью субъекта Российской Федерации;</w:t>
            </w:r>
          </w:p>
          <w:p w:rsidR="00E202CD" w:rsidRDefault="00E202CD">
            <w:pPr>
              <w:pStyle w:val="ConsPlusNormal"/>
              <w:jc w:val="both"/>
            </w:pPr>
            <w:r>
              <w:t>- сведения о разграничении государственной собственности на землю</w:t>
            </w:r>
          </w:p>
        </w:tc>
      </w:tr>
      <w:tr w:rsidR="00E202CD">
        <w:tc>
          <w:tcPr>
            <w:tcW w:w="660" w:type="dxa"/>
          </w:tcPr>
          <w:p w:rsidR="00E202CD" w:rsidRDefault="00E202CD">
            <w:pPr>
              <w:pStyle w:val="ConsPlusNormal"/>
              <w:jc w:val="center"/>
            </w:pPr>
            <w:r>
              <w:t>2</w:t>
            </w:r>
          </w:p>
        </w:tc>
        <w:tc>
          <w:tcPr>
            <w:tcW w:w="3402" w:type="dxa"/>
          </w:tcPr>
          <w:p w:rsidR="00E202CD" w:rsidRDefault="00E202CD">
            <w:pPr>
              <w:pStyle w:val="ConsPlusNormal"/>
              <w:jc w:val="both"/>
            </w:pPr>
            <w:r>
              <w:t>жилищно-коммунального хозяйства</w:t>
            </w:r>
          </w:p>
        </w:tc>
        <w:tc>
          <w:tcPr>
            <w:tcW w:w="3402" w:type="dxa"/>
          </w:tcPr>
          <w:p w:rsidR="00E202CD" w:rsidRDefault="00E202CD">
            <w:pPr>
              <w:pStyle w:val="ConsPlusNormal"/>
              <w:jc w:val="both"/>
            </w:pPr>
            <w:r>
              <w:t xml:space="preserve">группа объектов регионального жилищного фонда. Полномочия в области "учет объектов хозяйственных обществ и товариществ жилищно-коммунального комплекса, имеющих пакет акций, </w:t>
            </w:r>
            <w:r>
              <w:lastRenderedPageBreak/>
              <w:t>находящихся в государственной собственности"</w:t>
            </w:r>
          </w:p>
        </w:tc>
        <w:tc>
          <w:tcPr>
            <w:tcW w:w="3402" w:type="dxa"/>
          </w:tcPr>
          <w:p w:rsidR="00E202CD" w:rsidRDefault="00E202CD">
            <w:pPr>
              <w:pStyle w:val="ConsPlusNormal"/>
              <w:jc w:val="both"/>
            </w:pPr>
            <w:r>
              <w:lastRenderedPageBreak/>
              <w:t>- реестр государственного регионального жилищного фонда</w:t>
            </w:r>
          </w:p>
        </w:tc>
      </w:tr>
      <w:tr w:rsidR="00E202CD">
        <w:tc>
          <w:tcPr>
            <w:tcW w:w="660" w:type="dxa"/>
          </w:tcPr>
          <w:p w:rsidR="00E202CD" w:rsidRDefault="00E202CD">
            <w:pPr>
              <w:pStyle w:val="ConsPlusNormal"/>
              <w:jc w:val="center"/>
            </w:pPr>
            <w:r>
              <w:lastRenderedPageBreak/>
              <w:t>3</w:t>
            </w:r>
          </w:p>
        </w:tc>
        <w:tc>
          <w:tcPr>
            <w:tcW w:w="3402" w:type="dxa"/>
          </w:tcPr>
          <w:p w:rsidR="00E202CD" w:rsidRDefault="00E202CD">
            <w:pPr>
              <w:pStyle w:val="ConsPlusNormal"/>
              <w:jc w:val="both"/>
            </w:pPr>
            <w:r>
              <w:t>управления лесами</w:t>
            </w:r>
          </w:p>
        </w:tc>
        <w:tc>
          <w:tcPr>
            <w:tcW w:w="3402" w:type="dxa"/>
          </w:tcPr>
          <w:p w:rsidR="00E202CD" w:rsidRDefault="00E202CD">
            <w:pPr>
              <w:pStyle w:val="ConsPlusNormal"/>
              <w:jc w:val="both"/>
            </w:pPr>
            <w:r>
              <w:t>полномочия в области: "государственное управление в области использования, охраны, защиты, воспроизводства лесов"</w:t>
            </w:r>
          </w:p>
        </w:tc>
        <w:tc>
          <w:tcPr>
            <w:tcW w:w="3402" w:type="dxa"/>
          </w:tcPr>
          <w:p w:rsidR="00E202CD" w:rsidRDefault="00E202CD">
            <w:pPr>
              <w:pStyle w:val="ConsPlusNormal"/>
              <w:jc w:val="both"/>
            </w:pPr>
            <w:r>
              <w:t>- государственный реестр лесов, расположенных в границах территории субъекта Российской Федерации;</w:t>
            </w:r>
          </w:p>
          <w:p w:rsidR="00E202CD" w:rsidRDefault="00E202CD">
            <w:pPr>
              <w:pStyle w:val="ConsPlusNormal"/>
              <w:jc w:val="both"/>
            </w:pPr>
            <w:r>
              <w:t>- лесохозяйственные регламенты лесничеств субъекта Российской Федерации;</w:t>
            </w:r>
          </w:p>
          <w:p w:rsidR="00E202CD" w:rsidRDefault="00E202CD">
            <w:pPr>
              <w:pStyle w:val="ConsPlusNormal"/>
              <w:jc w:val="both"/>
            </w:pPr>
            <w:r>
              <w:t>- лесной план субъекта Российской Федерации</w:t>
            </w:r>
          </w:p>
        </w:tc>
      </w:tr>
      <w:tr w:rsidR="00E202CD">
        <w:tc>
          <w:tcPr>
            <w:tcW w:w="660" w:type="dxa"/>
          </w:tcPr>
          <w:p w:rsidR="00E202CD" w:rsidRDefault="00E202CD">
            <w:pPr>
              <w:pStyle w:val="ConsPlusNormal"/>
              <w:jc w:val="center"/>
            </w:pPr>
            <w:r>
              <w:t>4</w:t>
            </w:r>
          </w:p>
        </w:tc>
        <w:tc>
          <w:tcPr>
            <w:tcW w:w="3402" w:type="dxa"/>
          </w:tcPr>
          <w:p w:rsidR="00E202CD" w:rsidRDefault="00E202CD">
            <w:pPr>
              <w:pStyle w:val="ConsPlusNormal"/>
              <w:jc w:val="both"/>
            </w:pPr>
            <w:r>
              <w:t>охотничьего хозяйства</w:t>
            </w:r>
          </w:p>
        </w:tc>
        <w:tc>
          <w:tcPr>
            <w:tcW w:w="3402" w:type="dxa"/>
          </w:tcPr>
          <w:p w:rsidR="00E202CD" w:rsidRDefault="00E202CD">
            <w:pPr>
              <w:pStyle w:val="ConsPlusNormal"/>
              <w:jc w:val="both"/>
            </w:pPr>
            <w:r>
              <w:t>территории охотничьих угодий, объектов животного мира. Полномочия "в области охраны и использования объектов животного мира, водных биологических ресурсов, а также в области охоты и сохранения охотничьих ресурсов"</w:t>
            </w:r>
          </w:p>
        </w:tc>
        <w:tc>
          <w:tcPr>
            <w:tcW w:w="3402" w:type="dxa"/>
          </w:tcPr>
          <w:p w:rsidR="00E202CD" w:rsidRDefault="00E202CD">
            <w:pPr>
              <w:pStyle w:val="ConsPlusNormal"/>
              <w:jc w:val="both"/>
            </w:pPr>
            <w:r>
              <w:t>- государственный охотхозяйственный реестр, государственный кадастр объектов животного мира и результаты государственного мониторинга объектов животного мира и среды их обитания на территории субъекта Российской Федерации;</w:t>
            </w:r>
          </w:p>
          <w:p w:rsidR="00E202CD" w:rsidRDefault="00E202CD">
            <w:pPr>
              <w:pStyle w:val="ConsPlusNormal"/>
              <w:jc w:val="both"/>
            </w:pPr>
            <w:r>
              <w:t xml:space="preserve">- схемы размещения, использования и охраны </w:t>
            </w:r>
            <w:r>
              <w:lastRenderedPageBreak/>
              <w:t>охотничьих угодий на территории субъекта Российской Федерации</w:t>
            </w:r>
          </w:p>
        </w:tc>
      </w:tr>
      <w:tr w:rsidR="00E202CD">
        <w:tc>
          <w:tcPr>
            <w:tcW w:w="660" w:type="dxa"/>
          </w:tcPr>
          <w:p w:rsidR="00E202CD" w:rsidRDefault="00E202CD">
            <w:pPr>
              <w:pStyle w:val="ConsPlusNormal"/>
              <w:jc w:val="center"/>
            </w:pPr>
            <w:r>
              <w:lastRenderedPageBreak/>
              <w:t>5</w:t>
            </w:r>
          </w:p>
        </w:tc>
        <w:tc>
          <w:tcPr>
            <w:tcW w:w="3402" w:type="dxa"/>
          </w:tcPr>
          <w:p w:rsidR="00E202CD" w:rsidRDefault="00E202CD">
            <w:pPr>
              <w:pStyle w:val="ConsPlusNormal"/>
              <w:jc w:val="both"/>
            </w:pPr>
            <w:r>
              <w:t>промышленности и энергетики</w:t>
            </w:r>
          </w:p>
        </w:tc>
        <w:tc>
          <w:tcPr>
            <w:tcW w:w="3402" w:type="dxa"/>
          </w:tcPr>
          <w:p w:rsidR="00E202CD" w:rsidRDefault="00E202CD">
            <w:pPr>
              <w:pStyle w:val="ConsPlusNormal"/>
              <w:jc w:val="both"/>
            </w:pPr>
            <w:r>
              <w:t>состав промышленных зон и перспективных инвестиционных площадок: в рамках реализации полномочия: "приоритетные направления развития промышленности и энергетики для включения в план социально-экономического развития субъекта Российской Федерации"</w:t>
            </w:r>
          </w:p>
        </w:tc>
        <w:tc>
          <w:tcPr>
            <w:tcW w:w="3402" w:type="dxa"/>
          </w:tcPr>
          <w:p w:rsidR="00E202CD" w:rsidRDefault="00E202CD">
            <w:pPr>
              <w:pStyle w:val="ConsPlusNormal"/>
              <w:jc w:val="both"/>
            </w:pPr>
            <w:r>
              <w:t>- размещение объектов промышленности и электроэнергетики на территории субъекта Российской Федерации</w:t>
            </w:r>
          </w:p>
        </w:tc>
      </w:tr>
      <w:tr w:rsidR="00E202CD">
        <w:tc>
          <w:tcPr>
            <w:tcW w:w="660" w:type="dxa"/>
          </w:tcPr>
          <w:p w:rsidR="00E202CD" w:rsidRDefault="00E202CD">
            <w:pPr>
              <w:pStyle w:val="ConsPlusNormal"/>
              <w:jc w:val="center"/>
            </w:pPr>
            <w:r>
              <w:t>6</w:t>
            </w:r>
          </w:p>
        </w:tc>
        <w:tc>
          <w:tcPr>
            <w:tcW w:w="3402" w:type="dxa"/>
          </w:tcPr>
          <w:p w:rsidR="00E202CD" w:rsidRDefault="00E202CD">
            <w:pPr>
              <w:pStyle w:val="ConsPlusNormal"/>
              <w:jc w:val="both"/>
            </w:pPr>
            <w:r>
              <w:t>культуры</w:t>
            </w:r>
          </w:p>
        </w:tc>
        <w:tc>
          <w:tcPr>
            <w:tcW w:w="3402" w:type="dxa"/>
          </w:tcPr>
          <w:p w:rsidR="00E202CD" w:rsidRDefault="00E202CD">
            <w:pPr>
              <w:pStyle w:val="ConsPlusNormal"/>
              <w:jc w:val="both"/>
            </w:pPr>
            <w:r>
              <w:t>охраняемые территории историко-культурного назначения для реализации полномочий: "Сохранение и использование объектов культурного наследия, находящихся в собственности субъекта Российской Федерации"</w:t>
            </w:r>
          </w:p>
        </w:tc>
        <w:tc>
          <w:tcPr>
            <w:tcW w:w="3402" w:type="dxa"/>
          </w:tcPr>
          <w:p w:rsidR="00E202CD" w:rsidRDefault="00E202CD">
            <w:pPr>
              <w:pStyle w:val="ConsPlusNormal"/>
              <w:jc w:val="both"/>
            </w:pPr>
            <w:r>
              <w:t>- единый государственный реестр объектов культурного наследия, расположенных на территории субъекта Российской Федерации;</w:t>
            </w:r>
          </w:p>
          <w:p w:rsidR="00E202CD" w:rsidRDefault="00E202CD">
            <w:pPr>
              <w:pStyle w:val="ConsPlusNormal"/>
              <w:jc w:val="both"/>
            </w:pPr>
            <w:r>
              <w:t>- границы территории объектов культурного наследия регионального значения;</w:t>
            </w:r>
          </w:p>
          <w:p w:rsidR="00E202CD" w:rsidRDefault="00E202CD">
            <w:pPr>
              <w:pStyle w:val="ConsPlusNormal"/>
              <w:jc w:val="both"/>
            </w:pPr>
            <w:r>
              <w:t xml:space="preserve">- границы зон охраны </w:t>
            </w:r>
            <w:r>
              <w:lastRenderedPageBreak/>
              <w:t>объектов культурного наследия регионального значения, режимов использования земель и градостроительных регламентов в границах данных зон</w:t>
            </w:r>
          </w:p>
        </w:tc>
      </w:tr>
      <w:tr w:rsidR="00E202CD">
        <w:tc>
          <w:tcPr>
            <w:tcW w:w="660" w:type="dxa"/>
          </w:tcPr>
          <w:p w:rsidR="00E202CD" w:rsidRDefault="00E202CD">
            <w:pPr>
              <w:pStyle w:val="ConsPlusNormal"/>
              <w:jc w:val="center"/>
            </w:pPr>
            <w:r>
              <w:lastRenderedPageBreak/>
              <w:t>7</w:t>
            </w:r>
          </w:p>
        </w:tc>
        <w:tc>
          <w:tcPr>
            <w:tcW w:w="3402" w:type="dxa"/>
          </w:tcPr>
          <w:p w:rsidR="00E202CD" w:rsidRDefault="00E202CD">
            <w:pPr>
              <w:pStyle w:val="ConsPlusNormal"/>
              <w:jc w:val="both"/>
            </w:pPr>
            <w:r>
              <w:t>образования</w:t>
            </w:r>
          </w:p>
        </w:tc>
        <w:tc>
          <w:tcPr>
            <w:tcW w:w="3402" w:type="dxa"/>
          </w:tcPr>
          <w:p w:rsidR="00E202CD" w:rsidRDefault="00E202CD">
            <w:pPr>
              <w:pStyle w:val="ConsPlusNormal"/>
              <w:jc w:val="both"/>
            </w:pPr>
            <w:r>
              <w:t>группа объектов капитального строительства регионального значения в области образования, необходимых для осуществления полномочий: "Организация предоставления начального, среднего и дополнительного профессионального образования детям в учреждениях регионального значения"</w:t>
            </w:r>
          </w:p>
        </w:tc>
        <w:tc>
          <w:tcPr>
            <w:tcW w:w="3402" w:type="dxa"/>
          </w:tcPr>
          <w:p w:rsidR="00E202CD" w:rsidRDefault="00E202CD">
            <w:pPr>
              <w:pStyle w:val="ConsPlusNormal"/>
              <w:jc w:val="both"/>
            </w:pPr>
            <w:r>
              <w:t>- единый государственный реестр объектов образования, расположенных на территории субъекта Российской Федерации</w:t>
            </w:r>
          </w:p>
        </w:tc>
      </w:tr>
      <w:tr w:rsidR="00E202CD">
        <w:tc>
          <w:tcPr>
            <w:tcW w:w="660" w:type="dxa"/>
          </w:tcPr>
          <w:p w:rsidR="00E202CD" w:rsidRDefault="00E202CD">
            <w:pPr>
              <w:pStyle w:val="ConsPlusNormal"/>
              <w:jc w:val="center"/>
            </w:pPr>
            <w:r>
              <w:t>8</w:t>
            </w:r>
          </w:p>
        </w:tc>
        <w:tc>
          <w:tcPr>
            <w:tcW w:w="3402" w:type="dxa"/>
          </w:tcPr>
          <w:p w:rsidR="00E202CD" w:rsidRDefault="00E202CD">
            <w:pPr>
              <w:pStyle w:val="ConsPlusNormal"/>
              <w:jc w:val="both"/>
            </w:pPr>
            <w:r>
              <w:t>физической культуры и спорта</w:t>
            </w:r>
          </w:p>
        </w:tc>
        <w:tc>
          <w:tcPr>
            <w:tcW w:w="3402" w:type="dxa"/>
          </w:tcPr>
          <w:p w:rsidR="00E202CD" w:rsidRDefault="00E202CD">
            <w:pPr>
              <w:pStyle w:val="ConsPlusNormal"/>
              <w:jc w:val="both"/>
            </w:pPr>
            <w:r>
              <w:t xml:space="preserve">группа объектов капитального строительства регионального значения в </w:t>
            </w:r>
            <w:r>
              <w:lastRenderedPageBreak/>
              <w:t>области физкультуры и спорта, необходимых для реализации полномочий: "Осуществление региональных и межмуниципальных программ в области физкультуры и спорта"</w:t>
            </w:r>
          </w:p>
        </w:tc>
        <w:tc>
          <w:tcPr>
            <w:tcW w:w="3402" w:type="dxa"/>
          </w:tcPr>
          <w:p w:rsidR="00E202CD" w:rsidRDefault="00E202CD">
            <w:pPr>
              <w:pStyle w:val="ConsPlusNormal"/>
              <w:jc w:val="both"/>
            </w:pPr>
            <w:r>
              <w:lastRenderedPageBreak/>
              <w:t xml:space="preserve">- единый государственный реестр объектов физической культуры и спортивных сооружений </w:t>
            </w:r>
            <w:r>
              <w:lastRenderedPageBreak/>
              <w:t>на территории субъекта Российской Федерации</w:t>
            </w:r>
          </w:p>
        </w:tc>
      </w:tr>
      <w:tr w:rsidR="00E202CD">
        <w:tc>
          <w:tcPr>
            <w:tcW w:w="660" w:type="dxa"/>
          </w:tcPr>
          <w:p w:rsidR="00E202CD" w:rsidRDefault="00E202CD">
            <w:pPr>
              <w:pStyle w:val="ConsPlusNormal"/>
              <w:jc w:val="center"/>
            </w:pPr>
            <w:r>
              <w:lastRenderedPageBreak/>
              <w:t>9</w:t>
            </w:r>
          </w:p>
        </w:tc>
        <w:tc>
          <w:tcPr>
            <w:tcW w:w="3402" w:type="dxa"/>
          </w:tcPr>
          <w:p w:rsidR="00E202CD" w:rsidRDefault="00E202CD">
            <w:pPr>
              <w:pStyle w:val="ConsPlusNormal"/>
              <w:jc w:val="both"/>
            </w:pPr>
            <w:r>
              <w:t>здравоохранения</w:t>
            </w:r>
          </w:p>
        </w:tc>
        <w:tc>
          <w:tcPr>
            <w:tcW w:w="3402" w:type="dxa"/>
          </w:tcPr>
          <w:p w:rsidR="00E202CD" w:rsidRDefault="00E202CD">
            <w:pPr>
              <w:pStyle w:val="ConsPlusNormal"/>
              <w:jc w:val="both"/>
            </w:pPr>
            <w:r>
              <w:t>группа объектов капитального строительства регионального значения в области здравоохранения, необходимых для реализации полномочий: "Организация специализированных медицинских учреждений регионального значения и организация санитарно-авиационной скорой помощи"</w:t>
            </w:r>
          </w:p>
        </w:tc>
        <w:tc>
          <w:tcPr>
            <w:tcW w:w="3402" w:type="dxa"/>
          </w:tcPr>
          <w:p w:rsidR="00E202CD" w:rsidRDefault="00E202CD">
            <w:pPr>
              <w:pStyle w:val="ConsPlusNormal"/>
              <w:jc w:val="both"/>
            </w:pPr>
            <w:r>
              <w:t>- единый государственный реестр объектов в области здравоохранения на территории субъекта Российской Федерации</w:t>
            </w:r>
          </w:p>
        </w:tc>
      </w:tr>
      <w:tr w:rsidR="00E202CD">
        <w:tc>
          <w:tcPr>
            <w:tcW w:w="660" w:type="dxa"/>
          </w:tcPr>
          <w:p w:rsidR="00E202CD" w:rsidRDefault="00E202CD">
            <w:pPr>
              <w:pStyle w:val="ConsPlusNormal"/>
              <w:jc w:val="center"/>
            </w:pPr>
            <w:r>
              <w:t>10</w:t>
            </w:r>
          </w:p>
        </w:tc>
        <w:tc>
          <w:tcPr>
            <w:tcW w:w="3402" w:type="dxa"/>
          </w:tcPr>
          <w:p w:rsidR="00E202CD" w:rsidRDefault="00E202CD">
            <w:pPr>
              <w:pStyle w:val="ConsPlusNormal"/>
              <w:jc w:val="both"/>
            </w:pPr>
            <w:r>
              <w:t>природных ресурсов и охраны окружающей среды</w:t>
            </w:r>
          </w:p>
        </w:tc>
        <w:tc>
          <w:tcPr>
            <w:tcW w:w="3402" w:type="dxa"/>
          </w:tcPr>
          <w:p w:rsidR="00E202CD" w:rsidRDefault="00E202CD">
            <w:pPr>
              <w:pStyle w:val="ConsPlusNormal"/>
              <w:jc w:val="both"/>
            </w:pPr>
            <w:r>
              <w:t xml:space="preserve">Особо охраняемые природные территории регионального значения для реализации полномочий: "Создание </w:t>
            </w:r>
            <w:r>
              <w:lastRenderedPageBreak/>
              <w:t>особо охраняемых природных территорий регионального значения"</w:t>
            </w:r>
          </w:p>
        </w:tc>
        <w:tc>
          <w:tcPr>
            <w:tcW w:w="3402" w:type="dxa"/>
          </w:tcPr>
          <w:p w:rsidR="00E202CD" w:rsidRDefault="00E202CD">
            <w:pPr>
              <w:pStyle w:val="ConsPlusNormal"/>
              <w:jc w:val="both"/>
            </w:pPr>
            <w:r>
              <w:lastRenderedPageBreak/>
              <w:t>- Красная книга природы субъекта Российской Федерации;</w:t>
            </w:r>
          </w:p>
          <w:p w:rsidR="00E202CD" w:rsidRDefault="00E202CD">
            <w:pPr>
              <w:pStyle w:val="ConsPlusNormal"/>
              <w:jc w:val="both"/>
            </w:pPr>
            <w:r>
              <w:t xml:space="preserve">- территориальные балансы запасов и </w:t>
            </w:r>
            <w:r>
              <w:lastRenderedPageBreak/>
              <w:t>кадастров месторождений и проявлений полезных ископаемых, а также учет участков недр, используемых для строительства подземных сооружений, не связанных с добычей полезных ископаемых;</w:t>
            </w:r>
          </w:p>
          <w:p w:rsidR="00E202CD" w:rsidRDefault="00E202CD">
            <w:pPr>
              <w:pStyle w:val="ConsPlusNormal"/>
              <w:jc w:val="both"/>
            </w:pPr>
            <w:r>
              <w:t>- информация о состоянии окружающей среды на территории субъекта Российской Федерации;</w:t>
            </w:r>
          </w:p>
          <w:p w:rsidR="00E202CD" w:rsidRDefault="00E202CD">
            <w:pPr>
              <w:pStyle w:val="ConsPlusNormal"/>
              <w:jc w:val="both"/>
            </w:pPr>
            <w:r>
              <w:t>- перечень особо охраняемых природных территорий федерального и регионального значения;</w:t>
            </w:r>
          </w:p>
          <w:p w:rsidR="00E202CD" w:rsidRDefault="00E202CD">
            <w:pPr>
              <w:pStyle w:val="ConsPlusNormal"/>
              <w:jc w:val="both"/>
            </w:pPr>
            <w:r>
              <w:t>- радиационно-гигиенический паспорт субъекта Российской Федерации;</w:t>
            </w:r>
          </w:p>
          <w:p w:rsidR="00E202CD" w:rsidRDefault="00E202CD">
            <w:pPr>
              <w:pStyle w:val="ConsPlusNormal"/>
              <w:jc w:val="both"/>
            </w:pPr>
            <w:r>
              <w:t>- территориальные фонды геологической информации;</w:t>
            </w:r>
          </w:p>
          <w:p w:rsidR="00E202CD" w:rsidRDefault="00E202CD">
            <w:pPr>
              <w:pStyle w:val="ConsPlusNormal"/>
              <w:jc w:val="both"/>
            </w:pPr>
            <w:r>
              <w:t>- перечень объектов и источников негативного воздействия на окружающую среду;</w:t>
            </w:r>
          </w:p>
          <w:p w:rsidR="00E202CD" w:rsidRDefault="00E202CD">
            <w:pPr>
              <w:pStyle w:val="ConsPlusNormal"/>
              <w:jc w:val="both"/>
            </w:pPr>
            <w:r>
              <w:lastRenderedPageBreak/>
              <w:t>- учет и контроль радиоактивных веществ и радиоактивных отходов в организациях, расположенных на территории субъекта Российской Федерации</w:t>
            </w:r>
          </w:p>
        </w:tc>
      </w:tr>
      <w:tr w:rsidR="00E202CD">
        <w:tc>
          <w:tcPr>
            <w:tcW w:w="660" w:type="dxa"/>
          </w:tcPr>
          <w:p w:rsidR="00E202CD" w:rsidRDefault="00E202CD">
            <w:pPr>
              <w:pStyle w:val="ConsPlusNormal"/>
              <w:jc w:val="center"/>
            </w:pPr>
            <w:r>
              <w:lastRenderedPageBreak/>
              <w:t>11</w:t>
            </w:r>
          </w:p>
        </w:tc>
        <w:tc>
          <w:tcPr>
            <w:tcW w:w="3402" w:type="dxa"/>
          </w:tcPr>
          <w:p w:rsidR="00E202CD" w:rsidRDefault="00E202CD">
            <w:pPr>
              <w:pStyle w:val="ConsPlusNormal"/>
              <w:jc w:val="both"/>
            </w:pPr>
            <w:r>
              <w:t>транспорта, дорожного хозяйства и связи</w:t>
            </w:r>
          </w:p>
        </w:tc>
        <w:tc>
          <w:tcPr>
            <w:tcW w:w="3402" w:type="dxa"/>
          </w:tcPr>
          <w:p w:rsidR="00E202CD" w:rsidRDefault="00E202CD">
            <w:pPr>
              <w:pStyle w:val="ConsPlusNormal"/>
              <w:jc w:val="both"/>
            </w:pPr>
            <w:r>
              <w:t xml:space="preserve">Группа объектов капитального строительства в области развития транспорта регионального и межмуниципального значения, необходимые для осуществления полномочий: "Осуществление дорожной деятельности в отношении автодорог регионального и межмуниципального значения и обеспечение безопасности дорожного движения"; "Развитие аэропортов (аэродромов) гражданской авиации, находящейся в собственности субъекта </w:t>
            </w:r>
            <w:r>
              <w:lastRenderedPageBreak/>
              <w:t>Российской Федерации"; "Развитие речных портов, на территории которых находится имущество в собственности субъекта Российской Федерации"; "Организация транспортного обслуживания населения автомобильным, железнодорожным, водным, воздушным транспортом пригородного и межмуниципального сообщения"</w:t>
            </w:r>
          </w:p>
        </w:tc>
        <w:tc>
          <w:tcPr>
            <w:tcW w:w="3402" w:type="dxa"/>
          </w:tcPr>
          <w:p w:rsidR="00E202CD" w:rsidRDefault="00E202CD">
            <w:pPr>
              <w:pStyle w:val="ConsPlusNormal"/>
              <w:jc w:val="both"/>
            </w:pPr>
            <w:r>
              <w:lastRenderedPageBreak/>
              <w:t>- планы строительства и реконструкции автомобильных дорог на территории субъекта Российской Федерации и сооружений на них, финансирование которых осуществляется за счет средств регионального бюджета</w:t>
            </w:r>
          </w:p>
        </w:tc>
      </w:tr>
      <w:tr w:rsidR="00E202CD">
        <w:tc>
          <w:tcPr>
            <w:tcW w:w="660" w:type="dxa"/>
          </w:tcPr>
          <w:p w:rsidR="00E202CD" w:rsidRDefault="00E202CD">
            <w:pPr>
              <w:pStyle w:val="ConsPlusNormal"/>
              <w:jc w:val="center"/>
            </w:pPr>
            <w:r>
              <w:lastRenderedPageBreak/>
              <w:t>12</w:t>
            </w:r>
          </w:p>
        </w:tc>
        <w:tc>
          <w:tcPr>
            <w:tcW w:w="3402" w:type="dxa"/>
          </w:tcPr>
          <w:p w:rsidR="00E202CD" w:rsidRDefault="00E202CD">
            <w:pPr>
              <w:pStyle w:val="ConsPlusNormal"/>
              <w:jc w:val="both"/>
            </w:pPr>
            <w:r>
              <w:t>развития туристско-рекреационного и санаторно-курортного комплексов</w:t>
            </w:r>
          </w:p>
        </w:tc>
        <w:tc>
          <w:tcPr>
            <w:tcW w:w="3402" w:type="dxa"/>
          </w:tcPr>
          <w:p w:rsidR="00E202CD" w:rsidRDefault="00E202CD">
            <w:pPr>
              <w:pStyle w:val="ConsPlusNormal"/>
              <w:jc w:val="both"/>
            </w:pPr>
            <w:r>
              <w:t xml:space="preserve">перечень особых экономических зон и групп объектов разных типов для реализации полномочий: "Разработка региональных научно-технических и инновационных программ и проектов приоритетные направления развития туристско-рекреационного и санаторно-курортного </w:t>
            </w:r>
            <w:r>
              <w:lastRenderedPageBreak/>
              <w:t>комплексов"</w:t>
            </w:r>
          </w:p>
        </w:tc>
        <w:tc>
          <w:tcPr>
            <w:tcW w:w="3402" w:type="dxa"/>
          </w:tcPr>
          <w:p w:rsidR="00E202CD" w:rsidRDefault="00E202CD">
            <w:pPr>
              <w:pStyle w:val="ConsPlusNormal"/>
              <w:jc w:val="both"/>
            </w:pPr>
            <w:r>
              <w:lastRenderedPageBreak/>
              <w:t>- реестр лечебно-оздоровительных местностей и курортов регионального значения, включая санаторно-курортные организации;</w:t>
            </w:r>
          </w:p>
          <w:p w:rsidR="00E202CD" w:rsidRDefault="00E202CD">
            <w:pPr>
              <w:pStyle w:val="ConsPlusNormal"/>
              <w:jc w:val="both"/>
            </w:pPr>
            <w:r>
              <w:t xml:space="preserve">- границы и режим округов санитарной (горно-санитарной) охраны лечебно-оздоровительных местностей и курортов, имеющих региональное </w:t>
            </w:r>
            <w:r>
              <w:lastRenderedPageBreak/>
              <w:t>значение;</w:t>
            </w:r>
          </w:p>
          <w:p w:rsidR="00E202CD" w:rsidRDefault="00E202CD">
            <w:pPr>
              <w:pStyle w:val="ConsPlusNormal"/>
              <w:jc w:val="both"/>
            </w:pPr>
            <w:r>
              <w:t>- перечень планируемых к строительству в соответствующем году объектов инженерной, транспортной, социальной и иной инфраструктуры в особой особая особая экономическая зона туристско-рекреационного типа;</w:t>
            </w:r>
          </w:p>
          <w:p w:rsidR="00E202CD" w:rsidRDefault="00E202CD">
            <w:pPr>
              <w:pStyle w:val="ConsPlusNormal"/>
              <w:jc w:val="both"/>
            </w:pPr>
            <w:r>
              <w:t>зона территориального развития туристско-рекреационного, санаторно-курортного типа</w:t>
            </w:r>
          </w:p>
        </w:tc>
      </w:tr>
      <w:tr w:rsidR="00E202CD">
        <w:tc>
          <w:tcPr>
            <w:tcW w:w="660" w:type="dxa"/>
          </w:tcPr>
          <w:p w:rsidR="00E202CD" w:rsidRDefault="00E202CD">
            <w:pPr>
              <w:pStyle w:val="ConsPlusNormal"/>
              <w:jc w:val="center"/>
            </w:pPr>
            <w:r>
              <w:lastRenderedPageBreak/>
              <w:t>13</w:t>
            </w:r>
          </w:p>
        </w:tc>
        <w:tc>
          <w:tcPr>
            <w:tcW w:w="3402" w:type="dxa"/>
          </w:tcPr>
          <w:p w:rsidR="00E202CD" w:rsidRDefault="00E202CD">
            <w:pPr>
              <w:pStyle w:val="ConsPlusNormal"/>
              <w:jc w:val="both"/>
            </w:pPr>
            <w:r>
              <w:t>экономики и инвестиций</w:t>
            </w:r>
          </w:p>
        </w:tc>
        <w:tc>
          <w:tcPr>
            <w:tcW w:w="3402" w:type="dxa"/>
          </w:tcPr>
          <w:p w:rsidR="00E202CD" w:rsidRDefault="00E202CD">
            <w:pPr>
              <w:pStyle w:val="ConsPlusNormal"/>
              <w:jc w:val="both"/>
            </w:pPr>
            <w:r>
              <w:t>перечень особых экономических зон разных типов для реализации полномочий: "Разработка региональных научно-технических и инновационных программ и проектов";</w:t>
            </w:r>
          </w:p>
          <w:p w:rsidR="00E202CD" w:rsidRDefault="00E202CD">
            <w:pPr>
              <w:pStyle w:val="ConsPlusNormal"/>
              <w:jc w:val="both"/>
            </w:pPr>
            <w:r>
              <w:t xml:space="preserve">перечень кластеров разных типов для реализации полномочий в области: </w:t>
            </w:r>
            <w:r>
              <w:lastRenderedPageBreak/>
              <w:t>"Разработка региональных научно-технических и инновационных программ и проектов"</w:t>
            </w:r>
          </w:p>
        </w:tc>
        <w:tc>
          <w:tcPr>
            <w:tcW w:w="3402" w:type="dxa"/>
          </w:tcPr>
          <w:p w:rsidR="00E202CD" w:rsidRDefault="00E202CD">
            <w:pPr>
              <w:pStyle w:val="ConsPlusNormal"/>
              <w:jc w:val="both"/>
            </w:pPr>
            <w:r>
              <w:lastRenderedPageBreak/>
              <w:t>- перечень объектов строительства, реконструкции, технического перевооружения для государственных нужд;</w:t>
            </w:r>
          </w:p>
          <w:p w:rsidR="00E202CD" w:rsidRDefault="00E202CD">
            <w:pPr>
              <w:pStyle w:val="ConsPlusNormal"/>
              <w:jc w:val="both"/>
            </w:pPr>
            <w:r>
              <w:t xml:space="preserve">- перечень федеральных целевых программ, реализуемых на территории субъекта Российской Федерации на </w:t>
            </w:r>
            <w:r>
              <w:lastRenderedPageBreak/>
              <w:t>условиях софинансирования, региональных и ведомственных целевых программ;</w:t>
            </w:r>
          </w:p>
          <w:p w:rsidR="00E202CD" w:rsidRDefault="00E202CD">
            <w:pPr>
              <w:pStyle w:val="ConsPlusNormal"/>
              <w:jc w:val="both"/>
            </w:pPr>
            <w:r>
              <w:t>- перечень инвестиционных проектов, в т.часть реализуемых;</w:t>
            </w:r>
          </w:p>
          <w:p w:rsidR="00E202CD" w:rsidRDefault="00E202CD">
            <w:pPr>
              <w:pStyle w:val="ConsPlusNormal"/>
              <w:jc w:val="both"/>
            </w:pPr>
            <w:r>
              <w:t>- перечень свободных инвестиционных площадок;</w:t>
            </w:r>
          </w:p>
          <w:p w:rsidR="00E202CD" w:rsidRDefault="00E202CD">
            <w:pPr>
              <w:pStyle w:val="ConsPlusNormal"/>
              <w:jc w:val="both"/>
            </w:pPr>
            <w:r>
              <w:t>- перечень инновационных проектов</w:t>
            </w:r>
          </w:p>
        </w:tc>
      </w:tr>
      <w:tr w:rsidR="00E202CD">
        <w:tc>
          <w:tcPr>
            <w:tcW w:w="660" w:type="dxa"/>
          </w:tcPr>
          <w:p w:rsidR="00E202CD" w:rsidRDefault="00E202CD">
            <w:pPr>
              <w:pStyle w:val="ConsPlusNormal"/>
              <w:jc w:val="center"/>
            </w:pPr>
          </w:p>
        </w:tc>
        <w:tc>
          <w:tcPr>
            <w:tcW w:w="10206" w:type="dxa"/>
            <w:gridSpan w:val="3"/>
          </w:tcPr>
          <w:p w:rsidR="00E202CD" w:rsidRDefault="00E202CD">
            <w:pPr>
              <w:pStyle w:val="ConsPlusNormal"/>
              <w:jc w:val="center"/>
              <w:outlineLvl w:val="5"/>
            </w:pPr>
            <w:r>
              <w:t>Территориальные органы федеральных органов исполнительной власти</w:t>
            </w:r>
          </w:p>
        </w:tc>
      </w:tr>
      <w:tr w:rsidR="00E202CD">
        <w:tc>
          <w:tcPr>
            <w:tcW w:w="660" w:type="dxa"/>
          </w:tcPr>
          <w:p w:rsidR="00E202CD" w:rsidRDefault="00E202CD">
            <w:pPr>
              <w:pStyle w:val="ConsPlusNormal"/>
              <w:jc w:val="center"/>
            </w:pPr>
            <w:r>
              <w:t>1</w:t>
            </w:r>
          </w:p>
        </w:tc>
        <w:tc>
          <w:tcPr>
            <w:tcW w:w="3402" w:type="dxa"/>
          </w:tcPr>
          <w:p w:rsidR="00E202CD" w:rsidRDefault="00E202CD">
            <w:pPr>
              <w:pStyle w:val="ConsPlusNormal"/>
              <w:jc w:val="both"/>
            </w:pPr>
            <w: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субъекту Российской Федерации (Главное управление МЧС России по субъекту Российской Федерации)</w:t>
            </w:r>
          </w:p>
        </w:tc>
        <w:tc>
          <w:tcPr>
            <w:tcW w:w="3402" w:type="dxa"/>
          </w:tcPr>
          <w:p w:rsidR="00E202CD" w:rsidRDefault="00E202CD">
            <w:pPr>
              <w:pStyle w:val="ConsPlusNormal"/>
              <w:jc w:val="both"/>
            </w:pPr>
            <w:r>
              <w:t xml:space="preserve">группа объектов капитального строительства в области предупреждения чрезвычайных ситуаций природного и техногенного характера, стихийных бедствий, эпидемий и ликвидации их последствий, необходимых для осуществления полномочия: "Предупреждение </w:t>
            </w:r>
            <w:r>
              <w:lastRenderedPageBreak/>
              <w:t>чрезвычайных ситуаций регионального характера"</w:t>
            </w:r>
          </w:p>
        </w:tc>
        <w:tc>
          <w:tcPr>
            <w:tcW w:w="3402" w:type="dxa"/>
          </w:tcPr>
          <w:p w:rsidR="00E202CD" w:rsidRDefault="00E202CD">
            <w:pPr>
              <w:pStyle w:val="ConsPlusNormal"/>
              <w:jc w:val="both"/>
            </w:pPr>
            <w:r>
              <w:lastRenderedPageBreak/>
              <w:t>перечень потенциально опасных объектов и зон чрезвычайных ситуаций природного и техногенного характера, стихийных бедствий, эпидемий</w:t>
            </w:r>
          </w:p>
        </w:tc>
      </w:tr>
      <w:tr w:rsidR="00E202CD">
        <w:tc>
          <w:tcPr>
            <w:tcW w:w="660" w:type="dxa"/>
          </w:tcPr>
          <w:p w:rsidR="00E202CD" w:rsidRDefault="00E202CD">
            <w:pPr>
              <w:pStyle w:val="ConsPlusNormal"/>
              <w:jc w:val="center"/>
            </w:pPr>
            <w:r>
              <w:lastRenderedPageBreak/>
              <w:t>2</w:t>
            </w:r>
          </w:p>
        </w:tc>
        <w:tc>
          <w:tcPr>
            <w:tcW w:w="3402" w:type="dxa"/>
          </w:tcPr>
          <w:p w:rsidR="00E202CD" w:rsidRDefault="00E202CD">
            <w:pPr>
              <w:pStyle w:val="ConsPlusNormal"/>
              <w:jc w:val="both"/>
            </w:pPr>
            <w:r>
              <w:t>Управление Федеральной службы государственной регистрации, кадастра и картографии по субъекту Российской Федерации (Управление Росреестра по субъекту Российской Федерации)</w:t>
            </w:r>
          </w:p>
        </w:tc>
        <w:tc>
          <w:tcPr>
            <w:tcW w:w="3402" w:type="dxa"/>
          </w:tcPr>
          <w:p w:rsidR="00E202CD" w:rsidRDefault="00E202CD">
            <w:pPr>
              <w:pStyle w:val="ConsPlusNormal"/>
              <w:jc w:val="both"/>
            </w:pPr>
            <w:r>
              <w:t>полномочия по "осуществлению функций по государственной регистрации прав на недвижимое имущество и сделок с ним,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w:t>
            </w:r>
          </w:p>
        </w:tc>
        <w:tc>
          <w:tcPr>
            <w:tcW w:w="3402" w:type="dxa"/>
          </w:tcPr>
          <w:p w:rsidR="00E202CD" w:rsidRDefault="00E202CD">
            <w:pPr>
              <w:pStyle w:val="ConsPlusNormal"/>
              <w:jc w:val="both"/>
            </w:pPr>
            <w:r>
              <w:t>- государственный кадастр недвижимости;</w:t>
            </w:r>
          </w:p>
          <w:p w:rsidR="00E202CD" w:rsidRDefault="00E202CD">
            <w:pPr>
              <w:pStyle w:val="ConsPlusNormal"/>
              <w:jc w:val="both"/>
            </w:pPr>
            <w:r>
              <w:t>- государственный фонд данных, полученных в результате проведения землеустройства;</w:t>
            </w:r>
          </w:p>
          <w:p w:rsidR="00E202CD" w:rsidRDefault="00E202CD">
            <w:pPr>
              <w:pStyle w:val="ConsPlusNormal"/>
              <w:jc w:val="both"/>
            </w:pPr>
            <w:r>
              <w:t>- ежегодный доклад о состоянии и использовании земель в субъекте Российской Федерации;</w:t>
            </w:r>
          </w:p>
          <w:p w:rsidR="00E202CD" w:rsidRDefault="00E202CD">
            <w:pPr>
              <w:pStyle w:val="ConsPlusNormal"/>
              <w:jc w:val="both"/>
            </w:pPr>
            <w:r>
              <w:t>- ведение дежурной справочной карты с отображением на ней изменений границ между субъектами Российской Федерации, границ муниципальных образований, а также изменений местности, положения географических объектов и их наименований;</w:t>
            </w:r>
          </w:p>
          <w:p w:rsidR="00E202CD" w:rsidRDefault="00E202CD">
            <w:pPr>
              <w:pStyle w:val="ConsPlusNormal"/>
              <w:jc w:val="both"/>
            </w:pPr>
            <w:r>
              <w:t xml:space="preserve">- создание в пределах своей компетенции </w:t>
            </w:r>
            <w:r>
              <w:lastRenderedPageBreak/>
              <w:t>картографической и геодезической основы государственного кадастра недвижимости</w:t>
            </w:r>
          </w:p>
        </w:tc>
      </w:tr>
      <w:tr w:rsidR="00E202CD">
        <w:tc>
          <w:tcPr>
            <w:tcW w:w="660" w:type="dxa"/>
          </w:tcPr>
          <w:p w:rsidR="00E202CD" w:rsidRDefault="00E202CD">
            <w:pPr>
              <w:pStyle w:val="ConsPlusNormal"/>
              <w:jc w:val="center"/>
            </w:pPr>
            <w:r>
              <w:lastRenderedPageBreak/>
              <w:t>3</w:t>
            </w:r>
          </w:p>
        </w:tc>
        <w:tc>
          <w:tcPr>
            <w:tcW w:w="3402" w:type="dxa"/>
          </w:tcPr>
          <w:p w:rsidR="00E202CD" w:rsidRDefault="00E202CD">
            <w:pPr>
              <w:pStyle w:val="ConsPlusNormal"/>
              <w:jc w:val="both"/>
            </w:pPr>
            <w:r>
              <w:t>отдел водных ресурсов по субъекту Российской Федерации бассейнового водного управления Федерального агентства водных ресурсов</w:t>
            </w:r>
          </w:p>
        </w:tc>
        <w:tc>
          <w:tcPr>
            <w:tcW w:w="3402" w:type="dxa"/>
          </w:tcPr>
          <w:p w:rsidR="00E202CD" w:rsidRDefault="00E202CD">
            <w:pPr>
              <w:pStyle w:val="ConsPlusNormal"/>
              <w:jc w:val="both"/>
            </w:pPr>
            <w:r>
              <w:t>полномочия по "учету объектов водных ресурсов и их состояния, режиме, качестве и использовании вод по речным бассейнам"</w:t>
            </w:r>
          </w:p>
        </w:tc>
        <w:tc>
          <w:tcPr>
            <w:tcW w:w="3402" w:type="dxa"/>
          </w:tcPr>
          <w:p w:rsidR="00E202CD" w:rsidRDefault="00E202CD">
            <w:pPr>
              <w:pStyle w:val="ConsPlusNormal"/>
              <w:jc w:val="both"/>
            </w:pPr>
            <w:r>
              <w:t>- государственный водный реестр</w:t>
            </w:r>
          </w:p>
          <w:p w:rsidR="00E202CD" w:rsidRDefault="00E202CD">
            <w:pPr>
              <w:pStyle w:val="ConsPlusNormal"/>
              <w:jc w:val="both"/>
            </w:pPr>
            <w:r>
              <w:t>- реестр гидротехнических сооружений</w:t>
            </w:r>
          </w:p>
          <w:p w:rsidR="00E202CD" w:rsidRDefault="00E202CD">
            <w:pPr>
              <w:pStyle w:val="ConsPlusNormal"/>
              <w:jc w:val="both"/>
            </w:pPr>
            <w:r>
              <w:t>- схема комплексного использования и охраны водных объектов</w:t>
            </w:r>
          </w:p>
          <w:p w:rsidR="00E202CD" w:rsidRDefault="00E202CD">
            <w:pPr>
              <w:pStyle w:val="ConsPlusNormal"/>
              <w:jc w:val="both"/>
            </w:pPr>
            <w:r>
              <w:t>- информация о состоянии водных объектов, водных ресурсов, режиме, качестве и использовании вод по речным бассейнам</w:t>
            </w:r>
          </w:p>
        </w:tc>
      </w:tr>
      <w:tr w:rsidR="00E202CD">
        <w:tc>
          <w:tcPr>
            <w:tcW w:w="660" w:type="dxa"/>
          </w:tcPr>
          <w:p w:rsidR="00E202CD" w:rsidRDefault="00E202CD">
            <w:pPr>
              <w:pStyle w:val="ConsPlusNormal"/>
              <w:jc w:val="center"/>
            </w:pPr>
            <w:r>
              <w:t>4</w:t>
            </w:r>
          </w:p>
        </w:tc>
        <w:tc>
          <w:tcPr>
            <w:tcW w:w="3402" w:type="dxa"/>
          </w:tcPr>
          <w:p w:rsidR="00E202CD" w:rsidRDefault="00E202CD">
            <w:pPr>
              <w:pStyle w:val="ConsPlusNormal"/>
              <w:jc w:val="both"/>
            </w:pPr>
            <w:r>
              <w:t>Управление по недропользованию по субъекту Российской Федерации Федерального агентства по недропользованию</w:t>
            </w:r>
          </w:p>
        </w:tc>
        <w:tc>
          <w:tcPr>
            <w:tcW w:w="3402" w:type="dxa"/>
          </w:tcPr>
          <w:p w:rsidR="00E202CD" w:rsidRDefault="00E202CD">
            <w:pPr>
              <w:pStyle w:val="ConsPlusNormal"/>
              <w:jc w:val="both"/>
            </w:pPr>
            <w:r>
              <w:t>полномочия по "управлению государственным имуществом в сфере недропользования"</w:t>
            </w:r>
          </w:p>
        </w:tc>
        <w:tc>
          <w:tcPr>
            <w:tcW w:w="3402" w:type="dxa"/>
          </w:tcPr>
          <w:p w:rsidR="00E202CD" w:rsidRDefault="00E202CD">
            <w:pPr>
              <w:pStyle w:val="ConsPlusNormal"/>
              <w:jc w:val="both"/>
            </w:pPr>
            <w:r>
              <w:t>- государственный кадастр месторождений и проявлений полезных ископаемых и государственный баланс запасов полезных ископаемых;</w:t>
            </w:r>
          </w:p>
          <w:p w:rsidR="00E202CD" w:rsidRDefault="00E202CD">
            <w:pPr>
              <w:pStyle w:val="ConsPlusNormal"/>
              <w:jc w:val="both"/>
            </w:pPr>
            <w:r>
              <w:t xml:space="preserve">- государственный учет и обеспечение ведения государственного реестра работ по геологическому </w:t>
            </w:r>
            <w:r>
              <w:lastRenderedPageBreak/>
              <w:t>изучению недр, участков недр, предоставленных для добычи полезных ископаемых, а также в целях, не связанных с их добычей, и лицензий на пользование недрами</w:t>
            </w:r>
          </w:p>
        </w:tc>
      </w:tr>
      <w:tr w:rsidR="00E202CD">
        <w:tc>
          <w:tcPr>
            <w:tcW w:w="660" w:type="dxa"/>
          </w:tcPr>
          <w:p w:rsidR="00E202CD" w:rsidRDefault="00E202CD">
            <w:pPr>
              <w:pStyle w:val="ConsPlusNormal"/>
              <w:jc w:val="center"/>
            </w:pPr>
            <w:r>
              <w:lastRenderedPageBreak/>
              <w:t>5</w:t>
            </w:r>
          </w:p>
        </w:tc>
        <w:tc>
          <w:tcPr>
            <w:tcW w:w="3402" w:type="dxa"/>
          </w:tcPr>
          <w:p w:rsidR="00E202CD" w:rsidRDefault="00E202CD">
            <w:pPr>
              <w:pStyle w:val="ConsPlusNormal"/>
              <w:jc w:val="both"/>
            </w:pPr>
            <w:r>
              <w:t>Региональное управление Федеральной службы по экологическому, технологическому и атомному надзору (Региональное управление Ростехнадзора)</w:t>
            </w:r>
          </w:p>
        </w:tc>
        <w:tc>
          <w:tcPr>
            <w:tcW w:w="3402" w:type="dxa"/>
          </w:tcPr>
          <w:p w:rsidR="00E202CD" w:rsidRDefault="00E202CD">
            <w:pPr>
              <w:pStyle w:val="ConsPlusNormal"/>
              <w:jc w:val="both"/>
            </w:pPr>
            <w:r>
              <w:t>полномочия по предупреждению чрезвычайных ситуаций техногенного характера, стихийных бедствий и последствий "Предупреждение чрезвычайных ситуаций регионального характера"</w:t>
            </w:r>
          </w:p>
        </w:tc>
        <w:tc>
          <w:tcPr>
            <w:tcW w:w="3402" w:type="dxa"/>
          </w:tcPr>
          <w:p w:rsidR="00E202CD" w:rsidRDefault="00E202CD">
            <w:pPr>
              <w:pStyle w:val="ConsPlusNormal"/>
              <w:jc w:val="both"/>
            </w:pPr>
            <w:r>
              <w:t>- территориальный раздел государственного реестра опасных производственных объектов</w:t>
            </w:r>
          </w:p>
        </w:tc>
      </w:tr>
      <w:tr w:rsidR="00E202CD">
        <w:tc>
          <w:tcPr>
            <w:tcW w:w="660" w:type="dxa"/>
          </w:tcPr>
          <w:p w:rsidR="00E202CD" w:rsidRDefault="00E202CD">
            <w:pPr>
              <w:pStyle w:val="ConsPlusNormal"/>
              <w:jc w:val="center"/>
            </w:pPr>
            <w:r>
              <w:t>6</w:t>
            </w:r>
          </w:p>
        </w:tc>
        <w:tc>
          <w:tcPr>
            <w:tcW w:w="3402" w:type="dxa"/>
          </w:tcPr>
          <w:p w:rsidR="00E202CD" w:rsidRDefault="00E202CD">
            <w:pPr>
              <w:pStyle w:val="ConsPlusNormal"/>
              <w:jc w:val="both"/>
            </w:pPr>
            <w:r>
              <w:t>Управление Федеральной службы по надзору в сфере природопользования по субъекту Российской Федерации (Управление Росприроднадзора по субъекту Российской Федерации)</w:t>
            </w:r>
          </w:p>
        </w:tc>
        <w:tc>
          <w:tcPr>
            <w:tcW w:w="3402" w:type="dxa"/>
          </w:tcPr>
          <w:p w:rsidR="00E202CD" w:rsidRDefault="00E202CD">
            <w:pPr>
              <w:pStyle w:val="ConsPlusNormal"/>
              <w:jc w:val="both"/>
            </w:pPr>
            <w:r>
              <w:t xml:space="preserve">полномочия по предупреждению чрезвычайных ситуаций природного и техногенного характера, стихийных бедствий, ликвидации их последствий, необходимых для осуществления полномочий "Предупреждение </w:t>
            </w:r>
            <w:r>
              <w:lastRenderedPageBreak/>
              <w:t>чрезвычайных ситуаций регионального характера"</w:t>
            </w:r>
          </w:p>
        </w:tc>
        <w:tc>
          <w:tcPr>
            <w:tcW w:w="3402" w:type="dxa"/>
          </w:tcPr>
          <w:p w:rsidR="00E202CD" w:rsidRDefault="00E202CD">
            <w:pPr>
              <w:pStyle w:val="ConsPlusNormal"/>
              <w:jc w:val="both"/>
            </w:pPr>
            <w:r>
              <w:lastRenderedPageBreak/>
              <w:t>- перечень объектов и источников негативного воздействия на окружающую среду;</w:t>
            </w:r>
          </w:p>
          <w:p w:rsidR="00E202CD" w:rsidRDefault="00E202CD">
            <w:pPr>
              <w:pStyle w:val="ConsPlusNormal"/>
              <w:jc w:val="both"/>
            </w:pPr>
            <w:r>
              <w:t>- государственный кадастр отходов</w:t>
            </w:r>
          </w:p>
        </w:tc>
      </w:tr>
      <w:tr w:rsidR="00E202CD">
        <w:tc>
          <w:tcPr>
            <w:tcW w:w="660" w:type="dxa"/>
          </w:tcPr>
          <w:p w:rsidR="00E202CD" w:rsidRDefault="00E202CD">
            <w:pPr>
              <w:pStyle w:val="ConsPlusNormal"/>
              <w:jc w:val="center"/>
            </w:pPr>
            <w:r>
              <w:lastRenderedPageBreak/>
              <w:t>7</w:t>
            </w:r>
          </w:p>
        </w:tc>
        <w:tc>
          <w:tcPr>
            <w:tcW w:w="3402" w:type="dxa"/>
          </w:tcPr>
          <w:p w:rsidR="00E202CD" w:rsidRDefault="00E202CD">
            <w:pPr>
              <w:pStyle w:val="ConsPlusNormal"/>
              <w:jc w:val="both"/>
            </w:pPr>
            <w:r>
              <w:t>Управление Федеральной службы по надзору в сфере защиты прав потребителей и благополучия человека (Управление Роспотребнадзора Российской Федерации) по субъекту Российской Федерации</w:t>
            </w:r>
          </w:p>
        </w:tc>
        <w:tc>
          <w:tcPr>
            <w:tcW w:w="3402" w:type="dxa"/>
          </w:tcPr>
          <w:p w:rsidR="00E202CD" w:rsidRDefault="00E202CD">
            <w:pPr>
              <w:pStyle w:val="ConsPlusNormal"/>
              <w:jc w:val="both"/>
            </w:pPr>
            <w:r>
              <w:t>Группа объектов капитального строительства в области предупреждения чрезвычайных ситуаций природного и техногенного характера, стихийных бедствий, эпидемий и ликвидации их последствий, необходимых для осуществления полномочия: "Предупреждение чрезвычайных ситуаций регионального характера"</w:t>
            </w:r>
          </w:p>
        </w:tc>
        <w:tc>
          <w:tcPr>
            <w:tcW w:w="3402" w:type="dxa"/>
          </w:tcPr>
          <w:p w:rsidR="00E202CD" w:rsidRDefault="00E202CD">
            <w:pPr>
              <w:pStyle w:val="ConsPlusNormal"/>
              <w:jc w:val="both"/>
            </w:pPr>
            <w:r>
              <w:t>- перечень потенциально опасных объектов;</w:t>
            </w:r>
          </w:p>
          <w:p w:rsidR="00E202CD" w:rsidRDefault="00E202CD">
            <w:pPr>
              <w:pStyle w:val="ConsPlusNormal"/>
              <w:jc w:val="both"/>
            </w:pPr>
            <w:r>
              <w:t>- реестр зон с особыми условиями использования территорий</w:t>
            </w:r>
          </w:p>
        </w:tc>
      </w:tr>
    </w:tbl>
    <w:p w:rsidR="00E202CD" w:rsidRDefault="00E202CD">
      <w:pPr>
        <w:sectPr w:rsidR="00E202CD">
          <w:pgSz w:w="16838" w:h="11905" w:orient="landscape"/>
          <w:pgMar w:top="1701" w:right="1134" w:bottom="850" w:left="1134" w:header="0" w:footer="0" w:gutter="0"/>
          <w:cols w:space="720"/>
        </w:sectPr>
      </w:pPr>
    </w:p>
    <w:p w:rsidR="00E202CD" w:rsidRDefault="00E202CD">
      <w:pPr>
        <w:pStyle w:val="ConsPlusNormal"/>
        <w:ind w:firstLine="540"/>
        <w:jc w:val="both"/>
      </w:pPr>
    </w:p>
    <w:p w:rsidR="00E202CD" w:rsidRDefault="00E202CD">
      <w:pPr>
        <w:pStyle w:val="ConsPlusNormal"/>
        <w:ind w:firstLine="540"/>
        <w:jc w:val="both"/>
        <w:outlineLvl w:val="3"/>
      </w:pPr>
      <w:r>
        <w:t>3.1.3. Виды объектов регионального значения, необходимые для осуществления полномочий по вопросам, отнесенным к ведению субъекта Российской Федерации</w:t>
      </w:r>
    </w:p>
    <w:p w:rsidR="00E202CD" w:rsidRDefault="00E202CD">
      <w:pPr>
        <w:pStyle w:val="ConsPlusNormal"/>
        <w:ind w:firstLine="540"/>
        <w:jc w:val="both"/>
      </w:pPr>
    </w:p>
    <w:p w:rsidR="00E202CD" w:rsidRDefault="00E202CD">
      <w:pPr>
        <w:pStyle w:val="ConsPlusNormal"/>
        <w:ind w:firstLine="540"/>
        <w:jc w:val="both"/>
      </w:pPr>
      <w:r>
        <w:t>3.1.3.1. Реализация полномочий субъекта Российской Федерации осуществляется путем создания условий для ведения соответствующей деятельности, ее финансирования из бюджета субъекта Российской Федерации, а также, в отдельных случаях, из федерального бюджета и государственных внебюджетных доходов, часть - в соответствии с федеральными целевыми программами (такие объекты относятся к объектам регионального значения).</w:t>
      </w:r>
    </w:p>
    <w:p w:rsidR="00E202CD" w:rsidRDefault="00E202CD">
      <w:pPr>
        <w:pStyle w:val="ConsPlusNormal"/>
        <w:spacing w:before="280"/>
        <w:ind w:firstLine="540"/>
        <w:jc w:val="both"/>
      </w:pPr>
      <w:r>
        <w:t>Из бюджета субъекта Российской Федерации могут выделяться средства местным бюджетам для осуществления полномочий органов местного самоуправления, направленных на создание объектов местного значения (не входящих в перечень объектов регионального значения).</w:t>
      </w:r>
    </w:p>
    <w:p w:rsidR="00E202CD" w:rsidRDefault="00E202CD">
      <w:pPr>
        <w:pStyle w:val="ConsPlusNormal"/>
        <w:spacing w:before="280"/>
        <w:ind w:firstLine="540"/>
        <w:jc w:val="both"/>
      </w:pPr>
      <w:r>
        <w:t xml:space="preserve">В соответствии с положениями </w:t>
      </w:r>
      <w:hyperlink r:id="rId30" w:history="1">
        <w:r>
          <w:rPr>
            <w:color w:val="0000FF"/>
          </w:rPr>
          <w:t>статьи 26.3.1</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от 6 октября 1999 г. N 184-ФЗ в редакции от 02.04.2013 органы государственной власти вправе участвовать в осуществлении полномочий Российской Федерации с расходованием средств из бюджета субъекта Российской Федерации. В этом случае предусматриваемые объекты будут являться объектами федерального значения.</w:t>
      </w:r>
    </w:p>
    <w:p w:rsidR="00E202CD" w:rsidRDefault="00E202CD">
      <w:pPr>
        <w:pStyle w:val="ConsPlusNormal"/>
        <w:spacing w:before="280"/>
        <w:ind w:firstLine="540"/>
        <w:jc w:val="both"/>
      </w:pPr>
      <w:r>
        <w:t xml:space="preserve">Таким образом, основополагающим критерием отнесения объектов к объектам регионального значения являются (в соответствии с </w:t>
      </w:r>
      <w:hyperlink r:id="rId31" w:history="1">
        <w:r>
          <w:rPr>
            <w:color w:val="0000FF"/>
          </w:rPr>
          <w:t>п. 19 статьи 1</w:t>
        </w:r>
      </w:hyperlink>
      <w:r>
        <w:t xml:space="preserve"> Градостроительного кодекса Российской Федерации) - "объекты, которые необходимы для осуществления полномочий субъекта Российской Федерации, которые оказывают существенное влияние на его социально-экономическое развитие", независимо от источника финансирования.</w:t>
      </w:r>
    </w:p>
    <w:p w:rsidR="00E202CD" w:rsidRDefault="00E202CD">
      <w:pPr>
        <w:pStyle w:val="ConsPlusNormal"/>
        <w:spacing w:before="280"/>
        <w:ind w:firstLine="540"/>
        <w:jc w:val="both"/>
      </w:pPr>
      <w:r>
        <w:t xml:space="preserve">3.1.3.2. В связи с тем, что перечень планируемых объектов, указанных в </w:t>
      </w:r>
      <w:hyperlink r:id="rId32" w:history="1">
        <w:r>
          <w:rPr>
            <w:color w:val="0000FF"/>
          </w:rPr>
          <w:t>части 3 статьи 14</w:t>
        </w:r>
      </w:hyperlink>
      <w:r>
        <w:t xml:space="preserve"> Градостроительного кодекса Российской Федерации, является неполным, а соответствующие законы в части субъектов Российской Федерации еще не разработаны, далее приводится примерный перечень таких объектов в соотнесении с их полномочиями, изложенными в федеральном </w:t>
      </w:r>
      <w:hyperlink r:id="rId33" w:history="1">
        <w:r>
          <w:rPr>
            <w:color w:val="0000FF"/>
          </w:rPr>
          <w:t>законе</w:t>
        </w:r>
      </w:hyperlink>
      <w:r>
        <w:t xml:space="preserve"> от 6 октября 1999 г. N 184-ФЗ в редакции от 02.04.2013 </w:t>
      </w:r>
      <w:hyperlink w:anchor="P421" w:history="1">
        <w:r>
          <w:rPr>
            <w:color w:val="0000FF"/>
          </w:rPr>
          <w:t>(таблица N 2)</w:t>
        </w:r>
      </w:hyperlink>
      <w:r>
        <w:t>.</w:t>
      </w:r>
    </w:p>
    <w:p w:rsidR="00E202CD" w:rsidRDefault="00E202CD">
      <w:pPr>
        <w:pStyle w:val="ConsPlusNormal"/>
        <w:spacing w:before="280"/>
        <w:ind w:firstLine="540"/>
        <w:jc w:val="both"/>
      </w:pPr>
      <w:r>
        <w:t xml:space="preserve">3.1.3.3. Перечень объектов регионального значения, планируемых для размещения в Схеме, должен быть утвержден органом исполнительной власти субъекта Российской Федерации, уполномоченным на создание </w:t>
      </w:r>
      <w:r>
        <w:lastRenderedPageBreak/>
        <w:t>соответствующих объектов регионального значения.</w:t>
      </w:r>
    </w:p>
    <w:p w:rsidR="00E202CD" w:rsidRDefault="00E202CD">
      <w:pPr>
        <w:pStyle w:val="ConsPlusNormal"/>
        <w:spacing w:before="280"/>
        <w:ind w:firstLine="540"/>
        <w:jc w:val="both"/>
      </w:pPr>
      <w:r>
        <w:t xml:space="preserve">Это требование связано с положениями </w:t>
      </w:r>
      <w:hyperlink r:id="rId34" w:history="1">
        <w:r>
          <w:rPr>
            <w:color w:val="0000FF"/>
          </w:rPr>
          <w:t>части 3 статьи 26</w:t>
        </w:r>
      </w:hyperlink>
      <w:r>
        <w:t xml:space="preserve"> Градостроительного кодекса Российской Федерации, согласно которому создание объектов регионального значения осуществляется путем выполнения мероприятий, которые предусмотрены программами, реализуемыми за счет бюджетных средств, или нормативными правовыми актами высшего исполнительного органа государственной власти субъекта Российской Федерации, или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E202CD" w:rsidRDefault="00E202CD">
      <w:pPr>
        <w:pStyle w:val="ConsPlusNormal"/>
        <w:ind w:firstLine="540"/>
        <w:jc w:val="both"/>
      </w:pPr>
    </w:p>
    <w:p w:rsidR="00E202CD" w:rsidRDefault="00E202CD">
      <w:pPr>
        <w:pStyle w:val="ConsPlusNormal"/>
        <w:jc w:val="center"/>
        <w:outlineLvl w:val="4"/>
      </w:pPr>
      <w:bookmarkStart w:id="7" w:name="P421"/>
      <w:bookmarkEnd w:id="7"/>
      <w:r>
        <w:t>Таблица 2 - Виды планируемых объектов регионального</w:t>
      </w:r>
    </w:p>
    <w:p w:rsidR="00E202CD" w:rsidRDefault="00E202CD">
      <w:pPr>
        <w:pStyle w:val="ConsPlusNormal"/>
        <w:jc w:val="center"/>
      </w:pPr>
      <w:r>
        <w:t>значения в соответствии с полномочиями по вопросам,</w:t>
      </w:r>
    </w:p>
    <w:p w:rsidR="00E202CD" w:rsidRDefault="00E202CD">
      <w:pPr>
        <w:pStyle w:val="ConsPlusNormal"/>
        <w:jc w:val="center"/>
      </w:pPr>
      <w:r>
        <w:t>отнесенным к ведению субъекта Российской Федерации</w:t>
      </w:r>
    </w:p>
    <w:p w:rsidR="00E202CD" w:rsidRDefault="00E202CD">
      <w:pPr>
        <w:pStyle w:val="ConsPlusNormal"/>
        <w:jc w:val="center"/>
      </w:pPr>
      <w:r>
        <w:t>и по предметам совместного ведения Российской Федерации</w:t>
      </w:r>
    </w:p>
    <w:p w:rsidR="00E202CD" w:rsidRDefault="00E202CD">
      <w:pPr>
        <w:pStyle w:val="ConsPlusNormal"/>
        <w:jc w:val="center"/>
      </w:pPr>
      <w:r>
        <w:t>и субъектов Российской Федерации (</w:t>
      </w:r>
      <w:hyperlink r:id="rId35" w:history="1">
        <w:r>
          <w:rPr>
            <w:color w:val="0000FF"/>
          </w:rPr>
          <w:t>часть 2 статья 26.3</w:t>
        </w:r>
      </w:hyperlink>
    </w:p>
    <w:p w:rsidR="00E202CD" w:rsidRDefault="00E202CD">
      <w:pPr>
        <w:pStyle w:val="ConsPlusNormal"/>
        <w:jc w:val="center"/>
      </w:pPr>
      <w:r>
        <w:t>федерального закона от 6 октября 1999 г. N 184-ФЗ)</w:t>
      </w:r>
    </w:p>
    <w:p w:rsidR="00E202CD" w:rsidRDefault="00E202C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969"/>
        <w:gridCol w:w="3969"/>
      </w:tblGrid>
      <w:tr w:rsidR="00E202CD">
        <w:tc>
          <w:tcPr>
            <w:tcW w:w="1134" w:type="dxa"/>
          </w:tcPr>
          <w:p w:rsidR="00E202CD" w:rsidRDefault="00E202CD">
            <w:pPr>
              <w:pStyle w:val="ConsPlusNormal"/>
              <w:jc w:val="center"/>
            </w:pPr>
            <w:r>
              <w:t>N пунктов в ФЗ N 184</w:t>
            </w:r>
          </w:p>
          <w:p w:rsidR="00E202CD" w:rsidRDefault="00E202CD">
            <w:pPr>
              <w:pStyle w:val="ConsPlusNormal"/>
              <w:jc w:val="center"/>
            </w:pPr>
            <w:hyperlink r:id="rId36" w:history="1">
              <w:r>
                <w:rPr>
                  <w:color w:val="0000FF"/>
                </w:rPr>
                <w:t>часть 2</w:t>
              </w:r>
            </w:hyperlink>
            <w:r>
              <w:t xml:space="preserve"> статья 26.3</w:t>
            </w:r>
          </w:p>
        </w:tc>
        <w:tc>
          <w:tcPr>
            <w:tcW w:w="3969" w:type="dxa"/>
          </w:tcPr>
          <w:p w:rsidR="00E202CD" w:rsidRDefault="00E202CD">
            <w:pPr>
              <w:pStyle w:val="ConsPlusNormal"/>
              <w:jc w:val="center"/>
            </w:pPr>
            <w:r>
              <w:t>Краткое содержание полномочий</w:t>
            </w:r>
          </w:p>
        </w:tc>
        <w:tc>
          <w:tcPr>
            <w:tcW w:w="3969" w:type="dxa"/>
          </w:tcPr>
          <w:p w:rsidR="00E202CD" w:rsidRDefault="00E202CD">
            <w:pPr>
              <w:pStyle w:val="ConsPlusNormal"/>
              <w:jc w:val="center"/>
            </w:pPr>
            <w:r>
              <w:t>Объекты регионального значения</w:t>
            </w:r>
          </w:p>
        </w:tc>
      </w:tr>
      <w:tr w:rsidR="00E202CD">
        <w:tc>
          <w:tcPr>
            <w:tcW w:w="1134" w:type="dxa"/>
          </w:tcPr>
          <w:p w:rsidR="00E202CD" w:rsidRDefault="00E202CD">
            <w:pPr>
              <w:pStyle w:val="ConsPlusNormal"/>
              <w:jc w:val="center"/>
            </w:pPr>
            <w:r>
              <w:t>1</w:t>
            </w:r>
          </w:p>
        </w:tc>
        <w:tc>
          <w:tcPr>
            <w:tcW w:w="3969" w:type="dxa"/>
          </w:tcPr>
          <w:p w:rsidR="00E202CD" w:rsidRDefault="00E202CD">
            <w:pPr>
              <w:pStyle w:val="ConsPlusNormal"/>
              <w:jc w:val="center"/>
            </w:pPr>
            <w:r>
              <w:t>2</w:t>
            </w:r>
          </w:p>
        </w:tc>
        <w:tc>
          <w:tcPr>
            <w:tcW w:w="3969" w:type="dxa"/>
          </w:tcPr>
          <w:p w:rsidR="00E202CD" w:rsidRDefault="00E202CD">
            <w:pPr>
              <w:pStyle w:val="ConsPlusNormal"/>
              <w:jc w:val="center"/>
            </w:pPr>
            <w:r>
              <w:t>3</w:t>
            </w:r>
          </w:p>
        </w:tc>
      </w:tr>
      <w:tr w:rsidR="00E202CD">
        <w:tc>
          <w:tcPr>
            <w:tcW w:w="1134" w:type="dxa"/>
          </w:tcPr>
          <w:p w:rsidR="00E202CD" w:rsidRDefault="00E202CD">
            <w:pPr>
              <w:pStyle w:val="ConsPlusNormal"/>
              <w:jc w:val="center"/>
            </w:pPr>
            <w:hyperlink r:id="rId37" w:history="1">
              <w:r>
                <w:rPr>
                  <w:color w:val="0000FF"/>
                </w:rPr>
                <w:t>1</w:t>
              </w:r>
            </w:hyperlink>
            <w:r>
              <w:t>)</w:t>
            </w:r>
          </w:p>
        </w:tc>
        <w:tc>
          <w:tcPr>
            <w:tcW w:w="3969" w:type="dxa"/>
          </w:tcPr>
          <w:p w:rsidR="00E202CD" w:rsidRDefault="00E202CD">
            <w:pPr>
              <w:pStyle w:val="ConsPlusNormal"/>
              <w:jc w:val="both"/>
            </w:pPr>
            <w:r>
              <w:t>материально-техническое обеспечение деятельности органов государственной власти</w:t>
            </w:r>
          </w:p>
        </w:tc>
        <w:tc>
          <w:tcPr>
            <w:tcW w:w="3969" w:type="dxa"/>
          </w:tcPr>
          <w:p w:rsidR="00E202CD" w:rsidRDefault="00E202CD">
            <w:pPr>
              <w:pStyle w:val="ConsPlusNormal"/>
              <w:jc w:val="both"/>
            </w:pPr>
            <w:r>
              <w:t>административные учреждения органов власти субъекта Российской Федерации</w:t>
            </w:r>
          </w:p>
        </w:tc>
      </w:tr>
      <w:tr w:rsidR="00E202CD">
        <w:tc>
          <w:tcPr>
            <w:tcW w:w="1134" w:type="dxa"/>
          </w:tcPr>
          <w:p w:rsidR="00E202CD" w:rsidRDefault="00E202CD">
            <w:pPr>
              <w:pStyle w:val="ConsPlusNormal"/>
              <w:jc w:val="center"/>
            </w:pPr>
            <w:hyperlink r:id="rId38" w:history="1">
              <w:r>
                <w:rPr>
                  <w:color w:val="0000FF"/>
                </w:rPr>
                <w:t>3</w:t>
              </w:r>
            </w:hyperlink>
            <w:r>
              <w:t>)</w:t>
            </w:r>
          </w:p>
        </w:tc>
        <w:tc>
          <w:tcPr>
            <w:tcW w:w="3969" w:type="dxa"/>
          </w:tcPr>
          <w:p w:rsidR="00E202CD" w:rsidRDefault="00E202CD">
            <w:pPr>
              <w:pStyle w:val="ConsPlusNormal"/>
              <w:jc w:val="both"/>
            </w:pPr>
            <w:r>
              <w:t>формирование и содержание государственных архивов субъекта Российской Федерации</w:t>
            </w:r>
          </w:p>
        </w:tc>
        <w:tc>
          <w:tcPr>
            <w:tcW w:w="3969" w:type="dxa"/>
          </w:tcPr>
          <w:p w:rsidR="00E202CD" w:rsidRDefault="00E202CD">
            <w:pPr>
              <w:pStyle w:val="ConsPlusNormal"/>
              <w:jc w:val="both"/>
            </w:pPr>
            <w:r>
              <w:t>государственный архив</w:t>
            </w:r>
          </w:p>
        </w:tc>
      </w:tr>
      <w:tr w:rsidR="00E202CD">
        <w:tc>
          <w:tcPr>
            <w:tcW w:w="1134" w:type="dxa"/>
          </w:tcPr>
          <w:p w:rsidR="00E202CD" w:rsidRDefault="00E202CD">
            <w:pPr>
              <w:pStyle w:val="ConsPlusNormal"/>
              <w:jc w:val="center"/>
            </w:pPr>
            <w:hyperlink r:id="rId39" w:history="1">
              <w:r>
                <w:rPr>
                  <w:color w:val="0000FF"/>
                </w:rPr>
                <w:t>5</w:t>
              </w:r>
            </w:hyperlink>
            <w:r>
              <w:t>)</w:t>
            </w:r>
          </w:p>
        </w:tc>
        <w:tc>
          <w:tcPr>
            <w:tcW w:w="3969" w:type="dxa"/>
          </w:tcPr>
          <w:p w:rsidR="00E202CD" w:rsidRDefault="00E202CD">
            <w:pPr>
              <w:pStyle w:val="ConsPlusNormal"/>
              <w:jc w:val="both"/>
            </w:pPr>
            <w:r>
              <w:t>предупреждение чрезвычайных ситуаций межмуниципального и регионального характера</w:t>
            </w:r>
          </w:p>
        </w:tc>
        <w:tc>
          <w:tcPr>
            <w:tcW w:w="3969" w:type="dxa"/>
          </w:tcPr>
          <w:p w:rsidR="00E202CD" w:rsidRDefault="00E202CD">
            <w:pPr>
              <w:pStyle w:val="ConsPlusNormal"/>
              <w:jc w:val="both"/>
            </w:pPr>
            <w:r>
              <w:t xml:space="preserve">объекты в соответствии с мероприятиями, предусмотренными "Паспортом безопасности" и "Программой (схемой) предотвращения возникновения чрезвычайных ситуаций и ликвидации их </w:t>
            </w:r>
            <w:r>
              <w:lastRenderedPageBreak/>
              <w:t>последствий"</w:t>
            </w:r>
          </w:p>
        </w:tc>
      </w:tr>
      <w:tr w:rsidR="00E202CD">
        <w:tc>
          <w:tcPr>
            <w:tcW w:w="1134" w:type="dxa"/>
          </w:tcPr>
          <w:p w:rsidR="00E202CD" w:rsidRDefault="00E202CD">
            <w:pPr>
              <w:pStyle w:val="ConsPlusNormal"/>
              <w:jc w:val="center"/>
            </w:pPr>
            <w:hyperlink r:id="rId40" w:history="1">
              <w:r>
                <w:rPr>
                  <w:color w:val="0000FF"/>
                </w:rPr>
                <w:t>8</w:t>
              </w:r>
            </w:hyperlink>
            <w:r>
              <w:t>)</w:t>
            </w:r>
          </w:p>
        </w:tc>
        <w:tc>
          <w:tcPr>
            <w:tcW w:w="3969" w:type="dxa"/>
          </w:tcPr>
          <w:p w:rsidR="00E202CD" w:rsidRDefault="00E202CD">
            <w:pPr>
              <w:pStyle w:val="ConsPlusNormal"/>
              <w:jc w:val="both"/>
            </w:pPr>
            <w:r>
              <w:t>создание особо охраняемых природных территорий (ООПТ) регионального значения</w:t>
            </w:r>
          </w:p>
        </w:tc>
        <w:tc>
          <w:tcPr>
            <w:tcW w:w="3969" w:type="dxa"/>
          </w:tcPr>
          <w:p w:rsidR="00E202CD" w:rsidRDefault="00E202CD">
            <w:pPr>
              <w:pStyle w:val="ConsPlusNormal"/>
              <w:jc w:val="both"/>
            </w:pPr>
            <w:r>
              <w:t>ООПТ, предусмотренные "Программой (схемой) развития особо охраняемых природных территорий регионального значения"</w:t>
            </w:r>
          </w:p>
        </w:tc>
      </w:tr>
      <w:tr w:rsidR="00E202CD">
        <w:tc>
          <w:tcPr>
            <w:tcW w:w="1134" w:type="dxa"/>
          </w:tcPr>
          <w:p w:rsidR="00E202CD" w:rsidRDefault="00E202CD">
            <w:pPr>
              <w:pStyle w:val="ConsPlusNormal"/>
              <w:jc w:val="center"/>
            </w:pPr>
            <w:hyperlink r:id="rId41" w:history="1">
              <w:r>
                <w:rPr>
                  <w:color w:val="0000FF"/>
                </w:rPr>
                <w:t>11</w:t>
              </w:r>
            </w:hyperlink>
            <w:r>
              <w:t>)</w:t>
            </w:r>
          </w:p>
        </w:tc>
        <w:tc>
          <w:tcPr>
            <w:tcW w:w="3969" w:type="dxa"/>
          </w:tcPr>
          <w:p w:rsidR="00E202CD" w:rsidRDefault="00E202CD">
            <w:pPr>
              <w:pStyle w:val="ConsPlusNormal"/>
              <w:jc w:val="both"/>
            </w:pPr>
            <w:r>
              <w:t>осуществление дорожной деятельности в отношении автодорог регионального и межмуниципального значения и обеспечение безопасности дорожного движения</w:t>
            </w:r>
          </w:p>
        </w:tc>
        <w:tc>
          <w:tcPr>
            <w:tcW w:w="3969" w:type="dxa"/>
          </w:tcPr>
          <w:p w:rsidR="00E202CD" w:rsidRDefault="00E202CD">
            <w:pPr>
              <w:pStyle w:val="ConsPlusNormal"/>
              <w:jc w:val="both"/>
            </w:pPr>
            <w:r>
              <w:t>автомобильные дороги регионального и межмуниципального значения, объекты транспортной инженерной инфраструктуры (мосты, тоннели, путепроводы и т.д.), а также объекты капитального строительства для обеспечения безопасности дорожного движения</w:t>
            </w:r>
          </w:p>
        </w:tc>
      </w:tr>
      <w:tr w:rsidR="00E202CD">
        <w:tc>
          <w:tcPr>
            <w:tcW w:w="1134" w:type="dxa"/>
          </w:tcPr>
          <w:p w:rsidR="00E202CD" w:rsidRDefault="00E202CD">
            <w:pPr>
              <w:pStyle w:val="ConsPlusNormal"/>
              <w:jc w:val="center"/>
            </w:pPr>
            <w:hyperlink r:id="rId42" w:history="1">
              <w:r>
                <w:rPr>
                  <w:color w:val="0000FF"/>
                </w:rPr>
                <w:t>12</w:t>
              </w:r>
            </w:hyperlink>
            <w:r>
              <w:t>)</w:t>
            </w:r>
          </w:p>
        </w:tc>
        <w:tc>
          <w:tcPr>
            <w:tcW w:w="3969" w:type="dxa"/>
          </w:tcPr>
          <w:p w:rsidR="00E202CD" w:rsidRDefault="00E202CD">
            <w:pPr>
              <w:pStyle w:val="ConsPlusNormal"/>
              <w:jc w:val="both"/>
            </w:pPr>
            <w:r>
              <w:t>организация транспортного обслуживания населения автомобильным, железнодорожным, водным, воздушным транспортом пригородного и межмуниципального сообщения</w:t>
            </w:r>
          </w:p>
        </w:tc>
        <w:tc>
          <w:tcPr>
            <w:tcW w:w="3969" w:type="dxa"/>
          </w:tcPr>
          <w:p w:rsidR="00E202CD" w:rsidRDefault="00E202CD">
            <w:pPr>
              <w:pStyle w:val="ConsPlusNormal"/>
              <w:jc w:val="both"/>
            </w:pPr>
            <w:r>
              <w:t>железнодорожные вокзалы и станции, автовокзалы и автостанции, морские и речные порты, пристани, обслуживающие данные виды сообщений</w:t>
            </w:r>
          </w:p>
        </w:tc>
      </w:tr>
      <w:tr w:rsidR="00E202CD">
        <w:tc>
          <w:tcPr>
            <w:tcW w:w="1134" w:type="dxa"/>
          </w:tcPr>
          <w:p w:rsidR="00E202CD" w:rsidRDefault="00E202CD">
            <w:pPr>
              <w:pStyle w:val="ConsPlusNormal"/>
              <w:jc w:val="center"/>
            </w:pPr>
            <w:hyperlink r:id="rId43" w:history="1">
              <w:r>
                <w:rPr>
                  <w:color w:val="0000FF"/>
                </w:rPr>
                <w:t>12.1</w:t>
              </w:r>
            </w:hyperlink>
            <w:r>
              <w:t>)</w:t>
            </w:r>
          </w:p>
        </w:tc>
        <w:tc>
          <w:tcPr>
            <w:tcW w:w="3969" w:type="dxa"/>
          </w:tcPr>
          <w:p w:rsidR="00E202CD" w:rsidRDefault="00E202CD">
            <w:pPr>
              <w:pStyle w:val="ConsPlusNormal"/>
              <w:jc w:val="both"/>
            </w:pPr>
            <w:r>
              <w:t>развитие аэропортов (аэродромов) гражданской авиации, находящейся в собственности субъекта Российской Федерации</w:t>
            </w:r>
          </w:p>
        </w:tc>
        <w:tc>
          <w:tcPr>
            <w:tcW w:w="3969" w:type="dxa"/>
          </w:tcPr>
          <w:p w:rsidR="00E202CD" w:rsidRDefault="00E202CD">
            <w:pPr>
              <w:pStyle w:val="ConsPlusNormal"/>
              <w:jc w:val="both"/>
            </w:pPr>
            <w:r>
              <w:t>аэропорты, аэродромы, посадочные площадки в собственности субъекта Российской Федерации</w:t>
            </w:r>
          </w:p>
        </w:tc>
      </w:tr>
      <w:tr w:rsidR="00E202CD">
        <w:tc>
          <w:tcPr>
            <w:tcW w:w="1134" w:type="dxa"/>
          </w:tcPr>
          <w:p w:rsidR="00E202CD" w:rsidRDefault="00E202CD">
            <w:pPr>
              <w:pStyle w:val="ConsPlusNormal"/>
              <w:jc w:val="center"/>
            </w:pPr>
            <w:hyperlink r:id="rId44" w:history="1">
              <w:r>
                <w:rPr>
                  <w:color w:val="0000FF"/>
                </w:rPr>
                <w:t>12.2</w:t>
              </w:r>
            </w:hyperlink>
            <w:r>
              <w:t>)</w:t>
            </w:r>
          </w:p>
        </w:tc>
        <w:tc>
          <w:tcPr>
            <w:tcW w:w="3969" w:type="dxa"/>
          </w:tcPr>
          <w:p w:rsidR="00E202CD" w:rsidRDefault="00E202CD">
            <w:pPr>
              <w:pStyle w:val="ConsPlusNormal"/>
              <w:jc w:val="both"/>
            </w:pPr>
            <w:r>
              <w:t>развитие речных портов, на территории которых находится имущество в собственности субъекта Российской Федерации</w:t>
            </w:r>
          </w:p>
        </w:tc>
        <w:tc>
          <w:tcPr>
            <w:tcW w:w="3969" w:type="dxa"/>
          </w:tcPr>
          <w:p w:rsidR="00E202CD" w:rsidRDefault="00E202CD">
            <w:pPr>
              <w:pStyle w:val="ConsPlusNormal"/>
              <w:jc w:val="both"/>
            </w:pPr>
            <w:r>
              <w:t>морские и речные порты, пристани в собственности субъекта Российской Федерации</w:t>
            </w:r>
          </w:p>
        </w:tc>
      </w:tr>
      <w:tr w:rsidR="00E202CD">
        <w:tc>
          <w:tcPr>
            <w:tcW w:w="1134" w:type="dxa"/>
          </w:tcPr>
          <w:p w:rsidR="00E202CD" w:rsidRDefault="00E202CD">
            <w:pPr>
              <w:pStyle w:val="ConsPlusNormal"/>
              <w:jc w:val="center"/>
            </w:pPr>
            <w:hyperlink r:id="rId45" w:history="1">
              <w:r>
                <w:rPr>
                  <w:color w:val="0000FF"/>
                </w:rPr>
                <w:t>14</w:t>
              </w:r>
            </w:hyperlink>
            <w:r>
              <w:t>),</w:t>
            </w:r>
          </w:p>
          <w:p w:rsidR="00E202CD" w:rsidRDefault="00E202CD">
            <w:pPr>
              <w:pStyle w:val="ConsPlusNormal"/>
              <w:jc w:val="center"/>
            </w:pPr>
            <w:hyperlink r:id="rId46" w:history="1">
              <w:r>
                <w:rPr>
                  <w:color w:val="0000FF"/>
                </w:rPr>
                <w:t>14.1</w:t>
              </w:r>
            </w:hyperlink>
            <w:r>
              <w:t>)</w:t>
            </w:r>
          </w:p>
        </w:tc>
        <w:tc>
          <w:tcPr>
            <w:tcW w:w="3969" w:type="dxa"/>
          </w:tcPr>
          <w:p w:rsidR="00E202CD" w:rsidRDefault="00E202CD">
            <w:pPr>
              <w:pStyle w:val="ConsPlusNormal"/>
              <w:jc w:val="both"/>
            </w:pPr>
            <w:r>
              <w:t xml:space="preserve">организация предоставления начального, среднего и дополнительного профессионального образования детям в учреждениях регионального </w:t>
            </w:r>
            <w:r>
              <w:lastRenderedPageBreak/>
              <w:t>значения</w:t>
            </w:r>
          </w:p>
        </w:tc>
        <w:tc>
          <w:tcPr>
            <w:tcW w:w="3969" w:type="dxa"/>
          </w:tcPr>
          <w:p w:rsidR="00E202CD" w:rsidRDefault="00E202CD">
            <w:pPr>
              <w:pStyle w:val="ConsPlusNormal"/>
              <w:jc w:val="both"/>
            </w:pPr>
            <w:r>
              <w:lastRenderedPageBreak/>
              <w:t>образовательные учреждения регионального значения (по указанным видам обучения)</w:t>
            </w:r>
          </w:p>
        </w:tc>
      </w:tr>
      <w:tr w:rsidR="00E202CD">
        <w:tc>
          <w:tcPr>
            <w:tcW w:w="1134" w:type="dxa"/>
          </w:tcPr>
          <w:p w:rsidR="00E202CD" w:rsidRDefault="00E202CD">
            <w:pPr>
              <w:pStyle w:val="ConsPlusNormal"/>
              <w:jc w:val="center"/>
            </w:pPr>
            <w:hyperlink r:id="rId47" w:history="1">
              <w:r>
                <w:rPr>
                  <w:color w:val="0000FF"/>
                </w:rPr>
                <w:t>15</w:t>
              </w:r>
            </w:hyperlink>
            <w:r>
              <w:t>)</w:t>
            </w:r>
          </w:p>
        </w:tc>
        <w:tc>
          <w:tcPr>
            <w:tcW w:w="3969" w:type="dxa"/>
          </w:tcPr>
          <w:p w:rsidR="00E202CD" w:rsidRDefault="00E202CD">
            <w:pPr>
              <w:pStyle w:val="ConsPlusNormal"/>
              <w:jc w:val="both"/>
            </w:pPr>
            <w:r>
              <w:t>сохранение и использование объектов культурного наследия, находящихся в собственности субъекта Российской Федерации</w:t>
            </w:r>
          </w:p>
        </w:tc>
        <w:tc>
          <w:tcPr>
            <w:tcW w:w="3969" w:type="dxa"/>
          </w:tcPr>
          <w:p w:rsidR="00E202CD" w:rsidRDefault="00E202CD">
            <w:pPr>
              <w:pStyle w:val="ConsPlusNormal"/>
              <w:jc w:val="both"/>
            </w:pPr>
            <w:r>
              <w:t>реставрация объектов, создание историко-культурных заповедников и зон регионального значения</w:t>
            </w:r>
          </w:p>
        </w:tc>
      </w:tr>
      <w:tr w:rsidR="00E202CD">
        <w:tc>
          <w:tcPr>
            <w:tcW w:w="1134" w:type="dxa"/>
          </w:tcPr>
          <w:p w:rsidR="00E202CD" w:rsidRDefault="00E202CD">
            <w:pPr>
              <w:pStyle w:val="ConsPlusNormal"/>
              <w:jc w:val="center"/>
            </w:pPr>
            <w:hyperlink r:id="rId48" w:history="1">
              <w:r>
                <w:rPr>
                  <w:color w:val="0000FF"/>
                </w:rPr>
                <w:t>16</w:t>
              </w:r>
            </w:hyperlink>
            <w:r>
              <w:t>)</w:t>
            </w:r>
          </w:p>
        </w:tc>
        <w:tc>
          <w:tcPr>
            <w:tcW w:w="3969" w:type="dxa"/>
          </w:tcPr>
          <w:p w:rsidR="00E202CD" w:rsidRDefault="00E202CD">
            <w:pPr>
              <w:pStyle w:val="ConsPlusNormal"/>
              <w:jc w:val="both"/>
            </w:pPr>
            <w:r>
              <w:t>организация библиотечного обслуживания населения библиотеками субъекта Российской Федерации</w:t>
            </w:r>
          </w:p>
        </w:tc>
        <w:tc>
          <w:tcPr>
            <w:tcW w:w="3969" w:type="dxa"/>
          </w:tcPr>
          <w:p w:rsidR="00E202CD" w:rsidRDefault="00E202CD">
            <w:pPr>
              <w:pStyle w:val="ConsPlusNormal"/>
              <w:jc w:val="both"/>
            </w:pPr>
            <w:r>
              <w:t>библиотеки субъектов Российской Федерации</w:t>
            </w:r>
          </w:p>
        </w:tc>
      </w:tr>
      <w:tr w:rsidR="00E202CD">
        <w:tc>
          <w:tcPr>
            <w:tcW w:w="1134" w:type="dxa"/>
          </w:tcPr>
          <w:p w:rsidR="00E202CD" w:rsidRDefault="00E202CD">
            <w:pPr>
              <w:pStyle w:val="ConsPlusNormal"/>
              <w:jc w:val="center"/>
            </w:pPr>
            <w:hyperlink r:id="rId49" w:history="1">
              <w:r>
                <w:rPr>
                  <w:color w:val="0000FF"/>
                </w:rPr>
                <w:t>17</w:t>
              </w:r>
            </w:hyperlink>
            <w:r>
              <w:t>)</w:t>
            </w:r>
          </w:p>
        </w:tc>
        <w:tc>
          <w:tcPr>
            <w:tcW w:w="3969" w:type="dxa"/>
          </w:tcPr>
          <w:p w:rsidR="00E202CD" w:rsidRDefault="00E202CD">
            <w:pPr>
              <w:pStyle w:val="ConsPlusNormal"/>
              <w:jc w:val="both"/>
            </w:pPr>
            <w:r>
              <w:t>создание государственных музеев (кроме музеев федерального значения)</w:t>
            </w:r>
          </w:p>
        </w:tc>
        <w:tc>
          <w:tcPr>
            <w:tcW w:w="3969" w:type="dxa"/>
          </w:tcPr>
          <w:p w:rsidR="00E202CD" w:rsidRDefault="00E202CD">
            <w:pPr>
              <w:pStyle w:val="ConsPlusNormal"/>
              <w:jc w:val="both"/>
            </w:pPr>
            <w:r>
              <w:t>государственные музеи</w:t>
            </w:r>
          </w:p>
        </w:tc>
      </w:tr>
      <w:tr w:rsidR="00E202CD">
        <w:tc>
          <w:tcPr>
            <w:tcW w:w="1134" w:type="dxa"/>
          </w:tcPr>
          <w:p w:rsidR="00E202CD" w:rsidRDefault="00E202CD">
            <w:pPr>
              <w:pStyle w:val="ConsPlusNormal"/>
              <w:jc w:val="center"/>
            </w:pPr>
            <w:hyperlink r:id="rId50" w:history="1">
              <w:r>
                <w:rPr>
                  <w:color w:val="0000FF"/>
                </w:rPr>
                <w:t>18</w:t>
              </w:r>
            </w:hyperlink>
            <w:r>
              <w:t>)</w:t>
            </w:r>
          </w:p>
        </w:tc>
        <w:tc>
          <w:tcPr>
            <w:tcW w:w="3969" w:type="dxa"/>
          </w:tcPr>
          <w:p w:rsidR="00E202CD" w:rsidRDefault="00E202CD">
            <w:pPr>
              <w:pStyle w:val="ConsPlusNormal"/>
              <w:jc w:val="both"/>
            </w:pPr>
            <w:r>
              <w:t>организация учреждений культуры и искусства (кроме федеральных)</w:t>
            </w:r>
          </w:p>
        </w:tc>
        <w:tc>
          <w:tcPr>
            <w:tcW w:w="3969" w:type="dxa"/>
          </w:tcPr>
          <w:p w:rsidR="00E202CD" w:rsidRDefault="00E202CD">
            <w:pPr>
              <w:pStyle w:val="ConsPlusNormal"/>
              <w:jc w:val="both"/>
            </w:pPr>
            <w:r>
              <w:t>учреждения культуры и искусств</w:t>
            </w:r>
          </w:p>
        </w:tc>
      </w:tr>
      <w:tr w:rsidR="00E202CD">
        <w:tc>
          <w:tcPr>
            <w:tcW w:w="1134" w:type="dxa"/>
          </w:tcPr>
          <w:p w:rsidR="00E202CD" w:rsidRDefault="00E202CD">
            <w:pPr>
              <w:pStyle w:val="ConsPlusNormal"/>
              <w:jc w:val="center"/>
            </w:pPr>
            <w:hyperlink r:id="rId51" w:history="1">
              <w:r>
                <w:rPr>
                  <w:color w:val="0000FF"/>
                </w:rPr>
                <w:t>21</w:t>
              </w:r>
            </w:hyperlink>
            <w:r>
              <w:t>)</w:t>
            </w:r>
          </w:p>
        </w:tc>
        <w:tc>
          <w:tcPr>
            <w:tcW w:w="3969" w:type="dxa"/>
          </w:tcPr>
          <w:p w:rsidR="00E202CD" w:rsidRDefault="00E202CD">
            <w:pPr>
              <w:pStyle w:val="ConsPlusNormal"/>
              <w:jc w:val="both"/>
            </w:pPr>
            <w:r>
              <w:t>организация специализированных медицинских учреждений регионального значения</w:t>
            </w:r>
          </w:p>
        </w:tc>
        <w:tc>
          <w:tcPr>
            <w:tcW w:w="3969" w:type="dxa"/>
          </w:tcPr>
          <w:p w:rsidR="00E202CD" w:rsidRDefault="00E202CD">
            <w:pPr>
              <w:pStyle w:val="ConsPlusNormal"/>
              <w:jc w:val="both"/>
            </w:pPr>
            <w:r>
              <w:t>специализированные диспансеры и другие учреждения</w:t>
            </w:r>
          </w:p>
        </w:tc>
      </w:tr>
      <w:tr w:rsidR="00E202CD">
        <w:tc>
          <w:tcPr>
            <w:tcW w:w="1134" w:type="dxa"/>
          </w:tcPr>
          <w:p w:rsidR="00E202CD" w:rsidRDefault="00E202CD">
            <w:pPr>
              <w:pStyle w:val="ConsPlusNormal"/>
              <w:jc w:val="center"/>
            </w:pPr>
            <w:hyperlink r:id="rId52" w:history="1">
              <w:r>
                <w:rPr>
                  <w:color w:val="0000FF"/>
                </w:rPr>
                <w:t>23</w:t>
              </w:r>
            </w:hyperlink>
            <w:r>
              <w:t>)</w:t>
            </w:r>
          </w:p>
        </w:tc>
        <w:tc>
          <w:tcPr>
            <w:tcW w:w="3969" w:type="dxa"/>
          </w:tcPr>
          <w:p w:rsidR="00E202CD" w:rsidRDefault="00E202CD">
            <w:pPr>
              <w:pStyle w:val="ConsPlusNormal"/>
              <w:jc w:val="both"/>
            </w:pPr>
            <w:r>
              <w:t>организация санитарно-авиационной скорой помощи</w:t>
            </w:r>
          </w:p>
        </w:tc>
        <w:tc>
          <w:tcPr>
            <w:tcW w:w="3969" w:type="dxa"/>
          </w:tcPr>
          <w:p w:rsidR="00E202CD" w:rsidRDefault="00E202CD">
            <w:pPr>
              <w:pStyle w:val="ConsPlusNormal"/>
              <w:jc w:val="both"/>
            </w:pPr>
            <w:r>
              <w:t>Аэродромы санитарной авиации</w:t>
            </w:r>
          </w:p>
        </w:tc>
      </w:tr>
      <w:tr w:rsidR="00E202CD">
        <w:tc>
          <w:tcPr>
            <w:tcW w:w="1134" w:type="dxa"/>
          </w:tcPr>
          <w:p w:rsidR="00E202CD" w:rsidRDefault="00E202CD">
            <w:pPr>
              <w:pStyle w:val="ConsPlusNormal"/>
              <w:jc w:val="center"/>
            </w:pPr>
            <w:hyperlink r:id="rId53" w:history="1">
              <w:r>
                <w:rPr>
                  <w:color w:val="0000FF"/>
                </w:rPr>
                <w:t>24.3</w:t>
              </w:r>
            </w:hyperlink>
            <w:r>
              <w:t>)</w:t>
            </w:r>
          </w:p>
        </w:tc>
        <w:tc>
          <w:tcPr>
            <w:tcW w:w="3969" w:type="dxa"/>
          </w:tcPr>
          <w:p w:rsidR="00E202CD" w:rsidRDefault="00E202CD">
            <w:pPr>
              <w:pStyle w:val="ConsPlusNormal"/>
              <w:jc w:val="both"/>
            </w:pPr>
            <w:r>
              <w:t>организация отдыха и оздоровления детей (кроме отдыха детей в каникулярное время)</w:t>
            </w:r>
          </w:p>
        </w:tc>
        <w:tc>
          <w:tcPr>
            <w:tcW w:w="3969" w:type="dxa"/>
          </w:tcPr>
          <w:p w:rsidR="00E202CD" w:rsidRDefault="00E202CD">
            <w:pPr>
              <w:pStyle w:val="ConsPlusNormal"/>
              <w:jc w:val="both"/>
            </w:pPr>
            <w:r>
              <w:t>Учреждение отдыха и оздоровления детей</w:t>
            </w:r>
          </w:p>
        </w:tc>
      </w:tr>
      <w:tr w:rsidR="00E202CD">
        <w:tc>
          <w:tcPr>
            <w:tcW w:w="1134" w:type="dxa"/>
          </w:tcPr>
          <w:p w:rsidR="00E202CD" w:rsidRDefault="00E202CD">
            <w:pPr>
              <w:pStyle w:val="ConsPlusNormal"/>
              <w:jc w:val="center"/>
            </w:pPr>
            <w:hyperlink r:id="rId54" w:history="1">
              <w:r>
                <w:rPr>
                  <w:color w:val="0000FF"/>
                </w:rPr>
                <w:t>27</w:t>
              </w:r>
            </w:hyperlink>
            <w:r>
              <w:t>),</w:t>
            </w:r>
          </w:p>
          <w:p w:rsidR="00E202CD" w:rsidRDefault="00E202CD">
            <w:pPr>
              <w:pStyle w:val="ConsPlusNormal"/>
              <w:jc w:val="center"/>
            </w:pPr>
            <w:hyperlink r:id="rId55" w:history="1">
              <w:r>
                <w:rPr>
                  <w:color w:val="0000FF"/>
                </w:rPr>
                <w:t>28</w:t>
              </w:r>
            </w:hyperlink>
            <w:r>
              <w:t>)</w:t>
            </w:r>
          </w:p>
        </w:tc>
        <w:tc>
          <w:tcPr>
            <w:tcW w:w="3969" w:type="dxa"/>
          </w:tcPr>
          <w:p w:rsidR="00E202CD" w:rsidRDefault="00E202CD">
            <w:pPr>
              <w:pStyle w:val="ConsPlusNormal"/>
              <w:jc w:val="both"/>
            </w:pPr>
            <w:r>
              <w:t>материально-техническое обеспечение государственных нотариальных контор и адвокатской деятельности (в труднодоступных районах)</w:t>
            </w:r>
          </w:p>
        </w:tc>
        <w:tc>
          <w:tcPr>
            <w:tcW w:w="3969" w:type="dxa"/>
          </w:tcPr>
          <w:p w:rsidR="00E202CD" w:rsidRDefault="00E202CD">
            <w:pPr>
              <w:pStyle w:val="ConsPlusNormal"/>
              <w:jc w:val="both"/>
            </w:pPr>
            <w:r>
              <w:t>нотариальные и адвокатские конторы</w:t>
            </w:r>
          </w:p>
        </w:tc>
      </w:tr>
      <w:tr w:rsidR="00E202CD">
        <w:tc>
          <w:tcPr>
            <w:tcW w:w="1134" w:type="dxa"/>
          </w:tcPr>
          <w:p w:rsidR="00E202CD" w:rsidRDefault="00E202CD">
            <w:pPr>
              <w:pStyle w:val="ConsPlusNormal"/>
              <w:jc w:val="center"/>
            </w:pPr>
            <w:hyperlink r:id="rId56" w:history="1">
              <w:r>
                <w:rPr>
                  <w:color w:val="0000FF"/>
                </w:rPr>
                <w:t>30</w:t>
              </w:r>
            </w:hyperlink>
            <w:r>
              <w:t>)</w:t>
            </w:r>
          </w:p>
        </w:tc>
        <w:tc>
          <w:tcPr>
            <w:tcW w:w="3969" w:type="dxa"/>
          </w:tcPr>
          <w:p w:rsidR="00E202CD" w:rsidRDefault="00E202CD">
            <w:pPr>
              <w:pStyle w:val="ConsPlusNormal"/>
              <w:jc w:val="both"/>
            </w:pPr>
            <w:r>
              <w:t>осуществление региональных и межмуниципальных программ в области физкультуры и спорта</w:t>
            </w:r>
          </w:p>
        </w:tc>
        <w:tc>
          <w:tcPr>
            <w:tcW w:w="3969" w:type="dxa"/>
          </w:tcPr>
          <w:p w:rsidR="00E202CD" w:rsidRDefault="00E202CD">
            <w:pPr>
              <w:pStyle w:val="ConsPlusNormal"/>
              <w:jc w:val="both"/>
            </w:pPr>
            <w:r>
              <w:t>физкультурные и спортивные объекты регионального и муниципального значения</w:t>
            </w:r>
          </w:p>
        </w:tc>
      </w:tr>
      <w:tr w:rsidR="00E202CD">
        <w:tc>
          <w:tcPr>
            <w:tcW w:w="1134" w:type="dxa"/>
          </w:tcPr>
          <w:p w:rsidR="00E202CD" w:rsidRDefault="00E202CD">
            <w:pPr>
              <w:pStyle w:val="ConsPlusNormal"/>
              <w:jc w:val="center"/>
            </w:pPr>
            <w:hyperlink r:id="rId57" w:history="1">
              <w:r>
                <w:rPr>
                  <w:color w:val="0000FF"/>
                </w:rPr>
                <w:t>38</w:t>
              </w:r>
            </w:hyperlink>
            <w:r>
              <w:t>)</w:t>
            </w:r>
          </w:p>
        </w:tc>
        <w:tc>
          <w:tcPr>
            <w:tcW w:w="3969" w:type="dxa"/>
          </w:tcPr>
          <w:p w:rsidR="00E202CD" w:rsidRDefault="00E202CD">
            <w:pPr>
              <w:pStyle w:val="ConsPlusNormal"/>
              <w:jc w:val="both"/>
            </w:pPr>
            <w:r>
              <w:t xml:space="preserve">учреждение печатного средства массовой информации для </w:t>
            </w:r>
            <w:r>
              <w:lastRenderedPageBreak/>
              <w:t>опубликования официальной информации субъекта Российской Федерации</w:t>
            </w:r>
          </w:p>
        </w:tc>
        <w:tc>
          <w:tcPr>
            <w:tcW w:w="3969" w:type="dxa"/>
          </w:tcPr>
          <w:p w:rsidR="00E202CD" w:rsidRDefault="00E202CD">
            <w:pPr>
              <w:pStyle w:val="ConsPlusNormal"/>
              <w:jc w:val="both"/>
            </w:pPr>
            <w:r>
              <w:lastRenderedPageBreak/>
              <w:t xml:space="preserve">издательства, типографии по подготовки и выпуску </w:t>
            </w:r>
            <w:r>
              <w:lastRenderedPageBreak/>
              <w:t>указанной информации</w:t>
            </w:r>
          </w:p>
        </w:tc>
      </w:tr>
      <w:tr w:rsidR="00E202CD">
        <w:tc>
          <w:tcPr>
            <w:tcW w:w="1134" w:type="dxa"/>
          </w:tcPr>
          <w:p w:rsidR="00E202CD" w:rsidRDefault="00E202CD">
            <w:pPr>
              <w:pStyle w:val="ConsPlusNormal"/>
              <w:jc w:val="center"/>
            </w:pPr>
            <w:hyperlink r:id="rId58" w:history="1">
              <w:r>
                <w:rPr>
                  <w:color w:val="0000FF"/>
                </w:rPr>
                <w:t>40</w:t>
              </w:r>
            </w:hyperlink>
            <w:r>
              <w:t>)</w:t>
            </w:r>
          </w:p>
        </w:tc>
        <w:tc>
          <w:tcPr>
            <w:tcW w:w="3969" w:type="dxa"/>
          </w:tcPr>
          <w:p w:rsidR="00E202CD" w:rsidRDefault="00E202CD">
            <w:pPr>
              <w:pStyle w:val="ConsPlusNormal"/>
              <w:jc w:val="both"/>
            </w:pPr>
            <w:r>
              <w:t>материально-техническое обеспечение мировых судов</w:t>
            </w:r>
          </w:p>
        </w:tc>
        <w:tc>
          <w:tcPr>
            <w:tcW w:w="3969" w:type="dxa"/>
          </w:tcPr>
          <w:p w:rsidR="00E202CD" w:rsidRDefault="00E202CD">
            <w:pPr>
              <w:pStyle w:val="ConsPlusNormal"/>
              <w:jc w:val="both"/>
            </w:pPr>
            <w:r>
              <w:t>здания мировых судей</w:t>
            </w:r>
          </w:p>
        </w:tc>
      </w:tr>
      <w:tr w:rsidR="00E202CD">
        <w:tc>
          <w:tcPr>
            <w:tcW w:w="1134" w:type="dxa"/>
          </w:tcPr>
          <w:p w:rsidR="00E202CD" w:rsidRDefault="00E202CD">
            <w:pPr>
              <w:pStyle w:val="ConsPlusNormal"/>
              <w:jc w:val="center"/>
            </w:pPr>
            <w:hyperlink r:id="rId59" w:history="1">
              <w:r>
                <w:rPr>
                  <w:color w:val="0000FF"/>
                </w:rPr>
                <w:t>45</w:t>
              </w:r>
            </w:hyperlink>
            <w:r>
              <w:t>)</w:t>
            </w:r>
          </w:p>
        </w:tc>
        <w:tc>
          <w:tcPr>
            <w:tcW w:w="3969" w:type="dxa"/>
          </w:tcPr>
          <w:p w:rsidR="00E202CD" w:rsidRDefault="00E202CD">
            <w:pPr>
              <w:pStyle w:val="ConsPlusNormal"/>
              <w:jc w:val="both"/>
            </w:pPr>
            <w:r>
              <w:t>организация на межмуниципальном и региональном уровне мероприятий по гражданской обороне</w:t>
            </w:r>
          </w:p>
        </w:tc>
        <w:tc>
          <w:tcPr>
            <w:tcW w:w="3969" w:type="dxa"/>
          </w:tcPr>
          <w:p w:rsidR="00E202CD" w:rsidRDefault="00E202CD">
            <w:pPr>
              <w:pStyle w:val="ConsPlusNormal"/>
              <w:jc w:val="both"/>
            </w:pPr>
            <w:r>
              <w:t>объекты капитального строительства, предусмотренные соответствующими межмуниципальными и региональными программами</w:t>
            </w:r>
          </w:p>
        </w:tc>
      </w:tr>
      <w:tr w:rsidR="00E202CD">
        <w:tc>
          <w:tcPr>
            <w:tcW w:w="1134" w:type="dxa"/>
          </w:tcPr>
          <w:p w:rsidR="00E202CD" w:rsidRDefault="00E202CD">
            <w:pPr>
              <w:pStyle w:val="ConsPlusNormal"/>
              <w:jc w:val="center"/>
            </w:pPr>
            <w:hyperlink r:id="rId60" w:history="1">
              <w:r>
                <w:rPr>
                  <w:color w:val="0000FF"/>
                </w:rPr>
                <w:t>51</w:t>
              </w:r>
            </w:hyperlink>
            <w:r>
              <w:t>)</w:t>
            </w:r>
          </w:p>
        </w:tc>
        <w:tc>
          <w:tcPr>
            <w:tcW w:w="3969" w:type="dxa"/>
          </w:tcPr>
          <w:p w:rsidR="00E202CD" w:rsidRDefault="00E202CD">
            <w:pPr>
              <w:pStyle w:val="ConsPlusNormal"/>
              <w:jc w:val="both"/>
            </w:pPr>
            <w:r>
              <w:t>создание аварийно-спасательных служб и формирований</w:t>
            </w:r>
          </w:p>
        </w:tc>
        <w:tc>
          <w:tcPr>
            <w:tcW w:w="3969" w:type="dxa"/>
          </w:tcPr>
          <w:p w:rsidR="00E202CD" w:rsidRDefault="00E202CD">
            <w:pPr>
              <w:pStyle w:val="ConsPlusNormal"/>
              <w:jc w:val="both"/>
            </w:pPr>
            <w:r>
              <w:t>объекты капитального строительства, необходимые для проведения аварийно-спасательных работ</w:t>
            </w:r>
          </w:p>
        </w:tc>
      </w:tr>
      <w:tr w:rsidR="00E202CD">
        <w:tc>
          <w:tcPr>
            <w:tcW w:w="1134" w:type="dxa"/>
          </w:tcPr>
          <w:p w:rsidR="00E202CD" w:rsidRDefault="00E202CD">
            <w:pPr>
              <w:pStyle w:val="ConsPlusNormal"/>
              <w:jc w:val="center"/>
            </w:pPr>
            <w:hyperlink r:id="rId61" w:history="1">
              <w:r>
                <w:rPr>
                  <w:color w:val="0000FF"/>
                </w:rPr>
                <w:t>51.1</w:t>
              </w:r>
            </w:hyperlink>
            <w:r>
              <w:t>)</w:t>
            </w:r>
          </w:p>
        </w:tc>
        <w:tc>
          <w:tcPr>
            <w:tcW w:w="3969" w:type="dxa"/>
          </w:tcPr>
          <w:p w:rsidR="00E202CD" w:rsidRDefault="00E202CD">
            <w:pPr>
              <w:pStyle w:val="ConsPlusNormal"/>
              <w:jc w:val="both"/>
            </w:pPr>
            <w:r>
              <w:t>организация мероприятий по предупреждению терроризма и экстремизма</w:t>
            </w:r>
          </w:p>
        </w:tc>
        <w:tc>
          <w:tcPr>
            <w:tcW w:w="3969" w:type="dxa"/>
          </w:tcPr>
          <w:p w:rsidR="00E202CD" w:rsidRDefault="00E202CD">
            <w:pPr>
              <w:pStyle w:val="ConsPlusNormal"/>
              <w:jc w:val="both"/>
            </w:pPr>
            <w:r>
              <w:t>объекты капитального строительства, предусмотренные соответствующими мероприятиями</w:t>
            </w:r>
          </w:p>
        </w:tc>
      </w:tr>
      <w:tr w:rsidR="00E202CD">
        <w:tc>
          <w:tcPr>
            <w:tcW w:w="1134" w:type="dxa"/>
          </w:tcPr>
          <w:p w:rsidR="00E202CD" w:rsidRDefault="00E202CD">
            <w:pPr>
              <w:pStyle w:val="ConsPlusNormal"/>
              <w:jc w:val="center"/>
            </w:pPr>
            <w:hyperlink r:id="rId62" w:history="1">
              <w:r>
                <w:rPr>
                  <w:color w:val="0000FF"/>
                </w:rPr>
                <w:t>54</w:t>
              </w:r>
            </w:hyperlink>
            <w:r>
              <w:t>)</w:t>
            </w:r>
          </w:p>
        </w:tc>
        <w:tc>
          <w:tcPr>
            <w:tcW w:w="3969" w:type="dxa"/>
          </w:tcPr>
          <w:p w:rsidR="00E202CD" w:rsidRDefault="00E202CD">
            <w:pPr>
              <w:pStyle w:val="ConsPlusNormal"/>
              <w:jc w:val="both"/>
            </w:pPr>
            <w:r>
              <w:t>организация и обеспечение защиты исконной среды обитания и традиционного образа жизни коренных малочисленных народов</w:t>
            </w:r>
          </w:p>
        </w:tc>
        <w:tc>
          <w:tcPr>
            <w:tcW w:w="3969" w:type="dxa"/>
          </w:tcPr>
          <w:p w:rsidR="00E202CD" w:rsidRDefault="00E202CD">
            <w:pPr>
              <w:pStyle w:val="ConsPlusNormal"/>
              <w:jc w:val="both"/>
            </w:pPr>
            <w:r>
              <w:t>объекты капитального строительства и зоны, обеспечивающие решение указанных задач на региональном и межмуниципальном уровнях (без объектов, предусмотренных на муниципальном уровне)</w:t>
            </w:r>
          </w:p>
        </w:tc>
      </w:tr>
      <w:tr w:rsidR="00E202CD">
        <w:tc>
          <w:tcPr>
            <w:tcW w:w="1134" w:type="dxa"/>
          </w:tcPr>
          <w:p w:rsidR="00E202CD" w:rsidRDefault="00E202CD">
            <w:pPr>
              <w:pStyle w:val="ConsPlusNormal"/>
              <w:jc w:val="center"/>
            </w:pPr>
            <w:hyperlink r:id="rId63" w:history="1">
              <w:r>
                <w:rPr>
                  <w:color w:val="0000FF"/>
                </w:rPr>
                <w:t>56</w:t>
              </w:r>
            </w:hyperlink>
            <w:r>
              <w:t>)</w:t>
            </w:r>
          </w:p>
        </w:tc>
        <w:tc>
          <w:tcPr>
            <w:tcW w:w="3969" w:type="dxa"/>
          </w:tcPr>
          <w:p w:rsidR="00E202CD" w:rsidRDefault="00E202CD">
            <w:pPr>
              <w:pStyle w:val="ConsPlusNormal"/>
              <w:jc w:val="both"/>
            </w:pPr>
            <w:r>
              <w:t xml:space="preserve">осуществление регионального государственного экологического надзора (в части регионального государственного надзора за геологическим изучением, рациональным использованием и охраной недр; регионального государственного надзора в области охраны атмосферного воздуха; регионального </w:t>
            </w:r>
            <w:r>
              <w:lastRenderedPageBreak/>
              <w:t>государственного надзора в области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w:t>
            </w:r>
          </w:p>
        </w:tc>
        <w:tc>
          <w:tcPr>
            <w:tcW w:w="3969" w:type="dxa"/>
          </w:tcPr>
          <w:p w:rsidR="00E202CD" w:rsidRDefault="00E202CD">
            <w:pPr>
              <w:pStyle w:val="ConsPlusNormal"/>
              <w:jc w:val="both"/>
            </w:pPr>
            <w:r>
              <w:lastRenderedPageBreak/>
              <w:t>объекты капитального строительства, обеспечивающие решение указанных задач на региональном и межмуниципальном уровнях</w:t>
            </w:r>
          </w:p>
        </w:tc>
      </w:tr>
      <w:tr w:rsidR="00E202CD">
        <w:tc>
          <w:tcPr>
            <w:tcW w:w="1134" w:type="dxa"/>
          </w:tcPr>
          <w:p w:rsidR="00E202CD" w:rsidRDefault="00E202CD">
            <w:pPr>
              <w:pStyle w:val="ConsPlusNormal"/>
              <w:jc w:val="center"/>
            </w:pPr>
            <w:hyperlink r:id="rId64" w:history="1">
              <w:r>
                <w:rPr>
                  <w:color w:val="0000FF"/>
                </w:rPr>
                <w:t>59</w:t>
              </w:r>
            </w:hyperlink>
            <w:r>
              <w:t>)</w:t>
            </w:r>
          </w:p>
        </w:tc>
        <w:tc>
          <w:tcPr>
            <w:tcW w:w="3969" w:type="dxa"/>
          </w:tcPr>
          <w:p w:rsidR="00E202CD" w:rsidRDefault="00E202CD">
            <w:pPr>
              <w:pStyle w:val="ConsPlusNormal"/>
              <w:jc w:val="both"/>
            </w:pPr>
            <w:r>
              <w:t>резервирование источников питьевого и хозяйственно-бытового водоснабжения, осуществление государственного мониторинга водных объектов</w:t>
            </w:r>
          </w:p>
        </w:tc>
        <w:tc>
          <w:tcPr>
            <w:tcW w:w="3969" w:type="dxa"/>
          </w:tcPr>
          <w:p w:rsidR="00E202CD" w:rsidRDefault="00E202CD">
            <w:pPr>
              <w:pStyle w:val="ConsPlusNormal"/>
              <w:jc w:val="both"/>
            </w:pPr>
            <w:r>
              <w:t>водохранилища</w:t>
            </w:r>
          </w:p>
        </w:tc>
      </w:tr>
      <w:tr w:rsidR="00E202CD">
        <w:tc>
          <w:tcPr>
            <w:tcW w:w="1134" w:type="dxa"/>
          </w:tcPr>
          <w:p w:rsidR="00E202CD" w:rsidRDefault="00E202CD">
            <w:pPr>
              <w:pStyle w:val="ConsPlusNormal"/>
              <w:jc w:val="center"/>
            </w:pPr>
            <w:hyperlink r:id="rId65" w:history="1">
              <w:r>
                <w:rPr>
                  <w:color w:val="0000FF"/>
                </w:rPr>
                <w:t>70</w:t>
              </w:r>
            </w:hyperlink>
            <w:r>
              <w:t>),</w:t>
            </w:r>
          </w:p>
          <w:p w:rsidR="00E202CD" w:rsidRDefault="00E202CD">
            <w:pPr>
              <w:pStyle w:val="ConsPlusNormal"/>
              <w:jc w:val="center"/>
            </w:pPr>
            <w:hyperlink r:id="rId66" w:history="1">
              <w:r>
                <w:rPr>
                  <w:color w:val="0000FF"/>
                </w:rPr>
                <w:t>71</w:t>
              </w:r>
            </w:hyperlink>
            <w:r>
              <w:t>)</w:t>
            </w:r>
          </w:p>
        </w:tc>
        <w:tc>
          <w:tcPr>
            <w:tcW w:w="3969" w:type="dxa"/>
          </w:tcPr>
          <w:p w:rsidR="00E202CD" w:rsidRDefault="00E202CD">
            <w:pPr>
              <w:pStyle w:val="ConsPlusNormal"/>
              <w:jc w:val="both"/>
            </w:pPr>
            <w:r>
              <w:t>принятие мер по организации проведения технического осмотра транспортных средств</w:t>
            </w:r>
          </w:p>
        </w:tc>
        <w:tc>
          <w:tcPr>
            <w:tcW w:w="3969" w:type="dxa"/>
          </w:tcPr>
          <w:p w:rsidR="00E202CD" w:rsidRDefault="00E202CD">
            <w:pPr>
              <w:pStyle w:val="ConsPlusNormal"/>
              <w:jc w:val="both"/>
            </w:pPr>
            <w:r>
              <w:t>объекты капитального строительства технического осмотра транспортных средств</w:t>
            </w:r>
          </w:p>
        </w:tc>
      </w:tr>
      <w:tr w:rsidR="00E202CD">
        <w:tc>
          <w:tcPr>
            <w:tcW w:w="1134" w:type="dxa"/>
          </w:tcPr>
          <w:p w:rsidR="00E202CD" w:rsidRDefault="00E202CD">
            <w:pPr>
              <w:pStyle w:val="ConsPlusNormal"/>
              <w:jc w:val="center"/>
            </w:pPr>
            <w:hyperlink r:id="rId67" w:history="1">
              <w:r>
                <w:rPr>
                  <w:color w:val="0000FF"/>
                </w:rPr>
                <w:t>73</w:t>
              </w:r>
            </w:hyperlink>
            <w:r>
              <w:t>)</w:t>
            </w:r>
          </w:p>
        </w:tc>
        <w:tc>
          <w:tcPr>
            <w:tcW w:w="3969" w:type="dxa"/>
          </w:tcPr>
          <w:p w:rsidR="00E202CD" w:rsidRDefault="00E202CD">
            <w:pPr>
              <w:pStyle w:val="ConsPlusNormal"/>
              <w:jc w:val="both"/>
            </w:pPr>
            <w:r>
              <w:t xml:space="preserve">создание искусственного земельного участка в соответствии с федеральным </w:t>
            </w:r>
            <w:hyperlink r:id="rId68" w:history="1">
              <w:r>
                <w:rPr>
                  <w:color w:val="0000FF"/>
                </w:rPr>
                <w:t>законом</w:t>
              </w:r>
            </w:hyperlink>
            <w:r>
              <w:t xml:space="preserve"> от 19.07.2011 N 246-ФЗ</w:t>
            </w:r>
          </w:p>
        </w:tc>
        <w:tc>
          <w:tcPr>
            <w:tcW w:w="3969" w:type="dxa"/>
          </w:tcPr>
          <w:p w:rsidR="00E202CD" w:rsidRDefault="00E202CD">
            <w:pPr>
              <w:pStyle w:val="ConsPlusNormal"/>
              <w:jc w:val="both"/>
            </w:pPr>
            <w:r>
              <w:t>строительство на них зданий, сооружений и (или) их комплексное освоение в целях строительства</w:t>
            </w:r>
          </w:p>
        </w:tc>
      </w:tr>
      <w:tr w:rsidR="00E202CD">
        <w:tc>
          <w:tcPr>
            <w:tcW w:w="1134" w:type="dxa"/>
          </w:tcPr>
          <w:p w:rsidR="00E202CD" w:rsidRDefault="00E202CD">
            <w:pPr>
              <w:pStyle w:val="ConsPlusNormal"/>
              <w:jc w:val="center"/>
            </w:pPr>
            <w:hyperlink r:id="rId69" w:history="1">
              <w:r>
                <w:rPr>
                  <w:color w:val="0000FF"/>
                </w:rPr>
                <w:t>75</w:t>
              </w:r>
            </w:hyperlink>
            <w:r>
              <w:t>)</w:t>
            </w:r>
          </w:p>
        </w:tc>
        <w:tc>
          <w:tcPr>
            <w:tcW w:w="3969" w:type="dxa"/>
          </w:tcPr>
          <w:p w:rsidR="00E202CD" w:rsidRDefault="00E202CD">
            <w:pPr>
              <w:pStyle w:val="ConsPlusNormal"/>
              <w:jc w:val="both"/>
            </w:pPr>
            <w:r>
              <w:t>осуществление полномочий в области содействия занятости населения</w:t>
            </w:r>
          </w:p>
        </w:tc>
        <w:tc>
          <w:tcPr>
            <w:tcW w:w="3969" w:type="dxa"/>
          </w:tcPr>
          <w:p w:rsidR="00E202CD" w:rsidRDefault="00E202CD">
            <w:pPr>
              <w:pStyle w:val="ConsPlusNormal"/>
              <w:jc w:val="both"/>
            </w:pPr>
            <w:r>
              <w:t>Объекты капитального строительства, необходимые для реализации полномочия</w:t>
            </w:r>
          </w:p>
        </w:tc>
      </w:tr>
      <w:tr w:rsidR="00E202CD">
        <w:tc>
          <w:tcPr>
            <w:tcW w:w="1134" w:type="dxa"/>
          </w:tcPr>
          <w:p w:rsidR="00E202CD" w:rsidRDefault="00E202CD">
            <w:pPr>
              <w:pStyle w:val="ConsPlusNormal"/>
              <w:jc w:val="center"/>
            </w:pPr>
            <w:hyperlink r:id="rId70" w:history="1">
              <w:r>
                <w:rPr>
                  <w:color w:val="0000FF"/>
                </w:rPr>
                <w:t>76</w:t>
              </w:r>
            </w:hyperlink>
            <w:r>
              <w:t>)</w:t>
            </w:r>
          </w:p>
        </w:tc>
        <w:tc>
          <w:tcPr>
            <w:tcW w:w="3969" w:type="dxa"/>
          </w:tcPr>
          <w:p w:rsidR="00E202CD" w:rsidRDefault="00E202CD">
            <w:pPr>
              <w:pStyle w:val="ConsPlusNormal"/>
              <w:jc w:val="both"/>
            </w:pPr>
            <w:r>
              <w:t>подбор и передача федеральному органу государственной власти, уполномоченному на осуществление функций по контролю и надзору в сфере миграции, зданий и (или) помещений, соответствующих требованиям, установленным Правительством Российской Федерации</w:t>
            </w:r>
          </w:p>
        </w:tc>
        <w:tc>
          <w:tcPr>
            <w:tcW w:w="3969" w:type="dxa"/>
          </w:tcPr>
          <w:p w:rsidR="00E202CD" w:rsidRDefault="00E202CD">
            <w:pPr>
              <w:pStyle w:val="ConsPlusNormal"/>
              <w:jc w:val="both"/>
            </w:pPr>
            <w:r>
              <w:t>специальные учреждения для содержания иностранных граждан и лиц без гражданства, подлежащих административному выдворению за пределы Российской Федерации или депортации</w:t>
            </w:r>
          </w:p>
        </w:tc>
      </w:tr>
      <w:tr w:rsidR="00E202CD">
        <w:tc>
          <w:tcPr>
            <w:tcW w:w="1134" w:type="dxa"/>
          </w:tcPr>
          <w:p w:rsidR="00E202CD" w:rsidRDefault="00E202CD">
            <w:pPr>
              <w:pStyle w:val="ConsPlusNormal"/>
              <w:jc w:val="center"/>
            </w:pPr>
            <w:hyperlink r:id="rId71" w:history="1">
              <w:r>
                <w:rPr>
                  <w:color w:val="0000FF"/>
                </w:rPr>
                <w:t>часть 3</w:t>
              </w:r>
            </w:hyperlink>
            <w:r>
              <w:t xml:space="preserve"> статья 26.3</w:t>
            </w:r>
          </w:p>
        </w:tc>
        <w:tc>
          <w:tcPr>
            <w:tcW w:w="3969" w:type="dxa"/>
          </w:tcPr>
          <w:p w:rsidR="00E202CD" w:rsidRDefault="00E202CD">
            <w:pPr>
              <w:pStyle w:val="ConsPlusNormal"/>
              <w:jc w:val="both"/>
            </w:pPr>
            <w:r>
              <w:t>Осуществление полномочий по межмуниципальному сотрудничеству</w:t>
            </w:r>
          </w:p>
        </w:tc>
        <w:tc>
          <w:tcPr>
            <w:tcW w:w="3969" w:type="dxa"/>
          </w:tcPr>
          <w:p w:rsidR="00E202CD" w:rsidRDefault="00E202CD">
            <w:pPr>
              <w:pStyle w:val="ConsPlusNormal"/>
              <w:jc w:val="both"/>
            </w:pPr>
            <w:r>
              <w:t xml:space="preserve">объекты, предусмотренные межмуниципальными программами, предназначенными для </w:t>
            </w:r>
            <w:r>
              <w:lastRenderedPageBreak/>
              <w:t>решения вопросов местного значения на территориях двух и более муниципальных районов, городских округов (например, в области инженерной и социальной инфраструктуры)</w:t>
            </w:r>
          </w:p>
        </w:tc>
      </w:tr>
    </w:tbl>
    <w:p w:rsidR="00E202CD" w:rsidRDefault="00E202CD">
      <w:pPr>
        <w:pStyle w:val="ConsPlusNormal"/>
        <w:ind w:firstLine="540"/>
        <w:jc w:val="both"/>
      </w:pPr>
    </w:p>
    <w:p w:rsidR="00E202CD" w:rsidRDefault="00E202CD">
      <w:pPr>
        <w:pStyle w:val="ConsPlusNormal"/>
        <w:ind w:firstLine="540"/>
        <w:jc w:val="both"/>
      </w:pPr>
      <w:r>
        <w:t xml:space="preserve">Примечание: Области деятельности, указанные в Градостроительном </w:t>
      </w:r>
      <w:hyperlink r:id="rId72" w:history="1">
        <w:r>
          <w:rPr>
            <w:color w:val="0000FF"/>
          </w:rPr>
          <w:t>кодексе</w:t>
        </w:r>
      </w:hyperlink>
      <w:r>
        <w:t xml:space="preserve"> Российской Федерации в обобщенном виде, должны быть конкретизированы в соответствии с перечисленными полномочиями субъекта Российской Федерации по решению указанных задач на региональном и межмуниципальном уровне.</w:t>
      </w:r>
    </w:p>
    <w:p w:rsidR="00E202CD" w:rsidRDefault="00E202CD">
      <w:pPr>
        <w:pStyle w:val="ConsPlusNormal"/>
        <w:ind w:firstLine="540"/>
        <w:jc w:val="both"/>
      </w:pPr>
    </w:p>
    <w:p w:rsidR="00E202CD" w:rsidRDefault="00E202CD">
      <w:pPr>
        <w:pStyle w:val="ConsPlusNormal"/>
        <w:ind w:firstLine="540"/>
        <w:jc w:val="both"/>
      </w:pPr>
      <w:r>
        <w:t xml:space="preserve">3.1.3.4. В качестве основания для определения перечня объектов регионального значения используются целевые и комплексные программы социально-экономического развития, иная, в т.ч. проектная, документация, разработка которых предусмотрена соответствующими полномочиями субъекта Российской Федерации </w:t>
      </w:r>
      <w:hyperlink w:anchor="P537" w:history="1">
        <w:r>
          <w:rPr>
            <w:color w:val="0000FF"/>
          </w:rPr>
          <w:t>(таблица 3)</w:t>
        </w:r>
      </w:hyperlink>
      <w:r>
        <w:t>.</w:t>
      </w:r>
    </w:p>
    <w:p w:rsidR="00E202CD" w:rsidRDefault="00E202CD">
      <w:pPr>
        <w:pStyle w:val="ConsPlusNormal"/>
        <w:spacing w:before="280"/>
        <w:ind w:firstLine="540"/>
        <w:jc w:val="both"/>
      </w:pPr>
      <w:r>
        <w:t>Особо следует подчеркнуть важность научно-технических и инновационных программ, которые имеют значение не только для определения объектов регионального значения, но и для обоснования их размещения.</w:t>
      </w:r>
    </w:p>
    <w:p w:rsidR="00E202CD" w:rsidRDefault="00E202CD">
      <w:pPr>
        <w:pStyle w:val="ConsPlusNormal"/>
        <w:ind w:firstLine="540"/>
        <w:jc w:val="both"/>
      </w:pPr>
    </w:p>
    <w:p w:rsidR="00E202CD" w:rsidRDefault="00E202CD">
      <w:pPr>
        <w:pStyle w:val="ConsPlusNormal"/>
        <w:jc w:val="center"/>
        <w:outlineLvl w:val="4"/>
      </w:pPr>
      <w:bookmarkStart w:id="8" w:name="P537"/>
      <w:bookmarkEnd w:id="8"/>
      <w:r>
        <w:t>Таблица 3 - Примерный перечень региональных</w:t>
      </w:r>
    </w:p>
    <w:p w:rsidR="00E202CD" w:rsidRDefault="00E202CD">
      <w:pPr>
        <w:pStyle w:val="ConsPlusNormal"/>
        <w:jc w:val="center"/>
      </w:pPr>
      <w:r>
        <w:t>и межмуниципальных программ и проектов (</w:t>
      </w:r>
      <w:hyperlink r:id="rId73" w:history="1">
        <w:r>
          <w:rPr>
            <w:color w:val="0000FF"/>
          </w:rPr>
          <w:t>часть 2 статья 26.3</w:t>
        </w:r>
      </w:hyperlink>
    </w:p>
    <w:p w:rsidR="00E202CD" w:rsidRDefault="00E202CD">
      <w:pPr>
        <w:pStyle w:val="ConsPlusNormal"/>
        <w:jc w:val="center"/>
      </w:pPr>
      <w:r>
        <w:t>федерального закона от 6 октября 1999 г. N 184-ФЗ</w:t>
      </w:r>
    </w:p>
    <w:p w:rsidR="00E202CD" w:rsidRDefault="00E202CD">
      <w:pPr>
        <w:pStyle w:val="ConsPlusNormal"/>
        <w:jc w:val="center"/>
      </w:pPr>
      <w:r>
        <w:t>в редакции от 02.04.2013)</w:t>
      </w:r>
    </w:p>
    <w:p w:rsidR="00E202CD" w:rsidRDefault="00E202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7370"/>
      </w:tblGrid>
      <w:tr w:rsidR="00E202CD">
        <w:tc>
          <w:tcPr>
            <w:tcW w:w="1701" w:type="dxa"/>
          </w:tcPr>
          <w:p w:rsidR="00E202CD" w:rsidRDefault="00E202CD">
            <w:pPr>
              <w:pStyle w:val="ConsPlusNormal"/>
              <w:jc w:val="center"/>
            </w:pPr>
            <w:r>
              <w:t>Номера пунктов в ФЗ N 184</w:t>
            </w:r>
          </w:p>
          <w:p w:rsidR="00E202CD" w:rsidRDefault="00E202CD">
            <w:pPr>
              <w:pStyle w:val="ConsPlusNormal"/>
              <w:jc w:val="center"/>
            </w:pPr>
            <w:hyperlink r:id="rId74" w:history="1">
              <w:r>
                <w:rPr>
                  <w:color w:val="0000FF"/>
                </w:rPr>
                <w:t>часть 2</w:t>
              </w:r>
            </w:hyperlink>
            <w:r>
              <w:t xml:space="preserve"> статья 26.3</w:t>
            </w:r>
          </w:p>
        </w:tc>
        <w:tc>
          <w:tcPr>
            <w:tcW w:w="7370" w:type="dxa"/>
          </w:tcPr>
          <w:p w:rsidR="00E202CD" w:rsidRDefault="00E202CD">
            <w:pPr>
              <w:pStyle w:val="ConsPlusNormal"/>
              <w:jc w:val="center"/>
            </w:pPr>
            <w:r>
              <w:t>Области деятельности, предусматривающие разработку региональных и межмуниципальных программ и проектов</w:t>
            </w:r>
          </w:p>
        </w:tc>
      </w:tr>
      <w:tr w:rsidR="00E202CD">
        <w:tc>
          <w:tcPr>
            <w:tcW w:w="1701" w:type="dxa"/>
          </w:tcPr>
          <w:p w:rsidR="00E202CD" w:rsidRDefault="00E202CD">
            <w:pPr>
              <w:pStyle w:val="ConsPlusNormal"/>
              <w:jc w:val="center"/>
            </w:pPr>
            <w:r>
              <w:t>1)</w:t>
            </w:r>
          </w:p>
        </w:tc>
        <w:tc>
          <w:tcPr>
            <w:tcW w:w="7370" w:type="dxa"/>
          </w:tcPr>
          <w:p w:rsidR="00E202CD" w:rsidRDefault="00E202CD">
            <w:pPr>
              <w:pStyle w:val="ConsPlusNormal"/>
              <w:jc w:val="center"/>
            </w:pPr>
            <w:r>
              <w:t>2</w:t>
            </w:r>
          </w:p>
        </w:tc>
      </w:tr>
      <w:tr w:rsidR="00E202CD">
        <w:tc>
          <w:tcPr>
            <w:tcW w:w="1701" w:type="dxa"/>
          </w:tcPr>
          <w:p w:rsidR="00E202CD" w:rsidRDefault="00E202CD">
            <w:pPr>
              <w:pStyle w:val="ConsPlusNormal"/>
              <w:jc w:val="center"/>
            </w:pPr>
            <w:hyperlink r:id="rId75" w:history="1">
              <w:r>
                <w:rPr>
                  <w:color w:val="0000FF"/>
                </w:rPr>
                <w:t>7</w:t>
              </w:r>
            </w:hyperlink>
            <w:r>
              <w:t>)</w:t>
            </w:r>
          </w:p>
        </w:tc>
        <w:tc>
          <w:tcPr>
            <w:tcW w:w="7370" w:type="dxa"/>
          </w:tcPr>
          <w:p w:rsidR="00E202CD" w:rsidRDefault="00E202CD">
            <w:pPr>
              <w:pStyle w:val="ConsPlusNormal"/>
              <w:jc w:val="both"/>
            </w:pPr>
            <w:r>
              <w:t>охрана окружающей среды и экологическая безопасность</w:t>
            </w:r>
          </w:p>
        </w:tc>
      </w:tr>
      <w:tr w:rsidR="00E202CD">
        <w:tc>
          <w:tcPr>
            <w:tcW w:w="1701" w:type="dxa"/>
          </w:tcPr>
          <w:p w:rsidR="00E202CD" w:rsidRDefault="00E202CD">
            <w:pPr>
              <w:pStyle w:val="ConsPlusNormal"/>
              <w:jc w:val="center"/>
            </w:pPr>
            <w:hyperlink r:id="rId76" w:history="1">
              <w:r>
                <w:rPr>
                  <w:color w:val="0000FF"/>
                </w:rPr>
                <w:t>29</w:t>
              </w:r>
            </w:hyperlink>
            <w:r>
              <w:t>)</w:t>
            </w:r>
          </w:p>
        </w:tc>
        <w:tc>
          <w:tcPr>
            <w:tcW w:w="7370" w:type="dxa"/>
          </w:tcPr>
          <w:p w:rsidR="00E202CD" w:rsidRDefault="00E202CD">
            <w:pPr>
              <w:pStyle w:val="ConsPlusNormal"/>
              <w:jc w:val="both"/>
            </w:pPr>
            <w:r>
              <w:t>межмуниципальные инвестиционные проекты в т.ч. по развитию социальной и инженерной инфраструктуры</w:t>
            </w:r>
          </w:p>
        </w:tc>
      </w:tr>
      <w:tr w:rsidR="00E202CD">
        <w:tc>
          <w:tcPr>
            <w:tcW w:w="1701" w:type="dxa"/>
          </w:tcPr>
          <w:p w:rsidR="00E202CD" w:rsidRDefault="00E202CD">
            <w:pPr>
              <w:pStyle w:val="ConsPlusNormal"/>
              <w:jc w:val="center"/>
            </w:pPr>
            <w:hyperlink r:id="rId77" w:history="1">
              <w:r>
                <w:rPr>
                  <w:color w:val="0000FF"/>
                </w:rPr>
                <w:t>30</w:t>
              </w:r>
            </w:hyperlink>
            <w:r>
              <w:t>)</w:t>
            </w:r>
          </w:p>
        </w:tc>
        <w:tc>
          <w:tcPr>
            <w:tcW w:w="7370" w:type="dxa"/>
          </w:tcPr>
          <w:p w:rsidR="00E202CD" w:rsidRDefault="00E202CD">
            <w:pPr>
              <w:pStyle w:val="ConsPlusNormal"/>
              <w:jc w:val="both"/>
            </w:pPr>
            <w:r>
              <w:t>физкультура и спорт</w:t>
            </w:r>
          </w:p>
        </w:tc>
      </w:tr>
      <w:tr w:rsidR="00E202CD">
        <w:tc>
          <w:tcPr>
            <w:tcW w:w="1701" w:type="dxa"/>
          </w:tcPr>
          <w:p w:rsidR="00E202CD" w:rsidRDefault="00E202CD">
            <w:pPr>
              <w:pStyle w:val="ConsPlusNormal"/>
              <w:jc w:val="center"/>
            </w:pPr>
            <w:hyperlink r:id="rId78" w:history="1">
              <w:r>
                <w:rPr>
                  <w:color w:val="0000FF"/>
                </w:rPr>
                <w:t>40</w:t>
              </w:r>
            </w:hyperlink>
            <w:r>
              <w:t>)</w:t>
            </w:r>
          </w:p>
        </w:tc>
        <w:tc>
          <w:tcPr>
            <w:tcW w:w="7370" w:type="dxa"/>
          </w:tcPr>
          <w:p w:rsidR="00E202CD" w:rsidRDefault="00E202CD">
            <w:pPr>
              <w:pStyle w:val="ConsPlusNormal"/>
              <w:jc w:val="both"/>
            </w:pPr>
            <w:r>
              <w:t xml:space="preserve">территориальные программы развития и использования </w:t>
            </w:r>
            <w:r>
              <w:lastRenderedPageBreak/>
              <w:t>минерально-сырьевой базы (общераспространенных полезных ископаемых и других недр местного значения)</w:t>
            </w:r>
          </w:p>
        </w:tc>
      </w:tr>
      <w:tr w:rsidR="00E202CD">
        <w:tc>
          <w:tcPr>
            <w:tcW w:w="1701" w:type="dxa"/>
          </w:tcPr>
          <w:p w:rsidR="00E202CD" w:rsidRDefault="00E202CD">
            <w:pPr>
              <w:pStyle w:val="ConsPlusNormal"/>
              <w:jc w:val="center"/>
            </w:pPr>
            <w:hyperlink r:id="rId79" w:history="1">
              <w:r>
                <w:rPr>
                  <w:color w:val="0000FF"/>
                </w:rPr>
                <w:t>53</w:t>
              </w:r>
            </w:hyperlink>
            <w:r>
              <w:t>)</w:t>
            </w:r>
          </w:p>
        </w:tc>
        <w:tc>
          <w:tcPr>
            <w:tcW w:w="7370" w:type="dxa"/>
          </w:tcPr>
          <w:p w:rsidR="00E202CD" w:rsidRDefault="00E202CD">
            <w:pPr>
              <w:pStyle w:val="ConsPlusNormal"/>
              <w:jc w:val="both"/>
            </w:pPr>
            <w:r>
              <w:t>региональные научно-технические и инновационные программы и проекты</w:t>
            </w:r>
          </w:p>
        </w:tc>
      </w:tr>
      <w:tr w:rsidR="00E202CD">
        <w:tc>
          <w:tcPr>
            <w:tcW w:w="1701" w:type="dxa"/>
          </w:tcPr>
          <w:p w:rsidR="00E202CD" w:rsidRDefault="00E202CD">
            <w:pPr>
              <w:pStyle w:val="ConsPlusNormal"/>
              <w:jc w:val="center"/>
            </w:pPr>
            <w:hyperlink r:id="rId80" w:history="1">
              <w:r>
                <w:rPr>
                  <w:color w:val="0000FF"/>
                </w:rPr>
                <w:t>58</w:t>
              </w:r>
            </w:hyperlink>
            <w:r>
              <w:t>)</w:t>
            </w:r>
          </w:p>
        </w:tc>
        <w:tc>
          <w:tcPr>
            <w:tcW w:w="7370" w:type="dxa"/>
          </w:tcPr>
          <w:p w:rsidR="00E202CD" w:rsidRDefault="00E202CD">
            <w:pPr>
              <w:pStyle w:val="ConsPlusNormal"/>
              <w:jc w:val="both"/>
            </w:pPr>
            <w:r>
              <w:t>программы и мероприятия по работе с детьми и молодежью</w:t>
            </w:r>
          </w:p>
        </w:tc>
      </w:tr>
    </w:tbl>
    <w:p w:rsidR="00E202CD" w:rsidRDefault="00E202CD">
      <w:pPr>
        <w:pStyle w:val="ConsPlusNormal"/>
        <w:ind w:firstLine="540"/>
        <w:jc w:val="both"/>
      </w:pPr>
    </w:p>
    <w:p w:rsidR="00E202CD" w:rsidRDefault="00E202CD">
      <w:pPr>
        <w:pStyle w:val="ConsPlusNormal"/>
        <w:ind w:firstLine="540"/>
        <w:jc w:val="both"/>
      </w:pPr>
      <w:r>
        <w:t xml:space="preserve">3.1.3.5. На основе анализа федерального </w:t>
      </w:r>
      <w:hyperlink r:id="rId81" w:history="1">
        <w:r>
          <w:rPr>
            <w:color w:val="0000FF"/>
          </w:rPr>
          <w:t>закона</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от 6 октября 1999 г. N 184-ФЗ в редакции от 02.04.2013 все основополагающие и разработанные органами власти субъекта Российской Федерации документы стратегического социально-экономического планирования, используемые для целей разработки Схемы, можно сгруппировать следующим образом (таблица 4):</w:t>
      </w:r>
    </w:p>
    <w:p w:rsidR="00E202CD" w:rsidRDefault="00E202CD">
      <w:pPr>
        <w:pStyle w:val="ConsPlusNormal"/>
        <w:spacing w:before="280"/>
        <w:ind w:firstLine="540"/>
        <w:jc w:val="both"/>
      </w:pPr>
      <w:r>
        <w:t xml:space="preserve">3.1.3.6. Перечисленные в составе III группы таблицы N 4 документы основаны на реализации полномочий органов местного самоуправления муниципальных районов и городских округов (в соответствии с федеральным </w:t>
      </w:r>
      <w:hyperlink r:id="rId82" w:history="1">
        <w:r>
          <w:rPr>
            <w:color w:val="0000FF"/>
          </w:rPr>
          <w:t>законом</w:t>
        </w:r>
      </w:hyperlink>
      <w:r>
        <w:t xml:space="preserve"> N 131-ФЗ "Об общих принципах организации местного самоуправления в Российской Федерации") для создания объектов на межмуниципальном уровне.</w:t>
      </w:r>
    </w:p>
    <w:p w:rsidR="00E202CD" w:rsidRDefault="00E202CD">
      <w:pPr>
        <w:pStyle w:val="ConsPlusNormal"/>
        <w:spacing w:before="280"/>
        <w:ind w:firstLine="540"/>
        <w:jc w:val="both"/>
      </w:pPr>
      <w:r>
        <w:t>Помимо указанных (законодательно оформленных) видов программ и проектов органы власти субъекта Российской Федерации могут разрабатывать и другие программы, схемы, проекты по отдельным видам деятельности, рассмотренных выше.</w:t>
      </w:r>
    </w:p>
    <w:p w:rsidR="00E202CD" w:rsidRDefault="00E202CD">
      <w:pPr>
        <w:pStyle w:val="ConsPlusNormal"/>
        <w:ind w:firstLine="540"/>
        <w:jc w:val="both"/>
      </w:pPr>
    </w:p>
    <w:p w:rsidR="00E202CD" w:rsidRDefault="00E202CD">
      <w:pPr>
        <w:pStyle w:val="ConsPlusNormal"/>
        <w:jc w:val="center"/>
        <w:outlineLvl w:val="4"/>
      </w:pPr>
      <w:r>
        <w:t>Таблица 5 - Перечень программных документов, используемых</w:t>
      </w:r>
    </w:p>
    <w:p w:rsidR="00E202CD" w:rsidRDefault="00E202CD">
      <w:pPr>
        <w:pStyle w:val="ConsPlusNormal"/>
        <w:jc w:val="center"/>
      </w:pPr>
      <w:r>
        <w:t>при подготовке проекта Схемы</w:t>
      </w:r>
    </w:p>
    <w:p w:rsidR="00E202CD" w:rsidRDefault="00E202C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247"/>
        <w:gridCol w:w="1587"/>
        <w:gridCol w:w="1701"/>
      </w:tblGrid>
      <w:tr w:rsidR="00E202CD">
        <w:tc>
          <w:tcPr>
            <w:tcW w:w="4535" w:type="dxa"/>
          </w:tcPr>
          <w:p w:rsidR="00E202CD" w:rsidRDefault="00E202CD">
            <w:pPr>
              <w:pStyle w:val="ConsPlusNormal"/>
              <w:jc w:val="center"/>
            </w:pPr>
            <w:r>
              <w:t>Статус документа</w:t>
            </w:r>
          </w:p>
        </w:tc>
        <w:tc>
          <w:tcPr>
            <w:tcW w:w="1247" w:type="dxa"/>
          </w:tcPr>
          <w:p w:rsidR="00E202CD" w:rsidRDefault="00E202CD">
            <w:pPr>
              <w:pStyle w:val="ConsPlusNormal"/>
              <w:jc w:val="center"/>
            </w:pPr>
            <w:r>
              <w:t>Реквизиты</w:t>
            </w:r>
          </w:p>
        </w:tc>
        <w:tc>
          <w:tcPr>
            <w:tcW w:w="1587" w:type="dxa"/>
          </w:tcPr>
          <w:p w:rsidR="00E202CD" w:rsidRDefault="00E202CD">
            <w:pPr>
              <w:pStyle w:val="ConsPlusNormal"/>
              <w:jc w:val="center"/>
            </w:pPr>
            <w:r>
              <w:t>Должностное лицо, утвердившее документ</w:t>
            </w:r>
          </w:p>
        </w:tc>
        <w:tc>
          <w:tcPr>
            <w:tcW w:w="1701" w:type="dxa"/>
          </w:tcPr>
          <w:p w:rsidR="00E202CD" w:rsidRDefault="00E202CD">
            <w:pPr>
              <w:pStyle w:val="ConsPlusNormal"/>
              <w:jc w:val="center"/>
            </w:pPr>
            <w:r>
              <w:t>Прогнозный период, на который рассчитано действие документа</w:t>
            </w:r>
          </w:p>
        </w:tc>
      </w:tr>
      <w:tr w:rsidR="00E202CD">
        <w:tc>
          <w:tcPr>
            <w:tcW w:w="4535" w:type="dxa"/>
          </w:tcPr>
          <w:p w:rsidR="00E202CD" w:rsidRDefault="00E202CD">
            <w:pPr>
              <w:pStyle w:val="ConsPlusNormal"/>
              <w:jc w:val="center"/>
            </w:pPr>
            <w:r>
              <w:t>1</w:t>
            </w:r>
          </w:p>
        </w:tc>
        <w:tc>
          <w:tcPr>
            <w:tcW w:w="1247" w:type="dxa"/>
          </w:tcPr>
          <w:p w:rsidR="00E202CD" w:rsidRDefault="00E202CD">
            <w:pPr>
              <w:pStyle w:val="ConsPlusNormal"/>
              <w:jc w:val="center"/>
            </w:pPr>
            <w:r>
              <w:t>2</w:t>
            </w:r>
          </w:p>
        </w:tc>
        <w:tc>
          <w:tcPr>
            <w:tcW w:w="1587" w:type="dxa"/>
          </w:tcPr>
          <w:p w:rsidR="00E202CD" w:rsidRDefault="00E202CD">
            <w:pPr>
              <w:pStyle w:val="ConsPlusNormal"/>
              <w:jc w:val="center"/>
            </w:pPr>
            <w:r>
              <w:t>3</w:t>
            </w:r>
          </w:p>
        </w:tc>
        <w:tc>
          <w:tcPr>
            <w:tcW w:w="1701" w:type="dxa"/>
          </w:tcPr>
          <w:p w:rsidR="00E202CD" w:rsidRDefault="00E202CD">
            <w:pPr>
              <w:pStyle w:val="ConsPlusNormal"/>
              <w:jc w:val="center"/>
            </w:pPr>
            <w:r>
              <w:t>4</w:t>
            </w:r>
          </w:p>
        </w:tc>
      </w:tr>
      <w:tr w:rsidR="00E202CD">
        <w:tc>
          <w:tcPr>
            <w:tcW w:w="4535" w:type="dxa"/>
          </w:tcPr>
          <w:p w:rsidR="00E202CD" w:rsidRDefault="00E202CD">
            <w:pPr>
              <w:pStyle w:val="ConsPlusNormal"/>
              <w:jc w:val="both"/>
              <w:outlineLvl w:val="5"/>
            </w:pPr>
            <w:r>
              <w:t xml:space="preserve">I. Документы, определяющие цели, задачи, возможные направления комплексного социально-экономического развития на </w:t>
            </w:r>
            <w:r>
              <w:lastRenderedPageBreak/>
              <w:t>региональном и межмуниципальном уровнях</w:t>
            </w:r>
          </w:p>
        </w:tc>
        <w:tc>
          <w:tcPr>
            <w:tcW w:w="1247" w:type="dxa"/>
          </w:tcPr>
          <w:p w:rsidR="00E202CD" w:rsidRDefault="00E202CD">
            <w:pPr>
              <w:pStyle w:val="ConsPlusNormal"/>
              <w:jc w:val="both"/>
            </w:pPr>
          </w:p>
        </w:tc>
        <w:tc>
          <w:tcPr>
            <w:tcW w:w="1587" w:type="dxa"/>
          </w:tcPr>
          <w:p w:rsidR="00E202CD" w:rsidRDefault="00E202CD">
            <w:pPr>
              <w:pStyle w:val="ConsPlusNormal"/>
              <w:jc w:val="both"/>
            </w:pPr>
          </w:p>
        </w:tc>
        <w:tc>
          <w:tcPr>
            <w:tcW w:w="1701" w:type="dxa"/>
          </w:tcPr>
          <w:p w:rsidR="00E202CD" w:rsidRDefault="00E202CD">
            <w:pPr>
              <w:pStyle w:val="ConsPlusNormal"/>
              <w:jc w:val="both"/>
            </w:pPr>
          </w:p>
        </w:tc>
      </w:tr>
      <w:tr w:rsidR="00E202CD">
        <w:tc>
          <w:tcPr>
            <w:tcW w:w="4535" w:type="dxa"/>
          </w:tcPr>
          <w:p w:rsidR="00E202CD" w:rsidRDefault="00E202CD">
            <w:pPr>
              <w:pStyle w:val="ConsPlusNormal"/>
              <w:jc w:val="both"/>
            </w:pPr>
            <w:r>
              <w:lastRenderedPageBreak/>
              <w:t>1.1. Программа социально-экономического развития субъекта Российской Федерации</w:t>
            </w:r>
          </w:p>
        </w:tc>
        <w:tc>
          <w:tcPr>
            <w:tcW w:w="1247" w:type="dxa"/>
          </w:tcPr>
          <w:p w:rsidR="00E202CD" w:rsidRDefault="00E202CD">
            <w:pPr>
              <w:pStyle w:val="ConsPlusNormal"/>
              <w:jc w:val="both"/>
            </w:pPr>
          </w:p>
        </w:tc>
        <w:tc>
          <w:tcPr>
            <w:tcW w:w="1587" w:type="dxa"/>
          </w:tcPr>
          <w:p w:rsidR="00E202CD" w:rsidRDefault="00E202CD">
            <w:pPr>
              <w:pStyle w:val="ConsPlusNormal"/>
              <w:jc w:val="both"/>
            </w:pPr>
          </w:p>
        </w:tc>
        <w:tc>
          <w:tcPr>
            <w:tcW w:w="1701" w:type="dxa"/>
          </w:tcPr>
          <w:p w:rsidR="00E202CD" w:rsidRDefault="00E202CD">
            <w:pPr>
              <w:pStyle w:val="ConsPlusNormal"/>
              <w:jc w:val="both"/>
            </w:pPr>
          </w:p>
        </w:tc>
      </w:tr>
      <w:tr w:rsidR="00E202CD">
        <w:tc>
          <w:tcPr>
            <w:tcW w:w="4535" w:type="dxa"/>
          </w:tcPr>
          <w:p w:rsidR="00E202CD" w:rsidRDefault="00E202CD">
            <w:pPr>
              <w:pStyle w:val="ConsPlusNormal"/>
              <w:jc w:val="both"/>
            </w:pPr>
            <w:r>
              <w:t>1.2. Региональные научно-технические и инновационные программы</w:t>
            </w:r>
          </w:p>
        </w:tc>
        <w:tc>
          <w:tcPr>
            <w:tcW w:w="1247" w:type="dxa"/>
          </w:tcPr>
          <w:p w:rsidR="00E202CD" w:rsidRDefault="00E202CD">
            <w:pPr>
              <w:pStyle w:val="ConsPlusNormal"/>
              <w:jc w:val="both"/>
            </w:pPr>
          </w:p>
        </w:tc>
        <w:tc>
          <w:tcPr>
            <w:tcW w:w="1587" w:type="dxa"/>
          </w:tcPr>
          <w:p w:rsidR="00E202CD" w:rsidRDefault="00E202CD">
            <w:pPr>
              <w:pStyle w:val="ConsPlusNormal"/>
              <w:jc w:val="both"/>
            </w:pPr>
          </w:p>
        </w:tc>
        <w:tc>
          <w:tcPr>
            <w:tcW w:w="1701" w:type="dxa"/>
          </w:tcPr>
          <w:p w:rsidR="00E202CD" w:rsidRDefault="00E202CD">
            <w:pPr>
              <w:pStyle w:val="ConsPlusNormal"/>
              <w:jc w:val="both"/>
            </w:pPr>
          </w:p>
        </w:tc>
      </w:tr>
      <w:tr w:rsidR="00E202CD">
        <w:tc>
          <w:tcPr>
            <w:tcW w:w="4535" w:type="dxa"/>
          </w:tcPr>
          <w:p w:rsidR="00E202CD" w:rsidRDefault="00E202CD">
            <w:pPr>
              <w:pStyle w:val="ConsPlusNormal"/>
              <w:jc w:val="both"/>
              <w:outlineLvl w:val="5"/>
            </w:pPr>
            <w:r>
              <w:t>II. Документы, определяющие развитие отдельных отраслей субъекта Российской Федерации (в т.ч. по созданию конкретных объектов регионального значения)</w:t>
            </w:r>
          </w:p>
        </w:tc>
        <w:tc>
          <w:tcPr>
            <w:tcW w:w="1247" w:type="dxa"/>
          </w:tcPr>
          <w:p w:rsidR="00E202CD" w:rsidRDefault="00E202CD">
            <w:pPr>
              <w:pStyle w:val="ConsPlusNormal"/>
              <w:jc w:val="both"/>
            </w:pPr>
          </w:p>
        </w:tc>
        <w:tc>
          <w:tcPr>
            <w:tcW w:w="1587" w:type="dxa"/>
          </w:tcPr>
          <w:p w:rsidR="00E202CD" w:rsidRDefault="00E202CD">
            <w:pPr>
              <w:pStyle w:val="ConsPlusNormal"/>
              <w:jc w:val="both"/>
            </w:pPr>
          </w:p>
        </w:tc>
        <w:tc>
          <w:tcPr>
            <w:tcW w:w="1701" w:type="dxa"/>
          </w:tcPr>
          <w:p w:rsidR="00E202CD" w:rsidRDefault="00E202CD">
            <w:pPr>
              <w:pStyle w:val="ConsPlusNormal"/>
              <w:jc w:val="both"/>
            </w:pPr>
          </w:p>
        </w:tc>
      </w:tr>
      <w:tr w:rsidR="00E202CD">
        <w:tc>
          <w:tcPr>
            <w:tcW w:w="4535" w:type="dxa"/>
          </w:tcPr>
          <w:p w:rsidR="00E202CD" w:rsidRDefault="00E202CD">
            <w:pPr>
              <w:pStyle w:val="ConsPlusNormal"/>
              <w:jc w:val="both"/>
            </w:pPr>
            <w:r>
              <w:t>2.1. Федеральные целевые программы (применительно к данному субъекту Российской Федерации)</w:t>
            </w:r>
          </w:p>
        </w:tc>
        <w:tc>
          <w:tcPr>
            <w:tcW w:w="1247" w:type="dxa"/>
          </w:tcPr>
          <w:p w:rsidR="00E202CD" w:rsidRDefault="00E202CD">
            <w:pPr>
              <w:pStyle w:val="ConsPlusNormal"/>
              <w:jc w:val="both"/>
            </w:pPr>
          </w:p>
        </w:tc>
        <w:tc>
          <w:tcPr>
            <w:tcW w:w="1587" w:type="dxa"/>
          </w:tcPr>
          <w:p w:rsidR="00E202CD" w:rsidRDefault="00E202CD">
            <w:pPr>
              <w:pStyle w:val="ConsPlusNormal"/>
              <w:jc w:val="both"/>
            </w:pPr>
          </w:p>
        </w:tc>
        <w:tc>
          <w:tcPr>
            <w:tcW w:w="1701" w:type="dxa"/>
          </w:tcPr>
          <w:p w:rsidR="00E202CD" w:rsidRDefault="00E202CD">
            <w:pPr>
              <w:pStyle w:val="ConsPlusNormal"/>
              <w:jc w:val="both"/>
            </w:pPr>
          </w:p>
        </w:tc>
      </w:tr>
      <w:tr w:rsidR="00E202CD">
        <w:tc>
          <w:tcPr>
            <w:tcW w:w="4535" w:type="dxa"/>
          </w:tcPr>
          <w:p w:rsidR="00E202CD" w:rsidRDefault="00E202CD">
            <w:pPr>
              <w:pStyle w:val="ConsPlusNormal"/>
              <w:jc w:val="both"/>
            </w:pPr>
            <w:r>
              <w:t>2.2. Приоритетные национальные проекты</w:t>
            </w:r>
          </w:p>
        </w:tc>
        <w:tc>
          <w:tcPr>
            <w:tcW w:w="1247" w:type="dxa"/>
          </w:tcPr>
          <w:p w:rsidR="00E202CD" w:rsidRDefault="00E202CD">
            <w:pPr>
              <w:pStyle w:val="ConsPlusNormal"/>
              <w:jc w:val="both"/>
            </w:pPr>
          </w:p>
        </w:tc>
        <w:tc>
          <w:tcPr>
            <w:tcW w:w="1587" w:type="dxa"/>
          </w:tcPr>
          <w:p w:rsidR="00E202CD" w:rsidRDefault="00E202CD">
            <w:pPr>
              <w:pStyle w:val="ConsPlusNormal"/>
              <w:jc w:val="both"/>
            </w:pPr>
          </w:p>
        </w:tc>
        <w:tc>
          <w:tcPr>
            <w:tcW w:w="1701" w:type="dxa"/>
          </w:tcPr>
          <w:p w:rsidR="00E202CD" w:rsidRDefault="00E202CD">
            <w:pPr>
              <w:pStyle w:val="ConsPlusNormal"/>
              <w:jc w:val="both"/>
            </w:pPr>
          </w:p>
        </w:tc>
      </w:tr>
      <w:tr w:rsidR="00E202CD">
        <w:tc>
          <w:tcPr>
            <w:tcW w:w="4535" w:type="dxa"/>
          </w:tcPr>
          <w:p w:rsidR="00E202CD" w:rsidRDefault="00E202CD">
            <w:pPr>
              <w:pStyle w:val="ConsPlusNormal"/>
              <w:jc w:val="both"/>
            </w:pPr>
            <w:r>
              <w:t>2.3. Стратегии (программы) развития отдельных отраслей (видов деятельности) регионального значения</w:t>
            </w:r>
          </w:p>
        </w:tc>
        <w:tc>
          <w:tcPr>
            <w:tcW w:w="1247" w:type="dxa"/>
          </w:tcPr>
          <w:p w:rsidR="00E202CD" w:rsidRDefault="00E202CD">
            <w:pPr>
              <w:pStyle w:val="ConsPlusNormal"/>
              <w:jc w:val="both"/>
            </w:pPr>
          </w:p>
        </w:tc>
        <w:tc>
          <w:tcPr>
            <w:tcW w:w="1587" w:type="dxa"/>
          </w:tcPr>
          <w:p w:rsidR="00E202CD" w:rsidRDefault="00E202CD">
            <w:pPr>
              <w:pStyle w:val="ConsPlusNormal"/>
              <w:jc w:val="both"/>
            </w:pPr>
          </w:p>
        </w:tc>
        <w:tc>
          <w:tcPr>
            <w:tcW w:w="1701" w:type="dxa"/>
          </w:tcPr>
          <w:p w:rsidR="00E202CD" w:rsidRDefault="00E202CD">
            <w:pPr>
              <w:pStyle w:val="ConsPlusNormal"/>
              <w:jc w:val="both"/>
            </w:pPr>
          </w:p>
        </w:tc>
      </w:tr>
      <w:tr w:rsidR="00E202CD">
        <w:tc>
          <w:tcPr>
            <w:tcW w:w="4535" w:type="dxa"/>
          </w:tcPr>
          <w:p w:rsidR="00E202CD" w:rsidRDefault="00E202CD">
            <w:pPr>
              <w:pStyle w:val="ConsPlusNormal"/>
              <w:jc w:val="both"/>
            </w:pPr>
            <w:r>
              <w:t>2.4. Региональные целевые программы</w:t>
            </w:r>
          </w:p>
        </w:tc>
        <w:tc>
          <w:tcPr>
            <w:tcW w:w="1247" w:type="dxa"/>
          </w:tcPr>
          <w:p w:rsidR="00E202CD" w:rsidRDefault="00E202CD">
            <w:pPr>
              <w:pStyle w:val="ConsPlusNormal"/>
              <w:jc w:val="both"/>
            </w:pPr>
          </w:p>
        </w:tc>
        <w:tc>
          <w:tcPr>
            <w:tcW w:w="1587" w:type="dxa"/>
          </w:tcPr>
          <w:p w:rsidR="00E202CD" w:rsidRDefault="00E202CD">
            <w:pPr>
              <w:pStyle w:val="ConsPlusNormal"/>
              <w:jc w:val="both"/>
            </w:pPr>
          </w:p>
        </w:tc>
        <w:tc>
          <w:tcPr>
            <w:tcW w:w="1701" w:type="dxa"/>
          </w:tcPr>
          <w:p w:rsidR="00E202CD" w:rsidRDefault="00E202CD">
            <w:pPr>
              <w:pStyle w:val="ConsPlusNormal"/>
              <w:jc w:val="both"/>
            </w:pPr>
          </w:p>
        </w:tc>
      </w:tr>
      <w:tr w:rsidR="00E202CD">
        <w:tc>
          <w:tcPr>
            <w:tcW w:w="4535" w:type="dxa"/>
          </w:tcPr>
          <w:p w:rsidR="00E202CD" w:rsidRDefault="00E202CD">
            <w:pPr>
              <w:pStyle w:val="ConsPlusNormal"/>
              <w:jc w:val="both"/>
            </w:pPr>
            <w:r>
              <w:t>2.5. Отдельные решения (постановления) органов власти субъекта Российской Федерации по созданию объектов регионального значения</w:t>
            </w:r>
          </w:p>
        </w:tc>
        <w:tc>
          <w:tcPr>
            <w:tcW w:w="1247" w:type="dxa"/>
          </w:tcPr>
          <w:p w:rsidR="00E202CD" w:rsidRDefault="00E202CD">
            <w:pPr>
              <w:pStyle w:val="ConsPlusNormal"/>
              <w:jc w:val="both"/>
            </w:pPr>
          </w:p>
        </w:tc>
        <w:tc>
          <w:tcPr>
            <w:tcW w:w="1587" w:type="dxa"/>
          </w:tcPr>
          <w:p w:rsidR="00E202CD" w:rsidRDefault="00E202CD">
            <w:pPr>
              <w:pStyle w:val="ConsPlusNormal"/>
              <w:jc w:val="both"/>
            </w:pPr>
          </w:p>
        </w:tc>
        <w:tc>
          <w:tcPr>
            <w:tcW w:w="1701" w:type="dxa"/>
          </w:tcPr>
          <w:p w:rsidR="00E202CD" w:rsidRDefault="00E202CD">
            <w:pPr>
              <w:pStyle w:val="ConsPlusNormal"/>
              <w:jc w:val="both"/>
            </w:pPr>
          </w:p>
        </w:tc>
      </w:tr>
      <w:tr w:rsidR="00E202CD">
        <w:tc>
          <w:tcPr>
            <w:tcW w:w="4535" w:type="dxa"/>
          </w:tcPr>
          <w:p w:rsidR="00E202CD" w:rsidRDefault="00E202CD">
            <w:pPr>
              <w:pStyle w:val="ConsPlusNormal"/>
              <w:jc w:val="both"/>
              <w:outlineLvl w:val="5"/>
            </w:pPr>
            <w:r>
              <w:t>III. Документы, определяющие решение вопросов местного значения на межмуниципальном уровне (по созданию объектов регионального значения)</w:t>
            </w:r>
          </w:p>
        </w:tc>
        <w:tc>
          <w:tcPr>
            <w:tcW w:w="1247" w:type="dxa"/>
          </w:tcPr>
          <w:p w:rsidR="00E202CD" w:rsidRDefault="00E202CD">
            <w:pPr>
              <w:pStyle w:val="ConsPlusNormal"/>
              <w:jc w:val="both"/>
            </w:pPr>
          </w:p>
        </w:tc>
        <w:tc>
          <w:tcPr>
            <w:tcW w:w="1587" w:type="dxa"/>
          </w:tcPr>
          <w:p w:rsidR="00E202CD" w:rsidRDefault="00E202CD">
            <w:pPr>
              <w:pStyle w:val="ConsPlusNormal"/>
              <w:jc w:val="both"/>
            </w:pPr>
          </w:p>
        </w:tc>
        <w:tc>
          <w:tcPr>
            <w:tcW w:w="1701" w:type="dxa"/>
          </w:tcPr>
          <w:p w:rsidR="00E202CD" w:rsidRDefault="00E202CD">
            <w:pPr>
              <w:pStyle w:val="ConsPlusNormal"/>
              <w:jc w:val="both"/>
            </w:pPr>
          </w:p>
        </w:tc>
      </w:tr>
      <w:tr w:rsidR="00E202CD">
        <w:tc>
          <w:tcPr>
            <w:tcW w:w="4535" w:type="dxa"/>
          </w:tcPr>
          <w:p w:rsidR="00E202CD" w:rsidRDefault="00E202CD">
            <w:pPr>
              <w:pStyle w:val="ConsPlusNormal"/>
              <w:jc w:val="both"/>
            </w:pPr>
            <w:r>
              <w:t xml:space="preserve">3.1. Межмуниципальные программы развития отдельных отраслей (видов </w:t>
            </w:r>
            <w:r>
              <w:lastRenderedPageBreak/>
              <w:t>деятельности)</w:t>
            </w:r>
          </w:p>
        </w:tc>
        <w:tc>
          <w:tcPr>
            <w:tcW w:w="1247" w:type="dxa"/>
          </w:tcPr>
          <w:p w:rsidR="00E202CD" w:rsidRDefault="00E202CD">
            <w:pPr>
              <w:pStyle w:val="ConsPlusNormal"/>
              <w:jc w:val="both"/>
            </w:pPr>
          </w:p>
        </w:tc>
        <w:tc>
          <w:tcPr>
            <w:tcW w:w="1587" w:type="dxa"/>
          </w:tcPr>
          <w:p w:rsidR="00E202CD" w:rsidRDefault="00E202CD">
            <w:pPr>
              <w:pStyle w:val="ConsPlusNormal"/>
              <w:jc w:val="both"/>
            </w:pPr>
          </w:p>
        </w:tc>
        <w:tc>
          <w:tcPr>
            <w:tcW w:w="1701" w:type="dxa"/>
          </w:tcPr>
          <w:p w:rsidR="00E202CD" w:rsidRDefault="00E202CD">
            <w:pPr>
              <w:pStyle w:val="ConsPlusNormal"/>
              <w:jc w:val="both"/>
            </w:pPr>
          </w:p>
        </w:tc>
      </w:tr>
      <w:tr w:rsidR="00E202CD">
        <w:tc>
          <w:tcPr>
            <w:tcW w:w="4535" w:type="dxa"/>
          </w:tcPr>
          <w:p w:rsidR="00E202CD" w:rsidRDefault="00E202CD">
            <w:pPr>
              <w:pStyle w:val="ConsPlusNormal"/>
              <w:jc w:val="both"/>
            </w:pPr>
            <w:r>
              <w:lastRenderedPageBreak/>
              <w:t>3.2. Межмуниципальные инвестиционные проекты развития социальной и инженерной инфраструктуры.</w:t>
            </w:r>
          </w:p>
        </w:tc>
        <w:tc>
          <w:tcPr>
            <w:tcW w:w="1247" w:type="dxa"/>
          </w:tcPr>
          <w:p w:rsidR="00E202CD" w:rsidRDefault="00E202CD">
            <w:pPr>
              <w:pStyle w:val="ConsPlusNormal"/>
              <w:jc w:val="both"/>
            </w:pPr>
          </w:p>
        </w:tc>
        <w:tc>
          <w:tcPr>
            <w:tcW w:w="1587" w:type="dxa"/>
          </w:tcPr>
          <w:p w:rsidR="00E202CD" w:rsidRDefault="00E202CD">
            <w:pPr>
              <w:pStyle w:val="ConsPlusNormal"/>
              <w:jc w:val="both"/>
            </w:pPr>
          </w:p>
        </w:tc>
        <w:tc>
          <w:tcPr>
            <w:tcW w:w="1701" w:type="dxa"/>
          </w:tcPr>
          <w:p w:rsidR="00E202CD" w:rsidRDefault="00E202CD">
            <w:pPr>
              <w:pStyle w:val="ConsPlusNormal"/>
              <w:jc w:val="both"/>
            </w:pPr>
          </w:p>
        </w:tc>
      </w:tr>
    </w:tbl>
    <w:p w:rsidR="00E202CD" w:rsidRDefault="00E202CD">
      <w:pPr>
        <w:pStyle w:val="ConsPlusNormal"/>
        <w:ind w:firstLine="540"/>
        <w:jc w:val="both"/>
      </w:pPr>
    </w:p>
    <w:p w:rsidR="00E202CD" w:rsidRDefault="00E202CD">
      <w:pPr>
        <w:pStyle w:val="ConsPlusNormal"/>
        <w:ind w:firstLine="540"/>
        <w:jc w:val="both"/>
      </w:pPr>
      <w:r>
        <w:t>3.1.3.7. Последующие обоснования местоположения планируемых объектов проводятся в двух аспектах:</w:t>
      </w:r>
    </w:p>
    <w:p w:rsidR="00E202CD" w:rsidRDefault="00E202CD">
      <w:pPr>
        <w:pStyle w:val="ConsPlusNormal"/>
        <w:spacing w:before="280"/>
        <w:ind w:firstLine="540"/>
        <w:jc w:val="both"/>
      </w:pPr>
      <w:r>
        <w:t>- применительно ко всей территории субъекта Российской Федерации.</w:t>
      </w:r>
    </w:p>
    <w:p w:rsidR="00E202CD" w:rsidRDefault="00E202CD">
      <w:pPr>
        <w:pStyle w:val="ConsPlusNormal"/>
        <w:spacing w:before="280"/>
        <w:ind w:firstLine="540"/>
        <w:jc w:val="both"/>
      </w:pPr>
      <w:r>
        <w:t>- применительно к территориям тех муниципальных образований, для которых создаются объекты межмуниципального значения.</w:t>
      </w:r>
    </w:p>
    <w:p w:rsidR="00E202CD" w:rsidRDefault="00E202CD">
      <w:pPr>
        <w:pStyle w:val="ConsPlusNormal"/>
        <w:spacing w:before="280"/>
        <w:ind w:firstLine="540"/>
        <w:jc w:val="both"/>
      </w:pPr>
      <w:r>
        <w:t>3.1.3.8. Все объекты регионального значения, необходимые для реализации полномочий органов государственной власти субъекта Российской Федерации, можно разделить на две группы: объекты капитального строительства точечного (локального) и линейного характера и объекты территориального (зонального) характера.</w:t>
      </w:r>
    </w:p>
    <w:p w:rsidR="00E202CD" w:rsidRDefault="00E202CD">
      <w:pPr>
        <w:pStyle w:val="ConsPlusNormal"/>
        <w:spacing w:before="280"/>
        <w:ind w:firstLine="540"/>
        <w:jc w:val="both"/>
      </w:pPr>
      <w:r>
        <w:t xml:space="preserve">3.1.3.9. Градостроительный </w:t>
      </w:r>
      <w:hyperlink r:id="rId83" w:history="1">
        <w:r>
          <w:rPr>
            <w:color w:val="0000FF"/>
          </w:rPr>
          <w:t>кодекс</w:t>
        </w:r>
      </w:hyperlink>
      <w:r>
        <w:t xml:space="preserve"> Российской Федерации включает в утверждаемую часть проекта Схемы перечень объектов регионального значения в области:</w:t>
      </w:r>
    </w:p>
    <w:p w:rsidR="00E202CD" w:rsidRDefault="00E202CD">
      <w:pPr>
        <w:pStyle w:val="ConsPlusNormal"/>
        <w:spacing w:before="280"/>
        <w:ind w:firstLine="540"/>
        <w:jc w:val="both"/>
      </w:pPr>
      <w:r>
        <w:t>- транспорта (железнодорожного, водного, воздушного), автомобильных дорог регионального или межмуниципального значения;</w:t>
      </w:r>
    </w:p>
    <w:p w:rsidR="00E202CD" w:rsidRDefault="00E202CD">
      <w:pPr>
        <w:pStyle w:val="ConsPlusNormal"/>
        <w:spacing w:before="280"/>
        <w:ind w:firstLine="540"/>
        <w:jc w:val="both"/>
      </w:pPr>
      <w:r>
        <w:t>- образования, здравоохранения, физической культуры и спорта;</w:t>
      </w:r>
    </w:p>
    <w:p w:rsidR="00E202CD" w:rsidRDefault="00E202CD">
      <w:pPr>
        <w:pStyle w:val="ConsPlusNormal"/>
        <w:spacing w:before="280"/>
        <w:ind w:firstLine="540"/>
        <w:jc w:val="both"/>
      </w:pPr>
      <w:r>
        <w:t>- иных областях в соответствии с полномочиями субъектов Российской Федерации.</w:t>
      </w:r>
    </w:p>
    <w:p w:rsidR="00E202CD" w:rsidRDefault="00E202CD">
      <w:pPr>
        <w:pStyle w:val="ConsPlusNormal"/>
        <w:spacing w:before="280"/>
        <w:ind w:firstLine="540"/>
        <w:jc w:val="both"/>
      </w:pPr>
      <w:r>
        <w:t xml:space="preserve">Объекты регионального значения, не поименованные в зафиксированных областях деятельности в Градостроительном </w:t>
      </w:r>
      <w:hyperlink r:id="rId84" w:history="1">
        <w:r>
          <w:rPr>
            <w:color w:val="0000FF"/>
          </w:rPr>
          <w:t>кодексе</w:t>
        </w:r>
      </w:hyperlink>
      <w:r>
        <w:t xml:space="preserve"> Российской Федерации, но необходимые для осуществления полномочий органов государственной власти субъекта Российской Федерации, относятся к прочим объектам, перечень видов которых должен быть определен законом субъекта Российской Федерации.</w:t>
      </w:r>
    </w:p>
    <w:p w:rsidR="00E202CD" w:rsidRDefault="00E202CD">
      <w:pPr>
        <w:pStyle w:val="ConsPlusNormal"/>
        <w:ind w:firstLine="540"/>
        <w:jc w:val="both"/>
      </w:pPr>
    </w:p>
    <w:p w:rsidR="00E202CD" w:rsidRDefault="00E202CD">
      <w:pPr>
        <w:pStyle w:val="ConsPlusNormal"/>
        <w:ind w:firstLine="540"/>
        <w:jc w:val="both"/>
        <w:outlineLvl w:val="3"/>
      </w:pPr>
      <w:r>
        <w:t>3.1.4. Основные этапы обоснования размещения объектов регионального значения</w:t>
      </w:r>
    </w:p>
    <w:p w:rsidR="00E202CD" w:rsidRDefault="00E202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20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02CD" w:rsidRDefault="00E202CD"/>
        </w:tc>
        <w:tc>
          <w:tcPr>
            <w:tcW w:w="113" w:type="dxa"/>
            <w:tcBorders>
              <w:top w:val="nil"/>
              <w:left w:val="nil"/>
              <w:bottom w:val="nil"/>
              <w:right w:val="nil"/>
            </w:tcBorders>
            <w:shd w:val="clear" w:color="auto" w:fill="F4F3F8"/>
            <w:tcMar>
              <w:top w:w="0" w:type="dxa"/>
              <w:left w:w="0" w:type="dxa"/>
              <w:bottom w:w="0" w:type="dxa"/>
              <w:right w:w="0" w:type="dxa"/>
            </w:tcMar>
          </w:tcPr>
          <w:p w:rsidR="00E202CD" w:rsidRDefault="00E202CD"/>
        </w:tc>
        <w:tc>
          <w:tcPr>
            <w:tcW w:w="0" w:type="auto"/>
            <w:tcBorders>
              <w:top w:val="nil"/>
              <w:left w:val="nil"/>
              <w:bottom w:val="nil"/>
              <w:right w:val="nil"/>
            </w:tcBorders>
            <w:shd w:val="clear" w:color="auto" w:fill="F4F3F8"/>
            <w:tcMar>
              <w:top w:w="113" w:type="dxa"/>
              <w:left w:w="0" w:type="dxa"/>
              <w:bottom w:w="113" w:type="dxa"/>
              <w:right w:w="0" w:type="dxa"/>
            </w:tcMar>
          </w:tcPr>
          <w:p w:rsidR="00E202CD" w:rsidRDefault="00E202CD">
            <w:pPr>
              <w:pStyle w:val="ConsPlusNormal"/>
              <w:jc w:val="both"/>
            </w:pPr>
            <w:r>
              <w:rPr>
                <w:color w:val="392C69"/>
              </w:rPr>
              <w:t>КонсультантПлюс: примечание.</w:t>
            </w:r>
          </w:p>
          <w:p w:rsidR="00E202CD" w:rsidRDefault="00E202CD">
            <w:pPr>
              <w:pStyle w:val="ConsPlusNormal"/>
              <w:jc w:val="both"/>
            </w:pPr>
            <w:r>
              <w:rPr>
                <w:color w:val="392C69"/>
              </w:rPr>
              <w:t xml:space="preserve">Нумерация подпунктов дана в соответствии с официальным текстом </w:t>
            </w:r>
            <w:r>
              <w:rPr>
                <w:color w:val="392C69"/>
              </w:rPr>
              <w:lastRenderedPageBreak/>
              <w:t>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202CD" w:rsidRDefault="00E202CD"/>
        </w:tc>
      </w:tr>
    </w:tbl>
    <w:p w:rsidR="00E202CD" w:rsidRDefault="00E202CD">
      <w:pPr>
        <w:pStyle w:val="ConsPlusNormal"/>
        <w:spacing w:before="360"/>
        <w:ind w:firstLine="540"/>
        <w:jc w:val="both"/>
      </w:pPr>
      <w:r>
        <w:lastRenderedPageBreak/>
        <w:t xml:space="preserve">3.2.4.1. В соответствии с положениями </w:t>
      </w:r>
      <w:hyperlink r:id="rId85" w:history="1">
        <w:r>
          <w:rPr>
            <w:color w:val="0000FF"/>
          </w:rPr>
          <w:t>статьи 14</w:t>
        </w:r>
      </w:hyperlink>
      <w:r>
        <w:t xml:space="preserve"> Градостроительного кодекса Российской Федерации необходимыми этапами обоснования схем территориального планирования являются:</w:t>
      </w:r>
    </w:p>
    <w:p w:rsidR="00E202CD" w:rsidRDefault="00E202CD">
      <w:pPr>
        <w:pStyle w:val="ConsPlusNormal"/>
        <w:spacing w:before="280"/>
        <w:ind w:firstLine="540"/>
        <w:jc w:val="both"/>
      </w:pPr>
      <w:r>
        <w:t>1) Составление сведений о программах социально-экономического развития (и других исходных документов), для реализации которых осуществляется создание объектов регионального значения.</w:t>
      </w:r>
    </w:p>
    <w:p w:rsidR="00E202CD" w:rsidRDefault="00E202CD">
      <w:pPr>
        <w:pStyle w:val="ConsPlusNormal"/>
        <w:spacing w:before="280"/>
        <w:ind w:firstLine="540"/>
        <w:jc w:val="both"/>
      </w:pPr>
      <w:r>
        <w:t>2) Обоснование выбранного варианта размещения объекта регионального значения на основе:</w:t>
      </w:r>
    </w:p>
    <w:p w:rsidR="00E202CD" w:rsidRDefault="00E202CD">
      <w:pPr>
        <w:pStyle w:val="ConsPlusNormal"/>
        <w:spacing w:before="280"/>
        <w:ind w:firstLine="540"/>
        <w:jc w:val="both"/>
      </w:pPr>
      <w:r>
        <w:t>- анализа использования территории;</w:t>
      </w:r>
    </w:p>
    <w:p w:rsidR="00E202CD" w:rsidRDefault="00E202CD">
      <w:pPr>
        <w:pStyle w:val="ConsPlusNormal"/>
        <w:spacing w:before="280"/>
        <w:ind w:firstLine="540"/>
        <w:jc w:val="both"/>
      </w:pPr>
      <w:r>
        <w:t>- возможных направлений развития территории;</w:t>
      </w:r>
    </w:p>
    <w:p w:rsidR="00E202CD" w:rsidRDefault="00E202CD">
      <w:pPr>
        <w:pStyle w:val="ConsPlusNormal"/>
        <w:spacing w:before="280"/>
        <w:ind w:firstLine="540"/>
        <w:jc w:val="both"/>
      </w:pPr>
      <w:r>
        <w:t>- прогнозируемых ограничений использования территории;</w:t>
      </w:r>
    </w:p>
    <w:p w:rsidR="00E202CD" w:rsidRDefault="00E202CD">
      <w:pPr>
        <w:pStyle w:val="ConsPlusNormal"/>
        <w:spacing w:before="280"/>
        <w:ind w:firstLine="540"/>
        <w:jc w:val="both"/>
      </w:pPr>
      <w:r>
        <w:t>- оценки возможного влияния на комплексное развитие территории.</w:t>
      </w:r>
    </w:p>
    <w:p w:rsidR="00E202CD" w:rsidRDefault="00E202CD">
      <w:pPr>
        <w:pStyle w:val="ConsPlusNormal"/>
        <w:spacing w:before="280"/>
        <w:ind w:firstLine="540"/>
        <w:jc w:val="both"/>
      </w:pPr>
      <w:r>
        <w:t xml:space="preserve">Алгоритм проведения обоснования выбранного варианта размещения объекта регионального значения приведен в составе </w:t>
      </w:r>
      <w:hyperlink w:anchor="P667" w:history="1">
        <w:r>
          <w:rPr>
            <w:color w:val="0000FF"/>
          </w:rPr>
          <w:t>раздела 4</w:t>
        </w:r>
      </w:hyperlink>
      <w:r>
        <w:t xml:space="preserve"> настоящих методических рекомендаций.</w:t>
      </w:r>
    </w:p>
    <w:p w:rsidR="00E202CD" w:rsidRDefault="00E202CD">
      <w:pPr>
        <w:pStyle w:val="ConsPlusNormal"/>
        <w:spacing w:before="280"/>
        <w:ind w:firstLine="540"/>
        <w:jc w:val="both"/>
      </w:pPr>
      <w:r>
        <w:t>3) Оценка возможного влияния планируемых объектов на комплексное развитие территории.</w:t>
      </w:r>
    </w:p>
    <w:p w:rsidR="00E202CD" w:rsidRDefault="00E202CD">
      <w:pPr>
        <w:pStyle w:val="ConsPlusNormal"/>
        <w:spacing w:before="280"/>
        <w:ind w:firstLine="540"/>
        <w:jc w:val="both"/>
      </w:pPr>
      <w:r>
        <w:t>Следует уточнить, что под "территорией" подразумевается либо территория субъекта Российской Федерации в целом (в случае размещения объекта, влияющего на социально-экономическое развитие региона в целом), либо территория двух и более муниципальных образований (в случае размещения объекта межмуниципального значения).</w:t>
      </w:r>
    </w:p>
    <w:p w:rsidR="00E202CD" w:rsidRDefault="00E202CD">
      <w:pPr>
        <w:pStyle w:val="ConsPlusNormal"/>
        <w:spacing w:before="280"/>
        <w:ind w:firstLine="540"/>
        <w:jc w:val="both"/>
      </w:pPr>
      <w:r>
        <w:t>3.2.4.2. При выполнении обоснований на всех указанных этапах должны учитываться принципы градостроительной деятельности (</w:t>
      </w:r>
      <w:hyperlink r:id="rId86" w:history="1">
        <w:r>
          <w:rPr>
            <w:color w:val="0000FF"/>
          </w:rPr>
          <w:t>статья 2</w:t>
        </w:r>
      </w:hyperlink>
      <w:r>
        <w:t xml:space="preserve"> Градостроительного кодекса Российской Федерации), из которых, применительно к задачам схемы территориального планирования субъекта Российской Федерации, наибольшее значение имеют:</w:t>
      </w:r>
    </w:p>
    <w:p w:rsidR="00E202CD" w:rsidRDefault="00E202CD">
      <w:pPr>
        <w:pStyle w:val="ConsPlusNormal"/>
        <w:spacing w:before="280"/>
        <w:ind w:firstLine="540"/>
        <w:jc w:val="both"/>
      </w:pPr>
      <w:r>
        <w:t>обеспечение устойчивого развития территории;</w:t>
      </w:r>
    </w:p>
    <w:p w:rsidR="00E202CD" w:rsidRDefault="00E202CD">
      <w:pPr>
        <w:pStyle w:val="ConsPlusNormal"/>
        <w:spacing w:before="280"/>
        <w:ind w:firstLine="540"/>
        <w:jc w:val="both"/>
      </w:pPr>
      <w:r>
        <w:t>сбалансированный учет экологических, экономических, социальных и иных факторов;</w:t>
      </w:r>
    </w:p>
    <w:p w:rsidR="00E202CD" w:rsidRDefault="00E202CD">
      <w:pPr>
        <w:pStyle w:val="ConsPlusNormal"/>
        <w:spacing w:before="280"/>
        <w:ind w:firstLine="540"/>
        <w:jc w:val="both"/>
      </w:pPr>
      <w:r>
        <w:t xml:space="preserve">соблюдение требований: технических регламентов, обеспечения </w:t>
      </w:r>
      <w:r>
        <w:lastRenderedPageBreak/>
        <w:t>безопасности (гражданской обороны, предупреждение чрезвычайных ситуаций и т.п.), охраны окружающей среды, охраны объектов культурного наследия и особо охраняемых природных территорий.</w:t>
      </w:r>
    </w:p>
    <w:p w:rsidR="00E202CD" w:rsidRDefault="00E202CD">
      <w:pPr>
        <w:pStyle w:val="ConsPlusNormal"/>
        <w:spacing w:before="280"/>
        <w:ind w:firstLine="540"/>
        <w:jc w:val="both"/>
      </w:pPr>
      <w:r>
        <w:t>Первые две позиции связаны с необходимостью проведения научно-аналитической работы, разработкой концепции пространственного (градостроительного) планирования.</w:t>
      </w:r>
    </w:p>
    <w:p w:rsidR="00E202CD" w:rsidRDefault="00E202CD">
      <w:pPr>
        <w:pStyle w:val="ConsPlusNormal"/>
        <w:spacing w:before="280"/>
        <w:ind w:firstLine="540"/>
        <w:jc w:val="both"/>
      </w:pPr>
      <w:r>
        <w:t>Соблюдение требований основано на учете нормативно-правовых актов в соответствующих областях деятельности, которые также обеспечивают реализацию отдельных аспектов принципа устойчивого развития территории.</w:t>
      </w:r>
    </w:p>
    <w:p w:rsidR="00E202CD" w:rsidRDefault="00E202CD">
      <w:pPr>
        <w:pStyle w:val="ConsPlusNormal"/>
        <w:spacing w:before="280"/>
        <w:ind w:firstLine="540"/>
        <w:jc w:val="both"/>
      </w:pPr>
      <w:r>
        <w:t>3.2.4.3. Механизм подготовки проекта схемы территориального планирования субъектов Российской Федерации включает два этапа:</w:t>
      </w:r>
    </w:p>
    <w:p w:rsidR="00E202CD" w:rsidRDefault="00E202CD">
      <w:pPr>
        <w:pStyle w:val="ConsPlusNormal"/>
        <w:spacing w:before="280"/>
        <w:ind w:firstLine="540"/>
        <w:jc w:val="both"/>
      </w:pPr>
      <w:r>
        <w:t>I этап</w:t>
      </w:r>
    </w:p>
    <w:p w:rsidR="00E202CD" w:rsidRDefault="00E202CD">
      <w:pPr>
        <w:pStyle w:val="ConsPlusNormal"/>
        <w:spacing w:before="280"/>
        <w:ind w:firstLine="540"/>
        <w:jc w:val="both"/>
      </w:pPr>
      <w:r>
        <w:t>Составление перечня объектов регионального значения с их характеристиками (на основе сведений, содержащихся в документах стратегического социально-экономического планирования и иных решений, в соответствии с перечнем видов объектов регионального значения, определенных законом субъекта Российской Федерации).</w:t>
      </w:r>
    </w:p>
    <w:p w:rsidR="00E202CD" w:rsidRDefault="00E202CD">
      <w:pPr>
        <w:pStyle w:val="ConsPlusNormal"/>
        <w:spacing w:before="280"/>
        <w:ind w:firstLine="540"/>
        <w:jc w:val="both"/>
      </w:pPr>
      <w:r>
        <w:t>II этап</w:t>
      </w:r>
    </w:p>
    <w:p w:rsidR="00E202CD" w:rsidRDefault="00E202CD">
      <w:pPr>
        <w:pStyle w:val="ConsPlusNormal"/>
        <w:spacing w:before="280"/>
        <w:ind w:firstLine="540"/>
        <w:jc w:val="both"/>
      </w:pPr>
      <w:r>
        <w:t>Обоснование планируемого размещения объектов регионального значения:</w:t>
      </w:r>
    </w:p>
    <w:p w:rsidR="00E202CD" w:rsidRDefault="00E202CD">
      <w:pPr>
        <w:pStyle w:val="ConsPlusNormal"/>
        <w:spacing w:before="280"/>
        <w:ind w:firstLine="540"/>
        <w:jc w:val="both"/>
      </w:pPr>
      <w:r>
        <w:t>II-1 определение возможных вариантов размещения объектов</w:t>
      </w:r>
    </w:p>
    <w:p w:rsidR="00E202CD" w:rsidRDefault="00E202CD">
      <w:pPr>
        <w:pStyle w:val="ConsPlusNormal"/>
        <w:spacing w:before="280"/>
        <w:ind w:firstLine="540"/>
        <w:jc w:val="both"/>
      </w:pPr>
      <w:r>
        <w:t>II-2 обоснование выбранного варианта</w:t>
      </w:r>
    </w:p>
    <w:p w:rsidR="00E202CD" w:rsidRDefault="00E202CD">
      <w:pPr>
        <w:pStyle w:val="ConsPlusNormal"/>
        <w:spacing w:before="280"/>
        <w:ind w:firstLine="540"/>
        <w:jc w:val="both"/>
      </w:pPr>
      <w:r>
        <w:t>II-2-2 особенности обоснования выбора местоположения объекта при различных возможных вариантах.</w:t>
      </w:r>
    </w:p>
    <w:p w:rsidR="00E202CD" w:rsidRDefault="00E202CD">
      <w:pPr>
        <w:pStyle w:val="ConsPlusNormal"/>
        <w:spacing w:before="280"/>
        <w:ind w:firstLine="540"/>
        <w:jc w:val="both"/>
      </w:pPr>
      <w:r>
        <w:t>III этап</w:t>
      </w:r>
    </w:p>
    <w:p w:rsidR="00E202CD" w:rsidRDefault="00E202CD">
      <w:pPr>
        <w:pStyle w:val="ConsPlusNormal"/>
        <w:spacing w:before="280"/>
        <w:ind w:firstLine="540"/>
        <w:jc w:val="both"/>
      </w:pPr>
      <w:r>
        <w:t>Общая оценка влияния планируемого размещения объектов регионального значения на комплексное развитие соответствующей территории (на основе соответствия требований устойчивого развития территории, учета ограничений, связанных с размещением данных объектов, и сбалансированного учета экономических, социальных и экологических факторов, влияющих на развитие территории).</w:t>
      </w:r>
    </w:p>
    <w:p w:rsidR="00E202CD" w:rsidRDefault="00E202CD">
      <w:pPr>
        <w:pStyle w:val="ConsPlusNormal"/>
        <w:spacing w:before="280"/>
        <w:ind w:firstLine="540"/>
        <w:jc w:val="both"/>
      </w:pPr>
      <w:r>
        <w:t>IV этап</w:t>
      </w:r>
    </w:p>
    <w:p w:rsidR="00E202CD" w:rsidRDefault="00E202CD">
      <w:pPr>
        <w:pStyle w:val="ConsPlusNormal"/>
        <w:spacing w:before="280"/>
        <w:ind w:firstLine="540"/>
        <w:jc w:val="both"/>
      </w:pPr>
      <w:r>
        <w:t xml:space="preserve">Разработка положений о территориальном планировании и карты (карт) </w:t>
      </w:r>
      <w:r>
        <w:lastRenderedPageBreak/>
        <w:t>планируемого размещения объектов регионального значения.</w:t>
      </w:r>
    </w:p>
    <w:p w:rsidR="00E202CD" w:rsidRDefault="00E202CD">
      <w:pPr>
        <w:pStyle w:val="ConsPlusNormal"/>
        <w:ind w:firstLine="540"/>
        <w:jc w:val="both"/>
      </w:pPr>
    </w:p>
    <w:p w:rsidR="00E202CD" w:rsidRDefault="00E202CD">
      <w:pPr>
        <w:pStyle w:val="ConsPlusNormal"/>
        <w:jc w:val="center"/>
        <w:outlineLvl w:val="1"/>
      </w:pPr>
      <w:bookmarkStart w:id="9" w:name="P667"/>
      <w:bookmarkEnd w:id="9"/>
      <w:r>
        <w:t>4. Рекомендации к подготовке материалов по обоснованию Схем</w:t>
      </w:r>
    </w:p>
    <w:p w:rsidR="00E202CD" w:rsidRDefault="00E202CD">
      <w:pPr>
        <w:pStyle w:val="ConsPlusNormal"/>
        <w:jc w:val="center"/>
      </w:pPr>
      <w:r>
        <w:t>в текстовой форме</w:t>
      </w:r>
    </w:p>
    <w:p w:rsidR="00E202CD" w:rsidRDefault="00E202CD">
      <w:pPr>
        <w:pStyle w:val="ConsPlusNormal"/>
        <w:jc w:val="center"/>
      </w:pPr>
    </w:p>
    <w:p w:rsidR="00E202CD" w:rsidRDefault="00E202CD">
      <w:pPr>
        <w:pStyle w:val="ConsPlusNormal"/>
        <w:ind w:firstLine="540"/>
        <w:jc w:val="both"/>
        <w:outlineLvl w:val="2"/>
      </w:pPr>
      <w:r>
        <w:t>4.1. Сведения о программах и составление перечня планируемых объектов регионального значения</w:t>
      </w:r>
    </w:p>
    <w:p w:rsidR="00E202CD" w:rsidRDefault="00E202CD">
      <w:pPr>
        <w:pStyle w:val="ConsPlusNormal"/>
        <w:ind w:firstLine="540"/>
        <w:jc w:val="both"/>
      </w:pPr>
    </w:p>
    <w:p w:rsidR="00E202CD" w:rsidRDefault="00E202CD">
      <w:pPr>
        <w:pStyle w:val="ConsPlusNormal"/>
        <w:ind w:firstLine="540"/>
        <w:jc w:val="both"/>
      </w:pPr>
      <w:bookmarkStart w:id="10" w:name="P672"/>
      <w:bookmarkEnd w:id="10"/>
      <w:r>
        <w:t>4.1.1. В соответствии с полномочиями субъекта Российской Федерации соответствующие подразделения администрации разрабатывают следующие документы стратегического прогнозирования и планирования:</w:t>
      </w:r>
    </w:p>
    <w:p w:rsidR="00E202CD" w:rsidRDefault="00E202CD">
      <w:pPr>
        <w:pStyle w:val="ConsPlusNormal"/>
        <w:spacing w:before="280"/>
        <w:ind w:firstLine="540"/>
        <w:jc w:val="both"/>
      </w:pPr>
      <w:r>
        <w:t>- стратегия социально-экономического развития на долгосрочную перспективу;</w:t>
      </w:r>
    </w:p>
    <w:p w:rsidR="00E202CD" w:rsidRDefault="00E202CD">
      <w:pPr>
        <w:pStyle w:val="ConsPlusNormal"/>
        <w:spacing w:before="280"/>
        <w:ind w:firstLine="540"/>
        <w:jc w:val="both"/>
      </w:pPr>
      <w:r>
        <w:t>- региональные программы социально-экономического развития на среднесрочную перспективу;</w:t>
      </w:r>
    </w:p>
    <w:p w:rsidR="00E202CD" w:rsidRDefault="00E202CD">
      <w:pPr>
        <w:pStyle w:val="ConsPlusNormal"/>
        <w:spacing w:before="280"/>
        <w:ind w:firstLine="540"/>
        <w:jc w:val="both"/>
      </w:pPr>
      <w:r>
        <w:t>- региональные целевые программы на среднесрочную и (или) на краткосрочную перспективу;</w:t>
      </w:r>
    </w:p>
    <w:p w:rsidR="00E202CD" w:rsidRDefault="00E202CD">
      <w:pPr>
        <w:pStyle w:val="ConsPlusNormal"/>
        <w:spacing w:before="280"/>
        <w:ind w:firstLine="540"/>
        <w:jc w:val="both"/>
      </w:pPr>
      <w:r>
        <w:t>- схема развития и размещения производительных сил (может разрабатываться как самостоятельный документ либо в составе стратегии социально-экономического развития на долгосрочную перспективу);</w:t>
      </w:r>
    </w:p>
    <w:p w:rsidR="00E202CD" w:rsidRDefault="00E202CD">
      <w:pPr>
        <w:pStyle w:val="ConsPlusNormal"/>
        <w:spacing w:before="280"/>
        <w:ind w:firstLine="540"/>
        <w:jc w:val="both"/>
      </w:pPr>
      <w:r>
        <w:t>- схемы развития и размещения на территории отдельных видов деятельности;</w:t>
      </w:r>
    </w:p>
    <w:p w:rsidR="00E202CD" w:rsidRDefault="00E202CD">
      <w:pPr>
        <w:pStyle w:val="ConsPlusNormal"/>
        <w:spacing w:before="280"/>
        <w:ind w:firstLine="540"/>
        <w:jc w:val="both"/>
      </w:pPr>
      <w:r>
        <w:t>- инвестиционные программы естественных монополий;</w:t>
      </w:r>
    </w:p>
    <w:p w:rsidR="00E202CD" w:rsidRDefault="00E202CD">
      <w:pPr>
        <w:pStyle w:val="ConsPlusNormal"/>
        <w:spacing w:before="280"/>
        <w:ind w:firstLine="540"/>
        <w:jc w:val="both"/>
      </w:pPr>
      <w:r>
        <w:t>- межмуниципальные программы развития социальной и инженерной инфраструктуры отдельных частей территории субъекта Российской Федерации.</w:t>
      </w:r>
    </w:p>
    <w:p w:rsidR="00E202CD" w:rsidRDefault="00E202CD">
      <w:pPr>
        <w:pStyle w:val="ConsPlusNormal"/>
        <w:spacing w:before="280"/>
        <w:ind w:firstLine="540"/>
        <w:jc w:val="both"/>
      </w:pPr>
      <w:r>
        <w:t xml:space="preserve">4.1.2. В перечисленных в </w:t>
      </w:r>
      <w:hyperlink w:anchor="P672" w:history="1">
        <w:r>
          <w:rPr>
            <w:color w:val="0000FF"/>
          </w:rPr>
          <w:t>п. 4.1.1</w:t>
        </w:r>
      </w:hyperlink>
      <w:r>
        <w:t xml:space="preserve"> документах стратегического прогнозирования и планирования субъекта Российской Федерации формулируются цели и приоритеты развития субъекта Российской Федерации, приоритеты развития муниципальных образований, которые должны быть в обязательном порядке использованы при обосновании выбранного варианта размещения объектов регионального значения.</w:t>
      </w:r>
    </w:p>
    <w:p w:rsidR="00E202CD" w:rsidRDefault="00E202CD">
      <w:pPr>
        <w:pStyle w:val="ConsPlusNormal"/>
        <w:spacing w:before="280"/>
        <w:ind w:firstLine="540"/>
        <w:jc w:val="both"/>
      </w:pPr>
      <w:r>
        <w:t>4.1.3. Основные стратегические цели и приоритеты развития субъекта Российской Федерации должны быть взяты из стратегии социально-экономического развития на долгосрочную перспективу и программы социально-экономического развития на среднесрочную перспективу;</w:t>
      </w:r>
    </w:p>
    <w:p w:rsidR="00E202CD" w:rsidRDefault="00E202CD">
      <w:pPr>
        <w:pStyle w:val="ConsPlusNormal"/>
        <w:spacing w:before="280"/>
        <w:ind w:firstLine="540"/>
        <w:jc w:val="both"/>
      </w:pPr>
      <w:r>
        <w:lastRenderedPageBreak/>
        <w:t>Приоритеты в развитии отдельных частей территории субъекта Российской Федерации - из межмуниципальных программ развития социальной и инженерной инфраструктуры;</w:t>
      </w:r>
    </w:p>
    <w:p w:rsidR="00E202CD" w:rsidRDefault="00E202CD">
      <w:pPr>
        <w:pStyle w:val="ConsPlusNormal"/>
        <w:spacing w:before="280"/>
        <w:ind w:firstLine="540"/>
        <w:jc w:val="both"/>
      </w:pPr>
      <w:r>
        <w:t>Приоритеты использования территории и развития отдельных видов деятельности на разные этапы развития субъекта Российской Федерации - из схемы развития и размещения производительных сил.</w:t>
      </w:r>
    </w:p>
    <w:p w:rsidR="00E202CD" w:rsidRDefault="00E202CD">
      <w:pPr>
        <w:pStyle w:val="ConsPlusNormal"/>
        <w:spacing w:before="280"/>
        <w:ind w:firstLine="540"/>
        <w:jc w:val="both"/>
      </w:pPr>
      <w:r>
        <w:t>4.1.4. Выбранные стратегические цели и приоритеты социально-экономического развития субъекта Российской Федерации соотносятся с концептуальной моделью пространственного развития территории субъекта Российской Федерации в виде укрупненных зон приоритетного использования территории, основных планировочных осей и центров.</w:t>
      </w:r>
    </w:p>
    <w:p w:rsidR="00E202CD" w:rsidRDefault="00E202CD">
      <w:pPr>
        <w:pStyle w:val="ConsPlusNormal"/>
        <w:spacing w:before="280"/>
        <w:ind w:firstLine="540"/>
        <w:jc w:val="both"/>
      </w:pPr>
      <w:r>
        <w:t>4.1.5. Далее рекомендуемое в программах примерное или конкретное местоположение каждого объекта регионального значения необходимо проверить на предмет непротиворечивости его с градостроительных позиций разработанной Концепции пространственного развития территории субъекта Российской Федерации.</w:t>
      </w:r>
    </w:p>
    <w:p w:rsidR="00E202CD" w:rsidRDefault="00E202CD">
      <w:pPr>
        <w:pStyle w:val="ConsPlusNormal"/>
        <w:spacing w:before="280"/>
        <w:ind w:firstLine="540"/>
        <w:jc w:val="both"/>
      </w:pPr>
      <w:r>
        <w:t>4.1.6. На основе региональных целевых программ, схемы развития и размещения производительных сил и схем развития и размещения отдельных видов деятельности, инвестиционных программ естественных монополий определяются основные параметры формирования социального и транспортного каркаса территории.</w:t>
      </w:r>
    </w:p>
    <w:p w:rsidR="00E202CD" w:rsidRDefault="00E202CD">
      <w:pPr>
        <w:pStyle w:val="ConsPlusNormal"/>
        <w:spacing w:before="280"/>
        <w:ind w:firstLine="540"/>
        <w:jc w:val="both"/>
      </w:pPr>
      <w:r>
        <w:t>4.1.7. На основе инвестиционных программ естественных монополий и межмуниципальных программ развития инженерной инфраструктуры определяются инженерный и транспортный каркас территории.</w:t>
      </w:r>
    </w:p>
    <w:p w:rsidR="00E202CD" w:rsidRDefault="00E202CD">
      <w:pPr>
        <w:pStyle w:val="ConsPlusNormal"/>
        <w:spacing w:before="280"/>
        <w:ind w:firstLine="540"/>
        <w:jc w:val="both"/>
      </w:pPr>
      <w:r>
        <w:t>4.1.8. На основе региональной целевой программы развития особо охраняемых территорий обосновываются предложения по формированию экологического каркаса территории.</w:t>
      </w:r>
    </w:p>
    <w:p w:rsidR="00E202CD" w:rsidRDefault="00E202C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20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02CD" w:rsidRDefault="00E202CD"/>
        </w:tc>
        <w:tc>
          <w:tcPr>
            <w:tcW w:w="113" w:type="dxa"/>
            <w:tcBorders>
              <w:top w:val="nil"/>
              <w:left w:val="nil"/>
              <w:bottom w:val="nil"/>
              <w:right w:val="nil"/>
            </w:tcBorders>
            <w:shd w:val="clear" w:color="auto" w:fill="F4F3F8"/>
            <w:tcMar>
              <w:top w:w="0" w:type="dxa"/>
              <w:left w:w="0" w:type="dxa"/>
              <w:bottom w:w="0" w:type="dxa"/>
              <w:right w:w="0" w:type="dxa"/>
            </w:tcMar>
          </w:tcPr>
          <w:p w:rsidR="00E202CD" w:rsidRDefault="00E202CD"/>
        </w:tc>
        <w:tc>
          <w:tcPr>
            <w:tcW w:w="0" w:type="auto"/>
            <w:tcBorders>
              <w:top w:val="nil"/>
              <w:left w:val="nil"/>
              <w:bottom w:val="nil"/>
              <w:right w:val="nil"/>
            </w:tcBorders>
            <w:shd w:val="clear" w:color="auto" w:fill="F4F3F8"/>
            <w:tcMar>
              <w:top w:w="113" w:type="dxa"/>
              <w:left w:w="0" w:type="dxa"/>
              <w:bottom w:w="113" w:type="dxa"/>
              <w:right w:w="0" w:type="dxa"/>
            </w:tcMar>
          </w:tcPr>
          <w:p w:rsidR="00E202CD" w:rsidRDefault="00E202CD">
            <w:pPr>
              <w:pStyle w:val="ConsPlusNormal"/>
              <w:jc w:val="both"/>
            </w:pPr>
            <w:r>
              <w:rPr>
                <w:color w:val="392C69"/>
              </w:rPr>
              <w:t>КонсультантПлюс: примечание.</w:t>
            </w:r>
          </w:p>
          <w:p w:rsidR="00E202CD" w:rsidRDefault="00E202CD">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202CD" w:rsidRDefault="00E202CD"/>
        </w:tc>
      </w:tr>
    </w:tbl>
    <w:p w:rsidR="00E202CD" w:rsidRDefault="00E202CD">
      <w:pPr>
        <w:pStyle w:val="ConsPlusNormal"/>
        <w:spacing w:before="360"/>
        <w:ind w:firstLine="540"/>
        <w:jc w:val="both"/>
      </w:pPr>
      <w:r>
        <w:t>4.1.8. Для каждого объекта регионального значения необходимо определить возможные варианты его размещения и обосновать наиболее оптимальный вариант.</w:t>
      </w:r>
    </w:p>
    <w:p w:rsidR="00E202CD" w:rsidRDefault="00E202CD">
      <w:pPr>
        <w:pStyle w:val="ConsPlusNormal"/>
        <w:ind w:firstLine="540"/>
        <w:jc w:val="both"/>
      </w:pPr>
    </w:p>
    <w:p w:rsidR="00E202CD" w:rsidRDefault="00E202CD">
      <w:pPr>
        <w:pStyle w:val="ConsPlusNormal"/>
        <w:ind w:firstLine="540"/>
        <w:jc w:val="both"/>
        <w:outlineLvl w:val="2"/>
      </w:pPr>
      <w:r>
        <w:t>4.2. Общие подходы к выбору вариантов размещения объектов регионального значения</w:t>
      </w:r>
    </w:p>
    <w:p w:rsidR="00E202CD" w:rsidRDefault="00E202CD">
      <w:pPr>
        <w:pStyle w:val="ConsPlusNormal"/>
        <w:ind w:firstLine="540"/>
        <w:jc w:val="both"/>
      </w:pPr>
    </w:p>
    <w:p w:rsidR="00E202CD" w:rsidRDefault="00E202CD">
      <w:pPr>
        <w:pStyle w:val="ConsPlusNormal"/>
        <w:ind w:firstLine="540"/>
        <w:jc w:val="both"/>
      </w:pPr>
      <w:r>
        <w:lastRenderedPageBreak/>
        <w:t>4.2.1. При составлении перечня объектов регионального значения, как правило, даются и характеристики (показатели) таких объектов, и примерное их местоположение. Особенно это касается объектов точечного (локального) и линейного (автодороги) характера. Эта информация должна содержаться в соответствующих документах стратегического планирования (программы и схемы развития и размещения отраслей, целевые программы, инвестиционные программы и проекты и т.д.), т.к. в них обосновывается технико-экономическая и социально-экономическая целесообразность создания таких объектов.</w:t>
      </w:r>
    </w:p>
    <w:p w:rsidR="00E202CD" w:rsidRDefault="00E202CD">
      <w:pPr>
        <w:pStyle w:val="ConsPlusNormal"/>
        <w:spacing w:before="280"/>
        <w:ind w:firstLine="540"/>
        <w:jc w:val="both"/>
      </w:pPr>
      <w:r>
        <w:t>В этом случае задачей схемы территориального планирования является анализ предлагаемого местоположения объекта с точки зрения требований градостроительного законодательства и других законов, в частности, на основе результатов оценки территории, определения возможных направлений развития территорий и прогнозируемых ограничений. В результате этого выбранный вариант местоположения может не соответствовать предложенному в указанных стратегических документах.</w:t>
      </w:r>
    </w:p>
    <w:p w:rsidR="00E202CD" w:rsidRDefault="00E202CD">
      <w:pPr>
        <w:pStyle w:val="ConsPlusNormal"/>
        <w:spacing w:before="280"/>
        <w:ind w:firstLine="540"/>
        <w:jc w:val="both"/>
      </w:pPr>
      <w:r>
        <w:t>4.2.2. Если в документе стратегического планирования (чаще всего в "Программе социально-экономического развития") не указано конкретное местоположение объекта или дано примерное либо вариантное местоположение (обычно для объектов зонального (территориального) или линейного характера), то в составе Схемы необходимо выполнение обоснований научного характера с использованием имеющегося градостроительного опыта. В этом случае целесообразно разработать концепцию территориального (градостроительного) развития территории региона или нескольких муниципальных образований, с целью определения места планируемого объекта в системе планировочной и функциональной организации, а также в системе расселения и экологическом каркасе планируемой территории.</w:t>
      </w:r>
    </w:p>
    <w:p w:rsidR="00E202CD" w:rsidRDefault="00E202CD">
      <w:pPr>
        <w:pStyle w:val="ConsPlusNormal"/>
        <w:ind w:firstLine="540"/>
        <w:jc w:val="both"/>
      </w:pPr>
    </w:p>
    <w:p w:rsidR="00E202CD" w:rsidRDefault="00E202CD">
      <w:pPr>
        <w:pStyle w:val="ConsPlusNormal"/>
        <w:ind w:firstLine="540"/>
        <w:jc w:val="both"/>
        <w:outlineLvl w:val="2"/>
      </w:pPr>
      <w:r>
        <w:t>4.3. Особенности обоснования размещения объектов регионального значения</w:t>
      </w:r>
    </w:p>
    <w:p w:rsidR="00E202CD" w:rsidRDefault="00E202CD">
      <w:pPr>
        <w:pStyle w:val="ConsPlusNormal"/>
        <w:ind w:firstLine="540"/>
        <w:jc w:val="both"/>
      </w:pPr>
    </w:p>
    <w:p w:rsidR="00E202CD" w:rsidRDefault="00E202CD">
      <w:pPr>
        <w:pStyle w:val="ConsPlusNormal"/>
        <w:ind w:firstLine="540"/>
        <w:jc w:val="both"/>
      </w:pPr>
      <w:r>
        <w:t>4.3.1. Рассматриваются следующие ситуации:</w:t>
      </w:r>
    </w:p>
    <w:p w:rsidR="00E202CD" w:rsidRDefault="00E202CD">
      <w:pPr>
        <w:pStyle w:val="ConsPlusNormal"/>
        <w:spacing w:before="280"/>
        <w:ind w:firstLine="540"/>
        <w:jc w:val="both"/>
      </w:pPr>
      <w:r>
        <w:t>Ситуация N 1. В документах стратегического планирования уже рекомендованы определенные места размещения объекта (на основе технико-экономических и социально-экономических обоснований, проведенных ранее отраслевыми подразделениями администрации субъекта Российской Федерации).</w:t>
      </w:r>
    </w:p>
    <w:p w:rsidR="00E202CD" w:rsidRDefault="00E202CD">
      <w:pPr>
        <w:pStyle w:val="ConsPlusNormal"/>
        <w:spacing w:before="280"/>
        <w:ind w:firstLine="540"/>
        <w:jc w:val="both"/>
      </w:pPr>
      <w:r>
        <w:t>Ситуация N 2. В указанных документах исходя из социально-экономической целесообразности только поставлена задача создания такого объекта.</w:t>
      </w:r>
    </w:p>
    <w:p w:rsidR="00E202CD" w:rsidRDefault="00E202CD">
      <w:pPr>
        <w:pStyle w:val="ConsPlusNormal"/>
        <w:spacing w:before="280"/>
        <w:ind w:firstLine="540"/>
        <w:jc w:val="both"/>
      </w:pPr>
      <w:r>
        <w:lastRenderedPageBreak/>
        <w:t>Ситуация N 3. В документах стратегического планирования предлагается несколько возможных мест размещения планируемого объекта или приводится его примерное местоположение (указано только наименование городского округа, поселения или муниципального района).</w:t>
      </w:r>
    </w:p>
    <w:p w:rsidR="00E202CD" w:rsidRDefault="00E202CD">
      <w:pPr>
        <w:pStyle w:val="ConsPlusNormal"/>
        <w:spacing w:before="280"/>
        <w:ind w:firstLine="540"/>
        <w:jc w:val="both"/>
      </w:pPr>
      <w:r>
        <w:t xml:space="preserve">4.3.2. В зависимости от имеющейся информации об объектах регионального значения в определенной последовательности проводятся градостроительные обоснования на предмет соответствия общим принципам и требованиям градостроительной деятельности (в соответствии с Градостроительным кодексом Российской Федерации - </w:t>
      </w:r>
      <w:hyperlink r:id="rId87" w:history="1">
        <w:r>
          <w:rPr>
            <w:color w:val="0000FF"/>
          </w:rPr>
          <w:t>статья 14, часть 8, п. п. 2</w:t>
        </w:r>
      </w:hyperlink>
      <w:r>
        <w:t xml:space="preserve"> и </w:t>
      </w:r>
      <w:hyperlink r:id="rId88" w:history="1">
        <w:r>
          <w:rPr>
            <w:color w:val="0000FF"/>
          </w:rPr>
          <w:t>3</w:t>
        </w:r>
      </w:hyperlink>
      <w:r>
        <w:t>). Методика проведения обоснований в первых двух ситуациях имеет значительные отличия.</w:t>
      </w:r>
    </w:p>
    <w:p w:rsidR="00E202CD" w:rsidRDefault="00E202CD">
      <w:pPr>
        <w:pStyle w:val="ConsPlusNormal"/>
        <w:spacing w:before="280"/>
        <w:ind w:firstLine="540"/>
        <w:jc w:val="both"/>
      </w:pPr>
      <w:r>
        <w:t>Первая ситуация является более предпочтительной. Как правило, для обоснования целесообразности финансирования создания какого-либо объекта требуется сначала разработка схемы развития и размещения объектов данной отрасли и разработка инвестиционного проекта (где обосновывается технико-экономическая целесообразность его создания в определенном месте).</w:t>
      </w:r>
    </w:p>
    <w:p w:rsidR="00E202CD" w:rsidRDefault="00E202CD">
      <w:pPr>
        <w:pStyle w:val="ConsPlusNormal"/>
        <w:spacing w:before="280"/>
        <w:ind w:firstLine="540"/>
        <w:jc w:val="both"/>
      </w:pPr>
      <w:r>
        <w:t>4.3.3. Особенности проведения обоснований в ситуации N 2 связаны со значительно большей площадью территории, сведения по которой должны быть собраны, проанализированы и оценены для определения места размещения планируемого объекта регионального значения. Диапазон исследуемых аспектов определяется природными и экономическими особенностями территории. Наибольшей трудоемкостью отличаются обоснования при отсутствии технико-экономических и специальных обоснований создания такого объекта, которые обычно проводятся в комплексных или отраслевых документах социально-экономического развития субъекта Российской Федерации. При отсутствии данных о планируемом местоположении перечень необходимых обоснований приблизительно соответствует объему концепции пространственной организации территории. Алгоритм же проведения таких обоснований включает те же составляющие, что и в первой ситуации.</w:t>
      </w:r>
    </w:p>
    <w:p w:rsidR="00E202CD" w:rsidRDefault="00E202CD">
      <w:pPr>
        <w:pStyle w:val="ConsPlusNormal"/>
        <w:spacing w:before="280"/>
        <w:ind w:firstLine="540"/>
        <w:jc w:val="both"/>
      </w:pPr>
      <w:r>
        <w:t>4.3.4. Методика проведения обоснований в ситуации N 3 - оценка каждого планируемого объекта в соответствии с порядком обоснований ситуации N 1.</w:t>
      </w:r>
    </w:p>
    <w:p w:rsidR="00E202CD" w:rsidRDefault="00E202CD">
      <w:pPr>
        <w:pStyle w:val="ConsPlusNormal"/>
        <w:ind w:firstLine="540"/>
        <w:jc w:val="both"/>
      </w:pPr>
    </w:p>
    <w:p w:rsidR="00E202CD" w:rsidRDefault="00E202CD">
      <w:pPr>
        <w:pStyle w:val="ConsPlusNormal"/>
        <w:ind w:firstLine="540"/>
        <w:jc w:val="both"/>
        <w:outlineLvl w:val="2"/>
      </w:pPr>
      <w:r>
        <w:t>4.4. Обоснования размещения объекта регионального значения при ситуации N 1</w:t>
      </w:r>
    </w:p>
    <w:p w:rsidR="00E202CD" w:rsidRDefault="00E202CD">
      <w:pPr>
        <w:pStyle w:val="ConsPlusNormal"/>
        <w:ind w:firstLine="540"/>
        <w:jc w:val="both"/>
      </w:pPr>
    </w:p>
    <w:p w:rsidR="00E202CD" w:rsidRDefault="00E202CD">
      <w:pPr>
        <w:pStyle w:val="ConsPlusNormal"/>
        <w:ind w:firstLine="540"/>
        <w:jc w:val="both"/>
        <w:outlineLvl w:val="3"/>
      </w:pPr>
      <w:r>
        <w:t>4.4.1. Анализ использования территории предполагаемого местоположения объекта</w:t>
      </w:r>
    </w:p>
    <w:p w:rsidR="00E202CD" w:rsidRDefault="00E202CD">
      <w:pPr>
        <w:pStyle w:val="ConsPlusNormal"/>
        <w:ind w:firstLine="540"/>
        <w:jc w:val="both"/>
      </w:pPr>
    </w:p>
    <w:p w:rsidR="00E202CD" w:rsidRDefault="00E202CD">
      <w:pPr>
        <w:pStyle w:val="ConsPlusNormal"/>
        <w:ind w:firstLine="540"/>
        <w:jc w:val="both"/>
      </w:pPr>
      <w:r>
        <w:lastRenderedPageBreak/>
        <w:t>Целью данного подраздела является выявление территориальных возможностей и существующих ограничений на территории предполагаемого местоположения объекта (населенного пункта).</w:t>
      </w:r>
    </w:p>
    <w:p w:rsidR="00E202CD" w:rsidRDefault="00E202CD">
      <w:pPr>
        <w:pStyle w:val="ConsPlusNormal"/>
        <w:spacing w:before="280"/>
        <w:ind w:firstLine="540"/>
        <w:jc w:val="both"/>
      </w:pPr>
      <w:r>
        <w:t>Для этой цели необходимо проанализировать материалы соответствующего раздела генерального плана, относящегося к рассматриваемой территории, в частности, состав земельного фонда (по категориям земель), использование той категории земель, в пределах которой предполагается размещение объекта. Необходимо выделить особо ценные угодья, входящие в состав соответствующей категории земель, нецелевое использование которых строго ограничено. Также необходимо оценить тенденции изменения структуры и характера использования земельного фонда за предыдущий период.</w:t>
      </w:r>
    </w:p>
    <w:p w:rsidR="00E202CD" w:rsidRDefault="00E202CD">
      <w:pPr>
        <w:pStyle w:val="ConsPlusNormal"/>
        <w:spacing w:before="280"/>
        <w:ind w:firstLine="540"/>
        <w:jc w:val="both"/>
      </w:pPr>
      <w:r>
        <w:t>Необходимо выполнить анализ тенденций и закономерностей размещения создаваемых в настоящее время (строящихся) объектов федерального, регионального и местного значения, а также объектов, для создания которых зарезервированы земельные участки для государственных и муниципальных нужд или планируется размещение объектов федерального и местного значения.</w:t>
      </w:r>
    </w:p>
    <w:p w:rsidR="00E202CD" w:rsidRDefault="00E202CD">
      <w:pPr>
        <w:pStyle w:val="ConsPlusNormal"/>
        <w:spacing w:before="280"/>
        <w:ind w:firstLine="540"/>
        <w:jc w:val="both"/>
      </w:pPr>
      <w:r>
        <w:t xml:space="preserve">В результате анализа использования территории должны быть выявлены потенциальные (резервные) территории для возможного размещения планируемых объектов регионального назначения с характеристикой имеющихся ограничений по использованию этих территорий (в соответствии с ГрК РФ - статья 14, часть 9, </w:t>
      </w:r>
      <w:hyperlink r:id="rId89" w:history="1">
        <w:r>
          <w:rPr>
            <w:color w:val="0000FF"/>
          </w:rPr>
          <w:t>п. 2</w:t>
        </w:r>
      </w:hyperlink>
      <w:r>
        <w:t>).</w:t>
      </w:r>
    </w:p>
    <w:p w:rsidR="00E202CD" w:rsidRDefault="00E202CD">
      <w:pPr>
        <w:pStyle w:val="ConsPlusNormal"/>
        <w:ind w:firstLine="540"/>
        <w:jc w:val="both"/>
      </w:pPr>
    </w:p>
    <w:p w:rsidR="00E202CD" w:rsidRDefault="00E202CD">
      <w:pPr>
        <w:pStyle w:val="ConsPlusNormal"/>
        <w:ind w:firstLine="540"/>
        <w:jc w:val="both"/>
        <w:outlineLvl w:val="3"/>
      </w:pPr>
      <w:r>
        <w:t>4.4.2. Определение возможных направлений развития территории</w:t>
      </w:r>
    </w:p>
    <w:p w:rsidR="00E202CD" w:rsidRDefault="00E202CD">
      <w:pPr>
        <w:pStyle w:val="ConsPlusNormal"/>
        <w:ind w:firstLine="540"/>
        <w:jc w:val="both"/>
      </w:pPr>
    </w:p>
    <w:p w:rsidR="00E202CD" w:rsidRDefault="00E202CD">
      <w:pPr>
        <w:pStyle w:val="ConsPlusNormal"/>
        <w:ind w:firstLine="540"/>
        <w:jc w:val="both"/>
      </w:pPr>
      <w:r>
        <w:t>Исследование возможных направлений развития территории должно основываться на результатах функционального зонирования территории, выполненного в составе соответствующего генерального плана поселения, городского округа (или их частей) с учетом необходимых параметров этих зон и сведений по планируемому размещению в их пределах объектов федерального и местного значения (за исключением линейных объектов).</w:t>
      </w:r>
    </w:p>
    <w:p w:rsidR="00E202CD" w:rsidRDefault="00E202CD">
      <w:pPr>
        <w:pStyle w:val="ConsPlusNormal"/>
        <w:spacing w:before="280"/>
        <w:ind w:firstLine="540"/>
        <w:jc w:val="both"/>
      </w:pPr>
      <w:r>
        <w:t>Необходимо также оценить соответствие предполагаемого местонахождения объекта целям и задачам социально-экономического развития, сформулированным в документах стратегического планирования, относящимся к данной территории, в том числе предлагаемым в этих документах "точкам и зонам опережающего развития".</w:t>
      </w:r>
    </w:p>
    <w:p w:rsidR="00E202CD" w:rsidRDefault="00E202CD">
      <w:pPr>
        <w:pStyle w:val="ConsPlusNormal"/>
        <w:spacing w:before="280"/>
        <w:ind w:firstLine="540"/>
        <w:jc w:val="both"/>
      </w:pPr>
      <w:r>
        <w:t xml:space="preserve">Для увязки региональных интересов с федеральными и местными интересами по использованию территории должно быть проведено сопоставление соответствия предполагаемого местоположения объекта </w:t>
      </w:r>
      <w:r>
        <w:lastRenderedPageBreak/>
        <w:t>регионального значения со сложившимися тенденциями и планируемым размещением объектов федерального и местного значения аналогичного вида.</w:t>
      </w:r>
    </w:p>
    <w:p w:rsidR="00E202CD" w:rsidRDefault="00E202CD">
      <w:pPr>
        <w:pStyle w:val="ConsPlusNormal"/>
        <w:ind w:firstLine="540"/>
        <w:jc w:val="both"/>
      </w:pPr>
    </w:p>
    <w:p w:rsidR="00E202CD" w:rsidRDefault="00E202CD">
      <w:pPr>
        <w:pStyle w:val="ConsPlusNormal"/>
        <w:ind w:firstLine="540"/>
        <w:jc w:val="both"/>
        <w:outlineLvl w:val="3"/>
      </w:pPr>
      <w:r>
        <w:t>4.4.3. Учет прогнозируемых ограничений использования территории предполагаемого местоположения объекта</w:t>
      </w:r>
    </w:p>
    <w:p w:rsidR="00E202CD" w:rsidRDefault="00E202CD">
      <w:pPr>
        <w:pStyle w:val="ConsPlusNormal"/>
        <w:ind w:firstLine="540"/>
        <w:jc w:val="both"/>
      </w:pPr>
    </w:p>
    <w:p w:rsidR="00E202CD" w:rsidRDefault="00E202CD">
      <w:pPr>
        <w:pStyle w:val="ConsPlusNormal"/>
        <w:ind w:firstLine="540"/>
        <w:jc w:val="both"/>
      </w:pPr>
      <w:r>
        <w:t>В дополнение к существующим ограничениям, выявленным на стадии анализа использования территории, необходимо определить прогнозируемые ограничения, связанные с размещением данного объекта (охранные, санитарно-защитные и другие зоны), по которым должны быть даны характеристики для включения в состав Положений к "Схеме"), а также прогнозируемые ограничения, связанные с другими аспектами развития соответствующей территории.</w:t>
      </w:r>
    </w:p>
    <w:p w:rsidR="00E202CD" w:rsidRDefault="00E202CD">
      <w:pPr>
        <w:pStyle w:val="ConsPlusNormal"/>
        <w:ind w:firstLine="540"/>
        <w:jc w:val="both"/>
      </w:pPr>
    </w:p>
    <w:p w:rsidR="00E202CD" w:rsidRDefault="00E202CD">
      <w:pPr>
        <w:pStyle w:val="ConsPlusNormal"/>
        <w:ind w:firstLine="540"/>
        <w:jc w:val="both"/>
        <w:outlineLvl w:val="2"/>
      </w:pPr>
      <w:r>
        <w:t>4.5. Обоснования размещения объекта регионального значения при ситуации N 2</w:t>
      </w:r>
    </w:p>
    <w:p w:rsidR="00E202CD" w:rsidRDefault="00E202CD">
      <w:pPr>
        <w:pStyle w:val="ConsPlusNormal"/>
        <w:ind w:firstLine="540"/>
        <w:jc w:val="both"/>
      </w:pPr>
    </w:p>
    <w:p w:rsidR="00E202CD" w:rsidRDefault="00E202CD">
      <w:pPr>
        <w:pStyle w:val="ConsPlusNormal"/>
        <w:ind w:firstLine="540"/>
        <w:jc w:val="both"/>
      </w:pPr>
      <w:r>
        <w:t>4.5.1. Алгоритмы обоснования размещения объекта регионального значения в зависят от полноты исходной информации:</w:t>
      </w:r>
    </w:p>
    <w:p w:rsidR="00E202CD" w:rsidRDefault="00E202CD">
      <w:pPr>
        <w:pStyle w:val="ConsPlusNormal"/>
        <w:spacing w:before="280"/>
        <w:ind w:firstLine="540"/>
        <w:jc w:val="both"/>
      </w:pPr>
      <w:r>
        <w:t>а) в соответствующем документе стратегического планирования дано несколько вариантов размещения объекта (муниципальных образований, населенных пунктов). В этом случае необходимо проанализировать каждый вариант по предложенному алгоритму;</w:t>
      </w:r>
    </w:p>
    <w:p w:rsidR="00E202CD" w:rsidRDefault="00E202CD">
      <w:pPr>
        <w:pStyle w:val="ConsPlusNormal"/>
        <w:spacing w:before="280"/>
        <w:ind w:firstLine="540"/>
        <w:jc w:val="both"/>
      </w:pPr>
      <w:r>
        <w:t>б) в документе приводится примерное местоположение планируемого объекта (часть субъекта Российской Федерации);</w:t>
      </w:r>
    </w:p>
    <w:p w:rsidR="00E202CD" w:rsidRDefault="00E202CD">
      <w:pPr>
        <w:pStyle w:val="ConsPlusNormal"/>
        <w:spacing w:before="280"/>
        <w:ind w:firstLine="540"/>
        <w:jc w:val="both"/>
      </w:pPr>
      <w:r>
        <w:t>в) в документе стратегического планирования отсутствует указание на предполагаемое месторасположение объекта.</w:t>
      </w:r>
    </w:p>
    <w:p w:rsidR="00E202CD" w:rsidRDefault="00E202CD">
      <w:pPr>
        <w:pStyle w:val="ConsPlusNormal"/>
        <w:spacing w:before="280"/>
        <w:ind w:firstLine="540"/>
        <w:jc w:val="both"/>
      </w:pPr>
      <w:r>
        <w:t>В последних двух случаях требуются другие подходы для обоснования местоположения планируемых объектов.</w:t>
      </w:r>
    </w:p>
    <w:p w:rsidR="00E202CD" w:rsidRDefault="00E202CD">
      <w:pPr>
        <w:pStyle w:val="ConsPlusNormal"/>
        <w:ind w:firstLine="540"/>
        <w:jc w:val="both"/>
      </w:pPr>
    </w:p>
    <w:p w:rsidR="00E202CD" w:rsidRDefault="00E202CD">
      <w:pPr>
        <w:pStyle w:val="ConsPlusNormal"/>
        <w:ind w:firstLine="540"/>
        <w:jc w:val="both"/>
        <w:outlineLvl w:val="3"/>
      </w:pPr>
      <w:r>
        <w:t>4.5.2. Анализ состояния и использования территории (части территории) субъекта Российской Федерации</w:t>
      </w:r>
    </w:p>
    <w:p w:rsidR="00E202CD" w:rsidRDefault="00E202CD">
      <w:pPr>
        <w:pStyle w:val="ConsPlusNormal"/>
        <w:ind w:firstLine="540"/>
        <w:jc w:val="both"/>
      </w:pPr>
    </w:p>
    <w:p w:rsidR="00E202CD" w:rsidRDefault="00E202CD">
      <w:pPr>
        <w:pStyle w:val="ConsPlusNormal"/>
        <w:ind w:firstLine="540"/>
        <w:jc w:val="both"/>
      </w:pPr>
      <w:r>
        <w:t>Проведение исследований по состоянию территории и выявлению особенностей ее использования является обязательным для всех трех указанных случаев. Круг исследуемых аспектов определяется экономическими и природными особенностями и величиной рассматриваемой территории. Большое внимание должно быть уделено факторам, которые оказывают наибольшее влияние на уровень, характер и специфику использования территории.</w:t>
      </w:r>
    </w:p>
    <w:p w:rsidR="00E202CD" w:rsidRDefault="00E202CD">
      <w:pPr>
        <w:pStyle w:val="ConsPlusNormal"/>
        <w:spacing w:before="280"/>
        <w:ind w:firstLine="540"/>
        <w:jc w:val="both"/>
      </w:pPr>
      <w:r>
        <w:lastRenderedPageBreak/>
        <w:t>В наиболее общем виде исследование должно включать:</w:t>
      </w:r>
    </w:p>
    <w:p w:rsidR="00E202CD" w:rsidRDefault="00E202CD">
      <w:pPr>
        <w:pStyle w:val="ConsPlusNormal"/>
        <w:spacing w:before="280"/>
        <w:ind w:firstLine="540"/>
        <w:jc w:val="both"/>
      </w:pPr>
      <w:r>
        <w:t>- анализ внешних факторов, влияющих на развитие и использование территории;</w:t>
      </w:r>
    </w:p>
    <w:p w:rsidR="00E202CD" w:rsidRDefault="00E202CD">
      <w:pPr>
        <w:pStyle w:val="ConsPlusNormal"/>
        <w:spacing w:before="280"/>
        <w:ind w:firstLine="540"/>
        <w:jc w:val="both"/>
      </w:pPr>
      <w:r>
        <w:t>- дифференциацию (районирование) территории по уровню социально-экономического развития и развитости инфраструктуры;</w:t>
      </w:r>
    </w:p>
    <w:p w:rsidR="00E202CD" w:rsidRDefault="00E202CD">
      <w:pPr>
        <w:pStyle w:val="ConsPlusNormal"/>
        <w:spacing w:before="280"/>
        <w:ind w:firstLine="540"/>
        <w:jc w:val="both"/>
      </w:pPr>
      <w:r>
        <w:t>- оценку использования территории;</w:t>
      </w:r>
    </w:p>
    <w:p w:rsidR="00E202CD" w:rsidRDefault="00E202CD">
      <w:pPr>
        <w:pStyle w:val="ConsPlusNormal"/>
        <w:spacing w:before="280"/>
        <w:ind w:firstLine="540"/>
        <w:jc w:val="both"/>
      </w:pPr>
      <w:r>
        <w:t>- выявление тенденций размещения объектов данного вида.</w:t>
      </w:r>
    </w:p>
    <w:p w:rsidR="00E202CD" w:rsidRDefault="00E202CD">
      <w:pPr>
        <w:pStyle w:val="ConsPlusNormal"/>
        <w:spacing w:before="280"/>
        <w:ind w:firstLine="540"/>
        <w:jc w:val="both"/>
      </w:pPr>
      <w:r>
        <w:t>Среди внешних факторов должно быть проанализировано макроэкономическое положение территории (в составе соответствующего федерального округа), геополитическое положение, а также расположение по отношению к соседним регионам (территориям).</w:t>
      </w:r>
    </w:p>
    <w:p w:rsidR="00E202CD" w:rsidRDefault="00E202CD">
      <w:pPr>
        <w:pStyle w:val="ConsPlusNormal"/>
        <w:spacing w:before="280"/>
        <w:ind w:firstLine="540"/>
        <w:jc w:val="both"/>
      </w:pPr>
      <w:r>
        <w:t>Дифференциация (районирование) по уровню социально-экономического развития, степени развитости транспортной и инженерной инфраструктуры имеет целью выявление предпочтительности размещения объектов регионального значения в определенной части территории. Для данного анализа территории должны быть использованы обосновывающие материалы в составе стратегий (программ) социально-экономического развития субъекта (части ее территории) Российской Федерации.</w:t>
      </w:r>
    </w:p>
    <w:p w:rsidR="00E202CD" w:rsidRDefault="00E202CD">
      <w:pPr>
        <w:pStyle w:val="ConsPlusNormal"/>
        <w:spacing w:before="280"/>
        <w:ind w:firstLine="540"/>
        <w:jc w:val="both"/>
      </w:pPr>
      <w:r>
        <w:t>Оценка использования территории должна содержать материалы земельного баланса соответствующей территории (состав по категориям земель и их использованию), включая их изменения за предыдущий период.</w:t>
      </w:r>
    </w:p>
    <w:p w:rsidR="00E202CD" w:rsidRDefault="00E202CD">
      <w:pPr>
        <w:pStyle w:val="ConsPlusNormal"/>
        <w:spacing w:before="280"/>
        <w:ind w:firstLine="540"/>
        <w:jc w:val="both"/>
      </w:pPr>
      <w:r>
        <w:t>В состав обоснований должно быть включено исследование тенденций и закономерностей размещения объектов определенного вида на рассматриваемой территории с подразделением на объекты регионального, федерального и местного значения и их группировкой на объекты, созданные за ретроспективный период, объекты (включая объекты капитального строительства), создаваемые в настоящее время, объекты, для которых зарезервированы земельные участки, и планируемые объекты федерального и местного значения данного вида.</w:t>
      </w:r>
    </w:p>
    <w:p w:rsidR="00E202CD" w:rsidRDefault="00E202CD">
      <w:pPr>
        <w:pStyle w:val="ConsPlusNormal"/>
        <w:spacing w:before="280"/>
        <w:ind w:firstLine="540"/>
        <w:jc w:val="both"/>
      </w:pPr>
      <w:r>
        <w:t>Выявленные тенденции должны быть сопоставлены с общими факторами развития территории и на предмет соответствия их принципам градостроительной деятельности.</w:t>
      </w:r>
    </w:p>
    <w:p w:rsidR="00E202CD" w:rsidRDefault="00E202CD">
      <w:pPr>
        <w:pStyle w:val="ConsPlusNormal"/>
        <w:ind w:firstLine="540"/>
        <w:jc w:val="both"/>
      </w:pPr>
    </w:p>
    <w:p w:rsidR="00E202CD" w:rsidRDefault="00E202CD">
      <w:pPr>
        <w:pStyle w:val="ConsPlusNormal"/>
        <w:ind w:firstLine="540"/>
        <w:jc w:val="both"/>
        <w:outlineLvl w:val="3"/>
      </w:pPr>
      <w:r>
        <w:t>4.5.3. Определение и оценка возможных направлений развития территории (части территории)</w:t>
      </w:r>
    </w:p>
    <w:p w:rsidR="00E202CD" w:rsidRDefault="00E202CD">
      <w:pPr>
        <w:pStyle w:val="ConsPlusNormal"/>
        <w:ind w:firstLine="540"/>
        <w:jc w:val="both"/>
      </w:pPr>
    </w:p>
    <w:p w:rsidR="00E202CD" w:rsidRDefault="00E202CD">
      <w:pPr>
        <w:pStyle w:val="ConsPlusNormal"/>
        <w:ind w:firstLine="540"/>
        <w:jc w:val="both"/>
      </w:pPr>
      <w:r>
        <w:t xml:space="preserve">Для определения возможных направлений развития территории </w:t>
      </w:r>
      <w:r>
        <w:lastRenderedPageBreak/>
        <w:t>необходимо учитывать цели, задачи и приоритеты социально-экономического развития субъекта Российской Федерации (или его части), место рассматриваемой территории в Российской Федерации, соответствующем федеральном округе, особенно в аспекте формирования единой транспортной и инженерной инфраструктуры. Кроме того, должно учитываться решение общих проблем территориального характера с соседними территориями сопредельных субъектов Российской Федерации.</w:t>
      </w:r>
    </w:p>
    <w:p w:rsidR="00E202CD" w:rsidRDefault="00E202CD">
      <w:pPr>
        <w:pStyle w:val="ConsPlusNormal"/>
        <w:spacing w:before="280"/>
        <w:ind w:firstLine="540"/>
        <w:jc w:val="both"/>
      </w:pPr>
      <w:r>
        <w:t>В случае недостаточности информации, содержащейся в указанных документах, а также для конкретизации их положений применительно к территориальным особенностям субъекта Российской Федерации для целей и задач территориального планирования, необходима разработка Концепции пространственной организации территории (или ее части). Основные задачи Концепции связаны с определением принципиальных направлений развития территории, включая формирование инженерного и транспортного инфраструктурного каркаса, увязкой региональных интересов с федеральными и местными интересами развития территории.</w:t>
      </w:r>
    </w:p>
    <w:p w:rsidR="00E202CD" w:rsidRDefault="00E202CD">
      <w:pPr>
        <w:pStyle w:val="ConsPlusNormal"/>
        <w:spacing w:before="280"/>
        <w:ind w:firstLine="540"/>
        <w:jc w:val="both"/>
      </w:pPr>
      <w:r>
        <w:t>Необходимыми этапами обоснования такой Концепции являются:</w:t>
      </w:r>
    </w:p>
    <w:p w:rsidR="00E202CD" w:rsidRDefault="00E202CD">
      <w:pPr>
        <w:pStyle w:val="ConsPlusNormal"/>
        <w:spacing w:before="280"/>
        <w:ind w:firstLine="540"/>
        <w:jc w:val="both"/>
      </w:pPr>
      <w:r>
        <w:t>- комплексная оценка территории по степени благоприятности для размещения объектов в соответствии с полномочиями субъектов Российской Федерации;</w:t>
      </w:r>
    </w:p>
    <w:p w:rsidR="00E202CD" w:rsidRDefault="00E202CD">
      <w:pPr>
        <w:pStyle w:val="ConsPlusNormal"/>
        <w:spacing w:before="280"/>
        <w:ind w:firstLine="540"/>
        <w:jc w:val="both"/>
      </w:pPr>
      <w:r>
        <w:t>- обоснование опорного планировочного каркаса развития территории;</w:t>
      </w:r>
    </w:p>
    <w:p w:rsidR="00E202CD" w:rsidRDefault="00E202CD">
      <w:pPr>
        <w:pStyle w:val="ConsPlusNormal"/>
        <w:spacing w:before="280"/>
        <w:ind w:firstLine="540"/>
        <w:jc w:val="both"/>
      </w:pPr>
      <w:r>
        <w:t xml:space="preserve">- зонирование территории по интенсивности и приоритетным направлениям ее использования </w:t>
      </w:r>
      <w:hyperlink w:anchor="P157" w:history="1">
        <w:r>
          <w:rPr>
            <w:color w:val="0000FF"/>
          </w:rPr>
          <w:t>(рис. 1)</w:t>
        </w:r>
      </w:hyperlink>
      <w:r>
        <w:t>.</w:t>
      </w:r>
    </w:p>
    <w:p w:rsidR="00E202CD" w:rsidRDefault="00E202CD">
      <w:pPr>
        <w:pStyle w:val="ConsPlusNormal"/>
        <w:spacing w:before="280"/>
        <w:ind w:firstLine="540"/>
        <w:jc w:val="both"/>
      </w:pPr>
      <w:r>
        <w:t>4.5.4. Ведущее значение в развитии территории субъекта Российской Федерации (или его части) имеет планировочный каркас территории, который формируется на основе экономического, социального и экологического каркаса соответствующей территории и состоит из локальных (точечных), линейных и площадных элементов, определяющих возможные направления развития территории.</w:t>
      </w:r>
    </w:p>
    <w:p w:rsidR="00E202CD" w:rsidRDefault="00E202CD">
      <w:pPr>
        <w:pStyle w:val="ConsPlusNormal"/>
        <w:spacing w:before="280"/>
        <w:ind w:firstLine="540"/>
        <w:jc w:val="both"/>
      </w:pPr>
      <w:r>
        <w:t>4.5.5. Экономический каркас включает существующие и перспективные производственные комплексы (в населенных пунктах и вне их) различной степени сформированности: промышленные центры, промышленные узлы, территориально-производственные комплексы. Они являются "ядрами" - основой формирования экономических районов и подрайонов различной специализации, которая, в значительной мере, определяет приоритетный вид использования территории и развитость линейных элементов планировочного каркаса.</w:t>
      </w:r>
    </w:p>
    <w:p w:rsidR="00E202CD" w:rsidRDefault="00E202CD">
      <w:pPr>
        <w:pStyle w:val="ConsPlusNormal"/>
        <w:spacing w:before="280"/>
        <w:ind w:firstLine="540"/>
        <w:jc w:val="both"/>
      </w:pPr>
      <w:r>
        <w:t xml:space="preserve">4.5.6. Социальный каркас формируется на основе центров систем </w:t>
      </w:r>
      <w:r>
        <w:lastRenderedPageBreak/>
        <w:t>расселения различных иерархических уровней (региональных, межрайонных, районных, локальных), а также систем расселения, формирующихся на базе агломераций (групп населенных пунктов) различной величины. Системы расселения должны включать в свой состав цельные муниципальные образования (муниципальные районы, городские округа, городские и сельские поселения).</w:t>
      </w:r>
    </w:p>
    <w:p w:rsidR="00E202CD" w:rsidRDefault="00E202CD">
      <w:pPr>
        <w:pStyle w:val="ConsPlusNormal"/>
        <w:spacing w:before="280"/>
        <w:ind w:firstLine="540"/>
        <w:jc w:val="both"/>
      </w:pPr>
      <w:r>
        <w:t>4.5.7. Экологический каркас территории - пространственно-организованная структура, которая поддерживает экологическую стабильность территории, предотвращая потерю биоразнообразия и деградацию природных систем. Экологический каркас состоит из площадных объектов - ядер и линейно вытянутых элементов - биокоридоров, связывающих между собой ядра.</w:t>
      </w:r>
    </w:p>
    <w:p w:rsidR="00E202CD" w:rsidRDefault="00E202CD">
      <w:pPr>
        <w:pStyle w:val="ConsPlusNormal"/>
        <w:spacing w:before="280"/>
        <w:ind w:firstLine="540"/>
        <w:jc w:val="both"/>
      </w:pPr>
      <w:r>
        <w:t>Для создания экологического каркаса необходимо определение его структурных элементов с режимом использования каждой территории и создание правовой базы экологической регламентации природопользования.</w:t>
      </w:r>
    </w:p>
    <w:p w:rsidR="00E202CD" w:rsidRDefault="00E202CD">
      <w:pPr>
        <w:pStyle w:val="ConsPlusNormal"/>
        <w:spacing w:before="280"/>
        <w:ind w:firstLine="540"/>
        <w:jc w:val="both"/>
      </w:pPr>
      <w:r>
        <w:t>4.5.8. Потенциальные центры расселения различаются степенью развитости социально-культурного потенциала и в зависимости от этого могут иметь различный радиус потенциального влияния на окружающие территории, то есть определять границы систем расселения с определенной численностью населения. Радиус влияния таких центров также зависит от вида транспортных связей (целей передвижения), средней скорости сообщения по транспортным путям данной территории.</w:t>
      </w:r>
    </w:p>
    <w:p w:rsidR="00E202CD" w:rsidRDefault="00E202CD">
      <w:pPr>
        <w:pStyle w:val="ConsPlusNormal"/>
        <w:spacing w:before="280"/>
        <w:ind w:firstLine="540"/>
        <w:jc w:val="both"/>
      </w:pPr>
      <w:r>
        <w:t>4.5.9. Социальный (расселенческий) каркас является одним из оснований выбора месторасположения объектов социальной сферы федерального, регионального, местного значения, а также выбора местоположения линейных объектов.</w:t>
      </w:r>
    </w:p>
    <w:p w:rsidR="00E202CD" w:rsidRDefault="00E202CD">
      <w:pPr>
        <w:pStyle w:val="ConsPlusNormal"/>
        <w:spacing w:before="280"/>
        <w:ind w:firstLine="540"/>
        <w:jc w:val="both"/>
      </w:pPr>
      <w:r>
        <w:t>4.5.10. Линейные элементы экономического и социального (расселенческого) каркаса включают транспортные коммуникации различных видов транспорта (автомобильного, железнодорожного, водного), инженерных коммуникаций, обеспечивающие передвижение сырья, товаров, услуг, пассажиров между упомянутыми точечными (локальными) и площадными элементами каркаса. Транспортные и инженерные коммуникации должны рассматриваться в комплексе со связанными с их функционированием узловыми элементами транспортной и инженерной инфраструктуры.</w:t>
      </w:r>
    </w:p>
    <w:p w:rsidR="00E202CD" w:rsidRDefault="00E202CD">
      <w:pPr>
        <w:pStyle w:val="ConsPlusNormal"/>
        <w:spacing w:before="280"/>
        <w:ind w:firstLine="540"/>
        <w:jc w:val="both"/>
      </w:pPr>
      <w:r>
        <w:t xml:space="preserve">4.5.11. Наличие, степень развитости линейных элементов каркаса могут служить основанием выбора местоположения не только линейных, но и точечных (локальных) и площадных объектов (территорий, зон). В зависимости от центров (их иерархического уровня), роли, значимости линейных элементов экономического социального каркаса в развитии </w:t>
      </w:r>
      <w:r>
        <w:lastRenderedPageBreak/>
        <w:t>субъекта Российской Федерации (его части) выделяются планировочные центры и планировочные оси I, II, III ранга.</w:t>
      </w:r>
    </w:p>
    <w:p w:rsidR="00E202CD" w:rsidRDefault="00E202CD">
      <w:pPr>
        <w:pStyle w:val="ConsPlusNormal"/>
        <w:spacing w:before="280"/>
        <w:ind w:firstLine="540"/>
        <w:jc w:val="both"/>
      </w:pPr>
      <w:r>
        <w:t>4.5.12. Комплексная оценка территории проводится путем выявления степени благоприятности территории (ее зонирования) для всех видов капитального строительства, природоохранной деятельности и рекреационного использования.</w:t>
      </w:r>
    </w:p>
    <w:p w:rsidR="00E202CD" w:rsidRDefault="00E202CD">
      <w:pPr>
        <w:pStyle w:val="ConsPlusNormal"/>
        <w:spacing w:before="280"/>
        <w:ind w:firstLine="540"/>
        <w:jc w:val="both"/>
      </w:pPr>
      <w:r>
        <w:t>4.5.13. Оценка историко-культурного потенциала субъекта Российской Федерации, в том числе мест бытования народных художественных промыслов и ремесел с целью развития туризма.</w:t>
      </w:r>
    </w:p>
    <w:p w:rsidR="00E202CD" w:rsidRDefault="00E202CD">
      <w:pPr>
        <w:pStyle w:val="ConsPlusNormal"/>
        <w:spacing w:before="280"/>
        <w:ind w:firstLine="540"/>
        <w:jc w:val="both"/>
      </w:pPr>
      <w:r>
        <w:t>4.5.14. На основе комплексной оценки территории субъекта Российской Федерации должны быть определены основные (базисные) направления комплексного развития территории субъекта Российской Федерации и приоритетные направления использования его территории.</w:t>
      </w:r>
    </w:p>
    <w:p w:rsidR="00E202CD" w:rsidRDefault="00E202CD">
      <w:pPr>
        <w:pStyle w:val="ConsPlusNormal"/>
        <w:spacing w:before="280"/>
        <w:ind w:firstLine="540"/>
        <w:jc w:val="both"/>
      </w:pPr>
      <w:r>
        <w:t>4.5.15. На карте пространственной организации территории субъекта Российской Федерации отображается информация: о развитии планировочного каркаса территории с выделением планировочных осей и центров различного ранга, примерных границ зон интенсивного градостроительного развития, где преимущественно будут размещаться объекты капитального строительства широкого профиля, зон экстенсивного развития, преимущественно связанных с эксплуатацией отдельных видов природных ресурсов (сельское хозяйство, лесозаготовка, добыча полезных ископаемых) и зон ограниченного градостроительного развития (с приоритетом природоохранных и иных видов деятельности, не противоречащих принципам устойчивого развития территории (туристской, рекреационной и др.)).</w:t>
      </w:r>
    </w:p>
    <w:p w:rsidR="00E202CD" w:rsidRDefault="00E202CD">
      <w:pPr>
        <w:pStyle w:val="ConsPlusNormal"/>
        <w:spacing w:before="280"/>
        <w:ind w:firstLine="540"/>
        <w:jc w:val="both"/>
      </w:pPr>
      <w:r>
        <w:t>4.5.16. Концептуальная модель пространственной организации территории субъекта Российской Федерации может являться одним из оснований для разработки предложений по:</w:t>
      </w:r>
    </w:p>
    <w:p w:rsidR="00E202CD" w:rsidRDefault="00E202CD">
      <w:pPr>
        <w:pStyle w:val="ConsPlusNormal"/>
        <w:spacing w:before="280"/>
        <w:ind w:firstLine="540"/>
        <w:jc w:val="both"/>
      </w:pPr>
      <w:r>
        <w:t>- населенным пунктам и зонам (точкам экономического роста и зонам опережающего развития), инвестиционно привлекательным для размещения новых объектов регионального значения;</w:t>
      </w:r>
    </w:p>
    <w:p w:rsidR="00E202CD" w:rsidRDefault="00E202CD">
      <w:pPr>
        <w:pStyle w:val="ConsPlusNormal"/>
        <w:spacing w:before="280"/>
        <w:ind w:firstLine="540"/>
        <w:jc w:val="both"/>
      </w:pPr>
      <w:r>
        <w:t>- возможным изменениям границ земель различных категорий в определенном законом порядке;</w:t>
      </w:r>
    </w:p>
    <w:p w:rsidR="00E202CD" w:rsidRDefault="00E202CD">
      <w:pPr>
        <w:pStyle w:val="ConsPlusNormal"/>
        <w:spacing w:before="280"/>
        <w:ind w:firstLine="540"/>
        <w:jc w:val="both"/>
      </w:pPr>
      <w:r>
        <w:t>- рекомендуемому местоположению линейных и локальных объектов и сооружений транспортной и инженерной инфраструктуры регионального значения;</w:t>
      </w:r>
    </w:p>
    <w:p w:rsidR="00E202CD" w:rsidRDefault="00E202CD">
      <w:pPr>
        <w:pStyle w:val="ConsPlusNormal"/>
        <w:spacing w:before="280"/>
        <w:ind w:firstLine="540"/>
        <w:jc w:val="both"/>
      </w:pPr>
      <w:r>
        <w:t xml:space="preserve">- территориям, требующим дополнительных мер по их </w:t>
      </w:r>
      <w:r>
        <w:lastRenderedPageBreak/>
        <w:t>градостроительному развитию.</w:t>
      </w:r>
    </w:p>
    <w:p w:rsidR="00E202CD" w:rsidRDefault="00E202CD">
      <w:pPr>
        <w:pStyle w:val="ConsPlusNormal"/>
        <w:spacing w:before="280"/>
        <w:ind w:firstLine="540"/>
        <w:jc w:val="both"/>
      </w:pPr>
      <w:r>
        <w:t>4.5.17. Проанализированные особенности размещения объектов регионального значения различных типов позволяют определить последовательность обоснования их примерного местоположения с учетом предлагаемой Концепции пространственной организации субъекта Российской Федерации.</w:t>
      </w:r>
    </w:p>
    <w:p w:rsidR="00E202CD" w:rsidRDefault="00E202CD">
      <w:pPr>
        <w:pStyle w:val="ConsPlusNormal"/>
        <w:spacing w:before="280"/>
        <w:ind w:firstLine="540"/>
        <w:jc w:val="both"/>
      </w:pPr>
      <w:r>
        <w:t>Для точечных (локальных) объектов (в основном объектов капитального строительства):</w:t>
      </w:r>
    </w:p>
    <w:p w:rsidR="00E202CD" w:rsidRDefault="00E202CD">
      <w:pPr>
        <w:pStyle w:val="ConsPlusNormal"/>
        <w:spacing w:before="280"/>
        <w:ind w:firstLine="540"/>
        <w:jc w:val="both"/>
      </w:pPr>
      <w:r>
        <w:t>- определение рекомендуемых территорий, благоприятных для капитального строительства;</w:t>
      </w:r>
    </w:p>
    <w:p w:rsidR="00E202CD" w:rsidRDefault="00E202CD">
      <w:pPr>
        <w:pStyle w:val="ConsPlusNormal"/>
        <w:spacing w:before="280"/>
        <w:ind w:firstLine="540"/>
        <w:jc w:val="both"/>
      </w:pPr>
      <w:r>
        <w:t>- с учетом последовательности формирования социального и экономического каркаса территории - выбор вариантов возможного размещения объектов (в основном на основе планировочных центров I и II ранга) с учетом складывающихся тенденций размещения объектов регионального значения и планируемого размещения объектов федерального и местного значения данного вида.</w:t>
      </w:r>
    </w:p>
    <w:p w:rsidR="00E202CD" w:rsidRDefault="00E202CD">
      <w:pPr>
        <w:pStyle w:val="ConsPlusNormal"/>
        <w:spacing w:before="280"/>
        <w:ind w:firstLine="540"/>
        <w:jc w:val="both"/>
      </w:pPr>
      <w:r>
        <w:t>Для линейных объектов:</w:t>
      </w:r>
    </w:p>
    <w:p w:rsidR="00E202CD" w:rsidRDefault="00E202CD">
      <w:pPr>
        <w:pStyle w:val="ConsPlusNormal"/>
        <w:spacing w:before="280"/>
        <w:ind w:firstLine="540"/>
        <w:jc w:val="both"/>
      </w:pPr>
      <w:r>
        <w:t>- определение территорий, благоприятных для данного вида капитального строительства (линейного характера);</w:t>
      </w:r>
    </w:p>
    <w:p w:rsidR="00E202CD" w:rsidRDefault="00E202CD">
      <w:pPr>
        <w:pStyle w:val="ConsPlusNormal"/>
        <w:spacing w:before="280"/>
        <w:ind w:firstLine="540"/>
        <w:jc w:val="both"/>
      </w:pPr>
      <w:r>
        <w:t>- учет складывающихся тенденций последовательного формирования региональной сети транспортных и инженерных коммуникаций;</w:t>
      </w:r>
    </w:p>
    <w:p w:rsidR="00E202CD" w:rsidRDefault="00E202CD">
      <w:pPr>
        <w:pStyle w:val="ConsPlusNormal"/>
        <w:spacing w:before="280"/>
        <w:ind w:firstLine="540"/>
        <w:jc w:val="both"/>
      </w:pPr>
      <w:r>
        <w:t>- принципиальные направления территориального развития транспортной и инженерной инфраструктуры (на основе указанных выше документов стратегического планирования субъекта Российской Федерации и межмуниципальных программ);</w:t>
      </w:r>
    </w:p>
    <w:p w:rsidR="00E202CD" w:rsidRDefault="00E202CD">
      <w:pPr>
        <w:pStyle w:val="ConsPlusNormal"/>
        <w:spacing w:before="280"/>
        <w:ind w:firstLine="540"/>
        <w:jc w:val="both"/>
      </w:pPr>
      <w:r>
        <w:t>- увязка направлений (трасс) линейных объектов с планируемыми направлениями (задачами) формирования федеральной и местной транспортной и инженерной инфраструктуры, с учетом направлений их формирования на сопредельных территориях соседних субъектов Российской Федерации.</w:t>
      </w:r>
    </w:p>
    <w:p w:rsidR="00E202CD" w:rsidRDefault="00E202CD">
      <w:pPr>
        <w:pStyle w:val="ConsPlusNormal"/>
        <w:spacing w:before="280"/>
        <w:ind w:firstLine="540"/>
        <w:jc w:val="both"/>
      </w:pPr>
      <w:r>
        <w:t>При обосновании местоположения (направлений трасс) линейных объектов регионального значения необходимо учитывать их соответствие определенным в Концепции пространственного развития планировочным осям I и II ранга, основу которых должны составлять коридоры транспортно-инженерных коммуникаций регионального значения.</w:t>
      </w:r>
    </w:p>
    <w:p w:rsidR="00E202CD" w:rsidRDefault="00E202CD">
      <w:pPr>
        <w:pStyle w:val="ConsPlusNormal"/>
        <w:spacing w:before="280"/>
        <w:ind w:firstLine="540"/>
        <w:jc w:val="both"/>
      </w:pPr>
      <w:r>
        <w:lastRenderedPageBreak/>
        <w:t>Для объектов площадного характера (зон, территорий):</w:t>
      </w:r>
    </w:p>
    <w:p w:rsidR="00E202CD" w:rsidRDefault="00E202CD">
      <w:pPr>
        <w:pStyle w:val="ConsPlusNormal"/>
        <w:spacing w:before="280"/>
        <w:ind w:firstLine="540"/>
        <w:jc w:val="both"/>
      </w:pPr>
      <w:r>
        <w:t>- определение территорий, благоприятных для соответствующей области деятельности - на основе зонирования территории по интенсивности и приоритетным видам использования;</w:t>
      </w:r>
    </w:p>
    <w:p w:rsidR="00E202CD" w:rsidRDefault="00E202CD">
      <w:pPr>
        <w:pStyle w:val="ConsPlusNormal"/>
        <w:spacing w:before="280"/>
        <w:ind w:firstLine="540"/>
        <w:jc w:val="both"/>
      </w:pPr>
      <w:r>
        <w:t>- учет требований связности такого объекта с планировочными центрами и осями разного ранга;</w:t>
      </w:r>
    </w:p>
    <w:p w:rsidR="00E202CD" w:rsidRDefault="00E202CD">
      <w:pPr>
        <w:pStyle w:val="ConsPlusNormal"/>
        <w:spacing w:before="280"/>
        <w:ind w:firstLine="540"/>
        <w:jc w:val="both"/>
      </w:pPr>
      <w:r>
        <w:t>- учет планируемого развития объектов федерального и местного значения аналогичного вида.</w:t>
      </w:r>
    </w:p>
    <w:p w:rsidR="00E202CD" w:rsidRDefault="00E202CD">
      <w:pPr>
        <w:pStyle w:val="ConsPlusNormal"/>
        <w:spacing w:before="280"/>
        <w:ind w:firstLine="540"/>
        <w:jc w:val="both"/>
      </w:pPr>
      <w:r>
        <w:t>4.5.18. Прогнозируемые ограничения использования соответствующей территории</w:t>
      </w:r>
    </w:p>
    <w:p w:rsidR="00E202CD" w:rsidRDefault="00E202CD">
      <w:pPr>
        <w:pStyle w:val="ConsPlusNormal"/>
        <w:spacing w:before="280"/>
        <w:ind w:firstLine="540"/>
        <w:jc w:val="both"/>
      </w:pPr>
      <w:r>
        <w:t>Предложенные варианты местоположения планируемых объектов должны быть оценены с точки зрения имеющихся и прогнозируемых ограничений использования соответствующей территории - аналогично такой оценке, выполненной по I варианту.</w:t>
      </w:r>
    </w:p>
    <w:p w:rsidR="00E202CD" w:rsidRDefault="00E202CD">
      <w:pPr>
        <w:pStyle w:val="ConsPlusNormal"/>
        <w:spacing w:before="280"/>
        <w:ind w:firstLine="540"/>
        <w:jc w:val="both"/>
      </w:pPr>
      <w:r>
        <w:t xml:space="preserve">После выбора варианта размещения объекта регионального значения (в обоих рассматриваемых выше случаях) необходимо привести перечень зон с особыми уровнями использования территории, необходимых при создании данного объекта с их характеристиками (в соответствии с требованиями Градостроительного кодекса Российской Федерации - </w:t>
      </w:r>
      <w:hyperlink r:id="rId90" w:history="1">
        <w:r>
          <w:rPr>
            <w:color w:val="0000FF"/>
          </w:rPr>
          <w:t>статья 14 часть 4</w:t>
        </w:r>
      </w:hyperlink>
      <w:r>
        <w:t>) для включения этой информации в положения о территориальном планировании.</w:t>
      </w:r>
    </w:p>
    <w:p w:rsidR="00E202CD" w:rsidRDefault="00E202CD">
      <w:pPr>
        <w:pStyle w:val="ConsPlusNormal"/>
        <w:ind w:firstLine="540"/>
        <w:jc w:val="both"/>
      </w:pPr>
    </w:p>
    <w:p w:rsidR="00E202CD" w:rsidRDefault="00E202CD">
      <w:pPr>
        <w:pStyle w:val="ConsPlusNormal"/>
        <w:ind w:firstLine="540"/>
        <w:jc w:val="both"/>
        <w:outlineLvl w:val="2"/>
      </w:pPr>
      <w:r>
        <w:t>4.6. Обоснование размещения объекта регионального значения в ситуации N 3</w:t>
      </w:r>
    </w:p>
    <w:p w:rsidR="00E202CD" w:rsidRDefault="00E202CD">
      <w:pPr>
        <w:pStyle w:val="ConsPlusNormal"/>
        <w:ind w:firstLine="540"/>
        <w:jc w:val="both"/>
      </w:pPr>
    </w:p>
    <w:p w:rsidR="00E202CD" w:rsidRDefault="00E202CD">
      <w:pPr>
        <w:pStyle w:val="ConsPlusNormal"/>
        <w:ind w:firstLine="540"/>
        <w:jc w:val="both"/>
      </w:pPr>
      <w:r>
        <w:t xml:space="preserve">4.6.1. При ситуации, когда в исходных документах предлагается несколько возможных мест размещения планируемого объекта или приводится его примерное местоположение (указано только наименование городского округа, поселения или муниципального района), необходимо провести обоснования по каждому варианту планируемого размещения объекта на предмет соответствия общим принципам и требованиям градостроительной деятельности (в соответствии с Градостроительным кодексом Российской Федерации - </w:t>
      </w:r>
      <w:hyperlink r:id="rId91" w:history="1">
        <w:r>
          <w:rPr>
            <w:color w:val="0000FF"/>
          </w:rPr>
          <w:t>статья 14, часть 8, п. п. 2</w:t>
        </w:r>
      </w:hyperlink>
      <w:r>
        <w:t xml:space="preserve"> и </w:t>
      </w:r>
      <w:hyperlink r:id="rId92" w:history="1">
        <w:r>
          <w:rPr>
            <w:color w:val="0000FF"/>
          </w:rPr>
          <w:t>3</w:t>
        </w:r>
      </w:hyperlink>
      <w:r>
        <w:t>).</w:t>
      </w:r>
    </w:p>
    <w:p w:rsidR="00E202CD" w:rsidRDefault="00E202CD">
      <w:pPr>
        <w:pStyle w:val="ConsPlusNormal"/>
        <w:spacing w:before="280"/>
        <w:ind w:firstLine="540"/>
        <w:jc w:val="both"/>
      </w:pPr>
      <w:r>
        <w:t>4.6.2. Методика проведения обоснований в этой ситуации - оценка каждого варианта планируемого размещения объекта в соответствии с порядком обоснований ситуации N 1 и вывод о результатах оценки соответствия или несоответствия каждого варианта размещения рекомендованного в стратегических документах местоположения по каждому планируемому объекту.</w:t>
      </w:r>
    </w:p>
    <w:p w:rsidR="00E202CD" w:rsidRDefault="00E202CD">
      <w:pPr>
        <w:pStyle w:val="ConsPlusNormal"/>
        <w:ind w:firstLine="540"/>
        <w:jc w:val="both"/>
      </w:pPr>
    </w:p>
    <w:p w:rsidR="00E202CD" w:rsidRDefault="00E202CD">
      <w:pPr>
        <w:pStyle w:val="ConsPlusNormal"/>
        <w:ind w:firstLine="540"/>
        <w:jc w:val="both"/>
        <w:outlineLvl w:val="2"/>
      </w:pPr>
      <w:r>
        <w:lastRenderedPageBreak/>
        <w:t>4.7. Особенности обоснования возможных вариантов размещения объектов регионального значения различных типов</w:t>
      </w:r>
    </w:p>
    <w:p w:rsidR="00E202CD" w:rsidRDefault="00E202CD">
      <w:pPr>
        <w:pStyle w:val="ConsPlusNormal"/>
        <w:ind w:firstLine="540"/>
        <w:jc w:val="both"/>
      </w:pPr>
    </w:p>
    <w:p w:rsidR="00E202CD" w:rsidRDefault="00E202CD">
      <w:pPr>
        <w:pStyle w:val="ConsPlusNormal"/>
        <w:ind w:firstLine="540"/>
        <w:jc w:val="both"/>
        <w:outlineLvl w:val="3"/>
      </w:pPr>
      <w:r>
        <w:t>4.7.1. Приведенные в разделе методики имеют особенности применительно к различным типам объектов (линейных, точечных, площадных).</w:t>
      </w:r>
    </w:p>
    <w:p w:rsidR="00E202CD" w:rsidRDefault="00E202CD">
      <w:pPr>
        <w:pStyle w:val="ConsPlusNormal"/>
        <w:ind w:firstLine="540"/>
        <w:jc w:val="both"/>
      </w:pPr>
    </w:p>
    <w:p w:rsidR="00E202CD" w:rsidRDefault="00E202CD">
      <w:pPr>
        <w:pStyle w:val="ConsPlusNormal"/>
        <w:ind w:firstLine="540"/>
        <w:jc w:val="both"/>
      </w:pPr>
      <w:r>
        <w:t>Различные типы объектов формируют планировочный каркас территории субъекта Российской Федерации или его части и в то же время зависят от развитости тех или иных элементов планировочного каркаса территории.</w:t>
      </w:r>
    </w:p>
    <w:p w:rsidR="00E202CD" w:rsidRDefault="00E202CD">
      <w:pPr>
        <w:pStyle w:val="ConsPlusNormal"/>
        <w:spacing w:before="280"/>
        <w:ind w:firstLine="540"/>
        <w:jc w:val="both"/>
      </w:pPr>
      <w:r>
        <w:t>Линейные и точечные объекты капитального строительства формируют основные планировочные оси и центры территории. Они связаны с размещением транспортных коммуникаций, объектов инженерной инфраструктуры и локально размещенных объектов в области социальной или производственной инфраструктуры, занимающих небольшие земельные участки.</w:t>
      </w:r>
    </w:p>
    <w:p w:rsidR="00E202CD" w:rsidRDefault="00E202CD">
      <w:pPr>
        <w:pStyle w:val="ConsPlusNormal"/>
        <w:ind w:firstLine="540"/>
        <w:jc w:val="both"/>
      </w:pPr>
    </w:p>
    <w:p w:rsidR="00E202CD" w:rsidRDefault="00E202CD">
      <w:pPr>
        <w:pStyle w:val="ConsPlusNormal"/>
        <w:ind w:firstLine="540"/>
        <w:jc w:val="both"/>
        <w:outlineLvl w:val="3"/>
      </w:pPr>
      <w:r>
        <w:t>4.7.2. Зональные (площадные) объекты регионального значения</w:t>
      </w:r>
    </w:p>
    <w:p w:rsidR="00E202CD" w:rsidRDefault="00E202CD">
      <w:pPr>
        <w:pStyle w:val="ConsPlusNormal"/>
        <w:ind w:firstLine="540"/>
        <w:jc w:val="both"/>
      </w:pPr>
    </w:p>
    <w:p w:rsidR="00E202CD" w:rsidRDefault="00E202CD">
      <w:pPr>
        <w:pStyle w:val="ConsPlusNormal"/>
        <w:ind w:firstLine="540"/>
        <w:jc w:val="both"/>
      </w:pPr>
      <w:r>
        <w:t>Объекты этого типа размещаются, главным образом, в пределах ценных природных ландшафтов, территориально сближенных объектов культурного наследия и их сочетаний. Это в основном особо охраняемые природные территории или территории, имеющие историко-культурное назначение, которые занимают ключевое положение в экологическом каркасе субъекта Российской Федерации. Их размещение должно соответствовать определенным в Концепции градостроительного (территориального) развития субъекта Российской Федерации зонам приоритетного вида использования территории с учетом требований земельного законодательства по использованию земель различных категорий.</w:t>
      </w:r>
    </w:p>
    <w:p w:rsidR="00E202CD" w:rsidRDefault="00E202CD">
      <w:pPr>
        <w:pStyle w:val="ConsPlusNormal"/>
        <w:spacing w:before="280"/>
        <w:ind w:firstLine="540"/>
        <w:jc w:val="both"/>
      </w:pPr>
      <w:r>
        <w:t>К зональному типу объектов могут относиться также территории особых экономических зон, в том числе туристско-рекреационного типа (туристско-рекреационные кластеры).</w:t>
      </w:r>
    </w:p>
    <w:p w:rsidR="00E202CD" w:rsidRDefault="00E202CD">
      <w:pPr>
        <w:pStyle w:val="ConsPlusNormal"/>
        <w:ind w:firstLine="540"/>
        <w:jc w:val="both"/>
      </w:pPr>
    </w:p>
    <w:p w:rsidR="00E202CD" w:rsidRDefault="00E202CD">
      <w:pPr>
        <w:pStyle w:val="ConsPlusNormal"/>
        <w:ind w:firstLine="540"/>
        <w:jc w:val="both"/>
        <w:outlineLvl w:val="3"/>
      </w:pPr>
      <w:r>
        <w:t>4.7.3. Линейные объекты регионального значения</w:t>
      </w:r>
    </w:p>
    <w:p w:rsidR="00E202CD" w:rsidRDefault="00E202CD">
      <w:pPr>
        <w:pStyle w:val="ConsPlusNormal"/>
        <w:ind w:firstLine="540"/>
        <w:jc w:val="both"/>
      </w:pPr>
    </w:p>
    <w:p w:rsidR="00E202CD" w:rsidRDefault="00E202CD">
      <w:pPr>
        <w:pStyle w:val="ConsPlusNormal"/>
        <w:ind w:firstLine="540"/>
        <w:jc w:val="both"/>
      </w:pPr>
      <w:r>
        <w:t>Размещение объектов линейного типа зависит от состояния и целей формирования экономического и социального каркаса территории, формируемых, соответственно, системой производственных комплексов и объектов и центров систем расселения, которые, как правило, взаимозависимы и совпадают территориально.</w:t>
      </w:r>
    </w:p>
    <w:p w:rsidR="00E202CD" w:rsidRDefault="00E202CD">
      <w:pPr>
        <w:pStyle w:val="ConsPlusNormal"/>
        <w:spacing w:before="280"/>
        <w:ind w:firstLine="540"/>
        <w:jc w:val="both"/>
      </w:pPr>
      <w:r>
        <w:t xml:space="preserve">При формировании и размещении системы объектов в области </w:t>
      </w:r>
      <w:r>
        <w:lastRenderedPageBreak/>
        <w:t>транспорта основополагающими требованиями являются:</w:t>
      </w:r>
    </w:p>
    <w:p w:rsidR="00E202CD" w:rsidRDefault="00E202CD">
      <w:pPr>
        <w:pStyle w:val="ConsPlusNormal"/>
        <w:spacing w:before="280"/>
        <w:ind w:firstLine="540"/>
        <w:jc w:val="both"/>
      </w:pPr>
      <w:r>
        <w:t>- формирование единой транспортной сети рассматриваемой территории, увязывающей разные виды деятельности в области транспорта и учитывающей особенности различных видов транспорта в зависимости от объемов и структуры перевозок;</w:t>
      </w:r>
    </w:p>
    <w:p w:rsidR="00E202CD" w:rsidRDefault="00E202CD">
      <w:pPr>
        <w:pStyle w:val="ConsPlusNormal"/>
        <w:spacing w:before="280"/>
        <w:ind w:firstLine="540"/>
        <w:jc w:val="both"/>
      </w:pPr>
      <w:r>
        <w:t>- "стыковка" мероприятий по развитию транспортных объектов субъекта Российской Федерации с соответствующими мероприятиями на федеральном и местном уровнях;</w:t>
      </w:r>
    </w:p>
    <w:p w:rsidR="00E202CD" w:rsidRDefault="00E202CD">
      <w:pPr>
        <w:pStyle w:val="ConsPlusNormal"/>
        <w:spacing w:before="280"/>
        <w:ind w:firstLine="540"/>
        <w:jc w:val="both"/>
      </w:pPr>
      <w:r>
        <w:t>- формирование комплексных транспортных узлов, имеющих важное логистическое значение и обеспечивающих формирование "точек опережающего развития";</w:t>
      </w:r>
    </w:p>
    <w:p w:rsidR="00E202CD" w:rsidRDefault="00E202CD">
      <w:pPr>
        <w:pStyle w:val="ConsPlusNormal"/>
        <w:spacing w:before="280"/>
        <w:ind w:firstLine="540"/>
        <w:jc w:val="both"/>
      </w:pPr>
      <w:r>
        <w:t>- планирование магистралей в соответствии с требованиями соответствующего вида транспортного строительства;</w:t>
      </w:r>
    </w:p>
    <w:p w:rsidR="00E202CD" w:rsidRDefault="00E202CD">
      <w:pPr>
        <w:pStyle w:val="ConsPlusNormal"/>
        <w:spacing w:before="280"/>
        <w:ind w:firstLine="540"/>
        <w:jc w:val="both"/>
      </w:pPr>
      <w:r>
        <w:t>- учет принципа минимизации затрат по реконструкции и инженерной подготовке территории под строительство.</w:t>
      </w:r>
    </w:p>
    <w:p w:rsidR="00E202CD" w:rsidRDefault="00E202CD">
      <w:pPr>
        <w:pStyle w:val="ConsPlusNormal"/>
        <w:spacing w:before="280"/>
        <w:ind w:firstLine="540"/>
        <w:jc w:val="both"/>
      </w:pPr>
      <w:r>
        <w:t>Формирование и размещение линейных объектов инженерной инфраструктуры связано с обеспечением нужд всех контингентов потребителей электроэнергии, газа, воды, услуг связи (в основном на межмуниципальном уровне). Поэтому инженерные коммуникации имеют более разветвленный характер. Кроме того, их размещение (по сравнению с транспортными коммуникациями) имеет меньше ограничений.</w:t>
      </w:r>
    </w:p>
    <w:p w:rsidR="00E202CD" w:rsidRDefault="00E202CD">
      <w:pPr>
        <w:pStyle w:val="ConsPlusNormal"/>
        <w:ind w:firstLine="540"/>
        <w:jc w:val="both"/>
      </w:pPr>
    </w:p>
    <w:p w:rsidR="00E202CD" w:rsidRDefault="00E202CD">
      <w:pPr>
        <w:pStyle w:val="ConsPlusNormal"/>
        <w:ind w:firstLine="540"/>
        <w:jc w:val="both"/>
        <w:outlineLvl w:val="3"/>
      </w:pPr>
      <w:r>
        <w:t>4.7.4. Объекты регионального значения (капитального строительства) локального (точечного) характера</w:t>
      </w:r>
    </w:p>
    <w:p w:rsidR="00E202CD" w:rsidRDefault="00E202CD">
      <w:pPr>
        <w:pStyle w:val="ConsPlusNormal"/>
        <w:ind w:firstLine="540"/>
        <w:jc w:val="both"/>
      </w:pPr>
    </w:p>
    <w:p w:rsidR="00E202CD" w:rsidRDefault="00E202CD">
      <w:pPr>
        <w:pStyle w:val="ConsPlusNormal"/>
        <w:ind w:firstLine="540"/>
        <w:jc w:val="both"/>
      </w:pPr>
      <w:r>
        <w:t>Для размещения объектов точечного характера следует прежде всего учитывать, являются ли эти объекты капитального строительства элементами общей иерархической системы предприятий и учреждений данной отрасли. В этом случае важнейшей задачей является учет формирования единой комплексной системы социальных учреждений федерального, регионального и местного значения (включая межмуниципальный уровень). Особенно это касается объектов социальной инфраструктуры, развитие и размещение которых должно учитывать перспективную систему расселения и численность населения на обслуживаемой этими учреждениями территории, а также удобство транспортного положения планируемого размещения такого объекта по отношению к обслуживаемой им территории.</w:t>
      </w:r>
    </w:p>
    <w:p w:rsidR="00E202CD" w:rsidRDefault="00E202CD">
      <w:pPr>
        <w:pStyle w:val="ConsPlusNormal"/>
        <w:spacing w:before="280"/>
        <w:ind w:firstLine="540"/>
        <w:jc w:val="both"/>
      </w:pPr>
      <w:r>
        <w:t xml:space="preserve">В соответствии с этими требованиями такие объекты, как правило, размещаются в основных центрах расселения (организационных центрах - административных центрах субъектов Российской Федерации, </w:t>
      </w:r>
      <w:r>
        <w:lastRenderedPageBreak/>
        <w:t>межмуниципальных центрах).</w:t>
      </w:r>
    </w:p>
    <w:p w:rsidR="00E202CD" w:rsidRDefault="00E202CD">
      <w:pPr>
        <w:pStyle w:val="ConsPlusNormal"/>
        <w:spacing w:before="280"/>
        <w:ind w:firstLine="540"/>
        <w:jc w:val="both"/>
      </w:pPr>
      <w:r>
        <w:t xml:space="preserve">Объекты локального типа могут также иметь единичный характер, например, особые экономические зоны регионального значения (промышленно-производственные и технико-внедренческие экономические зоны). В соответствии с федеральным </w:t>
      </w:r>
      <w:hyperlink r:id="rId93" w:history="1">
        <w:r>
          <w:rPr>
            <w:color w:val="0000FF"/>
          </w:rPr>
          <w:t>законом</w:t>
        </w:r>
      </w:hyperlink>
      <w:r>
        <w:t xml:space="preserve"> от 22.06.2005 N 116-ФЗ "Об особых экономических зонах" территории промышленно-производственных зон не должны превышать 20 км2, а технико-внедренческой зоны - два км2. Эти зоны не могут размещаться на территориях нескольких муниципальных образований и не должны включать полностью территорию муниципального образования. Поэтому технико-внедренческие зоны, как правило, размещаются в пределах населенных пунктов, а промышленно-производственные зоны могут размещаться и за их границами. При определении их местоположения выбираются города, имеющие высокий научно-технический, образовательный, производственный потенциал. Особые экономические портовые зоны создаются на территориях аэропортов, морских и речных портов, имеющих важное логистическое значение (в т.ч. экспортное).</w:t>
      </w:r>
    </w:p>
    <w:p w:rsidR="00E202CD" w:rsidRDefault="00E202CD">
      <w:pPr>
        <w:pStyle w:val="ConsPlusNormal"/>
        <w:spacing w:before="280"/>
        <w:ind w:firstLine="540"/>
        <w:jc w:val="both"/>
      </w:pPr>
      <w:r>
        <w:t>Особые экономические зоны туристско-рекреационного типа создаются на территориях, обладающих высоким историко-культурным и природным потенциалом.</w:t>
      </w:r>
    </w:p>
    <w:p w:rsidR="00E202CD" w:rsidRDefault="00E202CD">
      <w:pPr>
        <w:pStyle w:val="ConsPlusNormal"/>
        <w:spacing w:before="280"/>
        <w:ind w:firstLine="540"/>
        <w:jc w:val="both"/>
      </w:pPr>
      <w:r>
        <w:t>Локальные объекты различных видов могут создаваться для решения комплексных задач по решению актуальных проблем территориального характера. Например, для решения проблемы предотвращения возникновения чрезвычайных ситуаций природного характера строятся дамбы (от наводнений), подпорные стенки (для предотвращения оползней) и другие сооружения.</w:t>
      </w:r>
    </w:p>
    <w:p w:rsidR="00E202CD" w:rsidRDefault="00E202CD">
      <w:pPr>
        <w:pStyle w:val="ConsPlusNormal"/>
        <w:spacing w:before="280"/>
        <w:ind w:firstLine="540"/>
        <w:jc w:val="both"/>
      </w:pPr>
      <w:r>
        <w:t>4.7.5. Объекты регионального значения зонального (территориального) типа размещаются с учетом концепции территориальной (градостроительной) организации субъекта Российской Федерации. В зависимости от вида объекта учитываются границы особо ценных природных ландшафтов и объектов (особо охраняемые природные территории), совокупность территориально сближенных объектов культурного наследия (историко-культурные заповедники и зоны).</w:t>
      </w:r>
    </w:p>
    <w:p w:rsidR="00E202CD" w:rsidRDefault="00E202CD">
      <w:pPr>
        <w:pStyle w:val="ConsPlusNormal"/>
        <w:ind w:firstLine="540"/>
        <w:jc w:val="both"/>
      </w:pPr>
    </w:p>
    <w:p w:rsidR="00E202CD" w:rsidRDefault="00E202CD">
      <w:pPr>
        <w:pStyle w:val="ConsPlusNormal"/>
        <w:ind w:firstLine="540"/>
        <w:jc w:val="both"/>
        <w:outlineLvl w:val="2"/>
      </w:pPr>
      <w:r>
        <w:t>4.8. Оценка возможного влияния планируемых объектов на комплексное развитие территории</w:t>
      </w:r>
    </w:p>
    <w:p w:rsidR="00E202CD" w:rsidRDefault="00E202CD">
      <w:pPr>
        <w:pStyle w:val="ConsPlusNormal"/>
        <w:ind w:firstLine="540"/>
        <w:jc w:val="both"/>
      </w:pPr>
    </w:p>
    <w:p w:rsidR="00E202CD" w:rsidRDefault="00E202CD">
      <w:pPr>
        <w:pStyle w:val="ConsPlusNormal"/>
        <w:ind w:firstLine="540"/>
        <w:jc w:val="both"/>
      </w:pPr>
      <w:r>
        <w:t xml:space="preserve">4.8.1. Размещение планируемых объектов может оказать положительное или негативное влияние на комплексное развитие территории. В зависимости от вида объекта это влияние может касаться всей или части территории субъекта Российской Федерации. Обычно влияние планируемых объектов </w:t>
      </w:r>
      <w:r>
        <w:lastRenderedPageBreak/>
        <w:t>может рассматриваться с точки зрения социально-экономической, экономической (инвестиционной) эффективности и с точки зрения влияния планируемого объекта на устойчивое развитие территории.</w:t>
      </w:r>
    </w:p>
    <w:p w:rsidR="00E202CD" w:rsidRDefault="00E202CD">
      <w:pPr>
        <w:pStyle w:val="ConsPlusNormal"/>
        <w:spacing w:before="280"/>
        <w:ind w:firstLine="540"/>
        <w:jc w:val="both"/>
      </w:pPr>
      <w:r>
        <w:t>4.8.2. Социально-экономическая эффективность (целесообразность) создания объектов обосновывается в стратегиях (программах) социально-экономического развития, в целевых программах, других специализированных документах. Экономическая (инвестиционная) эффективность обосновывается (рассматривается) в схемах размещения отраслей (видов деятельности), а также в инвестиционных программах и в конкретных технико-экономических обоснованиях размещения коммуникационных объектов.</w:t>
      </w:r>
    </w:p>
    <w:p w:rsidR="00E202CD" w:rsidRDefault="00E202CD">
      <w:pPr>
        <w:pStyle w:val="ConsPlusNormal"/>
        <w:spacing w:before="280"/>
        <w:ind w:firstLine="540"/>
        <w:jc w:val="both"/>
      </w:pPr>
      <w:r>
        <w:t xml:space="preserve">4.8.3. Возможное влияние планируемых для размещения объектов на устойчивое развитие территории должно базироваться на критериях устойчивого развития территории, вытекающих из положений Градостроительного </w:t>
      </w:r>
      <w:hyperlink r:id="rId94" w:history="1">
        <w:r>
          <w:rPr>
            <w:color w:val="0000FF"/>
          </w:rPr>
          <w:t>кодекса</w:t>
        </w:r>
      </w:hyperlink>
      <w:r>
        <w:t xml:space="preserve"> о градостроительной деятельности и учете положений о других видах деятельности (Градостроительный кодекс Российской Федерации </w:t>
      </w:r>
      <w:hyperlink r:id="rId95" w:history="1">
        <w:r>
          <w:rPr>
            <w:color w:val="0000FF"/>
          </w:rPr>
          <w:t>статья 4</w:t>
        </w:r>
      </w:hyperlink>
      <w:r>
        <w:t>).</w:t>
      </w:r>
    </w:p>
    <w:p w:rsidR="00E202CD" w:rsidRDefault="00E202CD">
      <w:pPr>
        <w:pStyle w:val="ConsPlusNormal"/>
        <w:spacing w:before="280"/>
        <w:ind w:firstLine="540"/>
        <w:jc w:val="both"/>
      </w:pPr>
      <w:r>
        <w:t xml:space="preserve">4.8.4. Устойчивое развитие территории имеет несколько аспектов (Градостроительный кодекс Российской Федерации, </w:t>
      </w:r>
      <w:hyperlink r:id="rId96" w:history="1">
        <w:r>
          <w:rPr>
            <w:color w:val="0000FF"/>
          </w:rPr>
          <w:t>статья 1, часть 3</w:t>
        </w:r>
      </w:hyperlink>
      <w:r>
        <w:t>):</w:t>
      </w:r>
    </w:p>
    <w:p w:rsidR="00E202CD" w:rsidRDefault="00E202CD">
      <w:pPr>
        <w:pStyle w:val="ConsPlusNormal"/>
        <w:spacing w:before="280"/>
        <w:ind w:firstLine="540"/>
        <w:jc w:val="both"/>
      </w:pPr>
      <w:r>
        <w:t xml:space="preserve">Безопасность среды жизнедеятельности (регламентируется положениями Градостроительного кодекса Российской Федерации - </w:t>
      </w:r>
      <w:hyperlink r:id="rId97" w:history="1">
        <w:r>
          <w:rPr>
            <w:color w:val="0000FF"/>
          </w:rPr>
          <w:t>статья 2, части 7</w:t>
        </w:r>
      </w:hyperlink>
      <w:r>
        <w:t xml:space="preserve"> и </w:t>
      </w:r>
      <w:hyperlink r:id="rId98" w:history="1">
        <w:r>
          <w:rPr>
            <w:color w:val="0000FF"/>
          </w:rPr>
          <w:t>8</w:t>
        </w:r>
      </w:hyperlink>
      <w:r>
        <w:t>);</w:t>
      </w:r>
    </w:p>
    <w:p w:rsidR="00E202CD" w:rsidRDefault="00E202CD">
      <w:pPr>
        <w:pStyle w:val="ConsPlusNormal"/>
        <w:spacing w:before="280"/>
        <w:ind w:firstLine="540"/>
        <w:jc w:val="both"/>
      </w:pPr>
      <w:r>
        <w:t>Благоприятная среда жизнедеятельности: создание условий для экономической (трудовой) деятельности, удобство удовлетворения социальных потребностей;</w:t>
      </w:r>
    </w:p>
    <w:p w:rsidR="00E202CD" w:rsidRDefault="00E202CD">
      <w:pPr>
        <w:pStyle w:val="ConsPlusNormal"/>
        <w:spacing w:before="280"/>
        <w:ind w:firstLine="540"/>
        <w:jc w:val="both"/>
      </w:pPr>
      <w:r>
        <w:t xml:space="preserve">Ограничение негативного воздействия на окружающую среду (регламентируется положениями Градостроительного кодекса Российской Федерации - </w:t>
      </w:r>
      <w:hyperlink r:id="rId99" w:history="1">
        <w:r>
          <w:rPr>
            <w:color w:val="0000FF"/>
          </w:rPr>
          <w:t>статья 2, части 9</w:t>
        </w:r>
      </w:hyperlink>
      <w:r>
        <w:t xml:space="preserve"> и </w:t>
      </w:r>
      <w:hyperlink r:id="rId100" w:history="1">
        <w:r>
          <w:rPr>
            <w:color w:val="0000FF"/>
          </w:rPr>
          <w:t>10</w:t>
        </w:r>
      </w:hyperlink>
      <w:r>
        <w:t xml:space="preserve"> и </w:t>
      </w:r>
      <w:hyperlink r:id="rId101" w:history="1">
        <w:r>
          <w:rPr>
            <w:color w:val="0000FF"/>
          </w:rPr>
          <w:t>статья 4, п. 3</w:t>
        </w:r>
      </w:hyperlink>
      <w:r>
        <w:t>);</w:t>
      </w:r>
    </w:p>
    <w:p w:rsidR="00E202CD" w:rsidRDefault="00E202CD">
      <w:pPr>
        <w:pStyle w:val="ConsPlusNormal"/>
        <w:spacing w:before="280"/>
        <w:ind w:firstLine="540"/>
        <w:jc w:val="both"/>
      </w:pPr>
      <w:r>
        <w:t xml:space="preserve">Охрана и рациональное использование природных ресурсов (регламентируется Градостроительным кодексом Российской Федерации - </w:t>
      </w:r>
      <w:hyperlink r:id="rId102" w:history="1">
        <w:r>
          <w:rPr>
            <w:color w:val="0000FF"/>
          </w:rPr>
          <w:t>статья 2, часть 10</w:t>
        </w:r>
      </w:hyperlink>
      <w:r>
        <w:t xml:space="preserve"> и </w:t>
      </w:r>
      <w:hyperlink r:id="rId103" w:history="1">
        <w:r>
          <w:rPr>
            <w:color w:val="0000FF"/>
          </w:rPr>
          <w:t>статья 4, п. 3</w:t>
        </w:r>
      </w:hyperlink>
      <w:r>
        <w:t>).</w:t>
      </w:r>
    </w:p>
    <w:p w:rsidR="00E202CD" w:rsidRDefault="00E202CD">
      <w:pPr>
        <w:pStyle w:val="ConsPlusNormal"/>
        <w:spacing w:before="280"/>
        <w:ind w:firstLine="540"/>
        <w:jc w:val="both"/>
      </w:pPr>
      <w:r>
        <w:t>4.8.5. Критериями оптимальности выбранного варианта размещения объекта регионального значения являются: непротиворечие формируемому планировочному каркасу планируемой территории, соблюдение принципов устойчивого развития территории и положительное влияние объекта на комплексное развитие территории субъекта Российской Федерации.</w:t>
      </w:r>
    </w:p>
    <w:p w:rsidR="00E202CD" w:rsidRDefault="00E202CD">
      <w:pPr>
        <w:pStyle w:val="ConsPlusNormal"/>
        <w:ind w:firstLine="540"/>
        <w:jc w:val="both"/>
      </w:pPr>
    </w:p>
    <w:p w:rsidR="00E202CD" w:rsidRDefault="00E202CD">
      <w:pPr>
        <w:pStyle w:val="ConsPlusNormal"/>
        <w:ind w:firstLine="540"/>
        <w:jc w:val="both"/>
        <w:outlineLvl w:val="2"/>
      </w:pPr>
      <w:r>
        <w:t xml:space="preserve">4.9. Перечень рекомендуемых мест размещения планируемых объектов регионального значения на основе сбалансированного учета экологических, </w:t>
      </w:r>
      <w:r>
        <w:lastRenderedPageBreak/>
        <w:t>экономических, социальных и иных факторов</w:t>
      </w:r>
    </w:p>
    <w:p w:rsidR="00E202CD" w:rsidRDefault="00E202CD">
      <w:pPr>
        <w:pStyle w:val="ConsPlusNormal"/>
        <w:ind w:firstLine="540"/>
        <w:jc w:val="both"/>
      </w:pPr>
    </w:p>
    <w:p w:rsidR="00E202CD" w:rsidRDefault="00E202CD">
      <w:pPr>
        <w:pStyle w:val="ConsPlusNormal"/>
        <w:ind w:firstLine="540"/>
        <w:jc w:val="both"/>
      </w:pPr>
      <w:r>
        <w:t>4.9.1. В результате обоснований, проведенных с учетом экологических, экономических, социальных и иных факторов по каждому предложенному стратегическими документами объекту регионального значения, составляется общий перечень всех планируемых объектов регионального значения в разных видах деятельности с указанием обоснованного места размещения по каждому объекту.</w:t>
      </w:r>
    </w:p>
    <w:p w:rsidR="00E202CD" w:rsidRDefault="00E202CD">
      <w:pPr>
        <w:pStyle w:val="ConsPlusNormal"/>
        <w:spacing w:before="280"/>
        <w:ind w:firstLine="540"/>
        <w:jc w:val="both"/>
      </w:pPr>
      <w:r>
        <w:t>4.9.2. Все объекты регионального значения, размещение которых обосновано, отображаются на утверждаемой карте планируемого размещения объектов регионального значения. Размещение объектов на карте позволяет оценить уровень формирования специализированных каркасов регионального значения в различных областях деятельности и выделить на территории субъекта Российской Федерации "точки и зоны опережающего развития".</w:t>
      </w:r>
    </w:p>
    <w:p w:rsidR="00E202CD" w:rsidRDefault="00E202CD">
      <w:pPr>
        <w:pStyle w:val="ConsPlusNormal"/>
        <w:spacing w:before="280"/>
        <w:ind w:firstLine="540"/>
        <w:jc w:val="both"/>
      </w:pPr>
      <w:r>
        <w:t>4.9.3. В процессе проведения комплексных обоснований может быть выявлена потребность также в других объектах, как регионального, так и федерального, либо местного значения, как дополнительных, головных или связующих элементов, необходимых для устойчивого развития территории субъекта Российской Федерации. Такие предложенные и обоснованные в работе объекты также могут быть отображены на картах, входящих в материалы по обоснованию проекта Схемы.</w:t>
      </w:r>
    </w:p>
    <w:p w:rsidR="00E202CD" w:rsidRDefault="00E202CD">
      <w:pPr>
        <w:pStyle w:val="ConsPlusNormal"/>
        <w:spacing w:before="280"/>
        <w:ind w:firstLine="540"/>
        <w:jc w:val="both"/>
      </w:pPr>
      <w:r>
        <w:t xml:space="preserve">4.9.4. Создание объектов регионального значения (согласно статье 26 </w:t>
      </w:r>
      <w:hyperlink r:id="rId104" w:history="1">
        <w:r>
          <w:rPr>
            <w:color w:val="0000FF"/>
          </w:rPr>
          <w:t>части 3</w:t>
        </w:r>
      </w:hyperlink>
      <w:r>
        <w:t xml:space="preserve"> Градостроительного кодекса Российской Федерации -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власти субъекта Российской Федерации за счет средств бюджета или других предусмотренных законодательством средств. В связи с этим результаты проведенных в Схеме комплексных обоснований по местам размещения таких объектов должны быть включены в указанные программы для последующего создания таких объектов.</w:t>
      </w:r>
    </w:p>
    <w:p w:rsidR="00E202CD" w:rsidRDefault="00E202C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20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02CD" w:rsidRDefault="00E202CD"/>
        </w:tc>
        <w:tc>
          <w:tcPr>
            <w:tcW w:w="113" w:type="dxa"/>
            <w:tcBorders>
              <w:top w:val="nil"/>
              <w:left w:val="nil"/>
              <w:bottom w:val="nil"/>
              <w:right w:val="nil"/>
            </w:tcBorders>
            <w:shd w:val="clear" w:color="auto" w:fill="F4F3F8"/>
            <w:tcMar>
              <w:top w:w="0" w:type="dxa"/>
              <w:left w:w="0" w:type="dxa"/>
              <w:bottom w:w="0" w:type="dxa"/>
              <w:right w:w="0" w:type="dxa"/>
            </w:tcMar>
          </w:tcPr>
          <w:p w:rsidR="00E202CD" w:rsidRDefault="00E202CD"/>
        </w:tc>
        <w:tc>
          <w:tcPr>
            <w:tcW w:w="0" w:type="auto"/>
            <w:tcBorders>
              <w:top w:val="nil"/>
              <w:left w:val="nil"/>
              <w:bottom w:val="nil"/>
              <w:right w:val="nil"/>
            </w:tcBorders>
            <w:shd w:val="clear" w:color="auto" w:fill="F4F3F8"/>
            <w:tcMar>
              <w:top w:w="113" w:type="dxa"/>
              <w:left w:w="0" w:type="dxa"/>
              <w:bottom w:w="113" w:type="dxa"/>
              <w:right w:w="0" w:type="dxa"/>
            </w:tcMar>
          </w:tcPr>
          <w:p w:rsidR="00E202CD" w:rsidRDefault="00E202CD">
            <w:pPr>
              <w:pStyle w:val="ConsPlusNormal"/>
              <w:jc w:val="both"/>
            </w:pPr>
            <w:r>
              <w:rPr>
                <w:color w:val="392C69"/>
              </w:rPr>
              <w:t>КонсультантПлюс: примечание.</w:t>
            </w:r>
          </w:p>
          <w:p w:rsidR="00E202CD" w:rsidRDefault="00E202CD">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202CD" w:rsidRDefault="00E202CD"/>
        </w:tc>
      </w:tr>
    </w:tbl>
    <w:p w:rsidR="00E202CD" w:rsidRDefault="00E202CD">
      <w:pPr>
        <w:pStyle w:val="ConsPlusNormal"/>
        <w:spacing w:before="360"/>
        <w:ind w:firstLine="540"/>
        <w:jc w:val="both"/>
      </w:pPr>
      <w:r>
        <w:t xml:space="preserve">4.9.6. В указанные программы реализации могут быть включены также объекты регионального значения, предложения по созданию которых и их местоположение обоснованы в концептуальной части проекта схемы (после дополнительного согласования с соответствующими структурами </w:t>
      </w:r>
      <w:r>
        <w:lastRenderedPageBreak/>
        <w:t>администрации, которые отвечают за технико-экономическую целесообразность создания таких объектов) на последующий этап реализации таких программ.</w:t>
      </w:r>
    </w:p>
    <w:p w:rsidR="00E202CD" w:rsidRDefault="00E202CD">
      <w:pPr>
        <w:pStyle w:val="ConsPlusNormal"/>
        <w:ind w:firstLine="540"/>
        <w:jc w:val="both"/>
      </w:pPr>
    </w:p>
    <w:p w:rsidR="00E202CD" w:rsidRDefault="00E202CD">
      <w:pPr>
        <w:pStyle w:val="ConsPlusNormal"/>
        <w:jc w:val="center"/>
        <w:outlineLvl w:val="1"/>
      </w:pPr>
      <w:r>
        <w:t>5. Рекомендации к подготовке положений о территориальном</w:t>
      </w:r>
    </w:p>
    <w:p w:rsidR="00E202CD" w:rsidRDefault="00E202CD">
      <w:pPr>
        <w:pStyle w:val="ConsPlusNormal"/>
        <w:jc w:val="center"/>
      </w:pPr>
      <w:r>
        <w:t>планировании в составе Схем территориального планирования</w:t>
      </w:r>
    </w:p>
    <w:p w:rsidR="00E202CD" w:rsidRDefault="00E202CD">
      <w:pPr>
        <w:pStyle w:val="ConsPlusNormal"/>
        <w:jc w:val="center"/>
      </w:pPr>
      <w:r>
        <w:t>субъектов Российской Федерации</w:t>
      </w:r>
    </w:p>
    <w:p w:rsidR="00E202CD" w:rsidRDefault="00E202CD">
      <w:pPr>
        <w:pStyle w:val="ConsPlusNormal"/>
        <w:ind w:firstLine="540"/>
        <w:jc w:val="both"/>
      </w:pPr>
    </w:p>
    <w:p w:rsidR="00E202CD" w:rsidRDefault="00E202CD">
      <w:pPr>
        <w:pStyle w:val="ConsPlusNormal"/>
        <w:jc w:val="right"/>
      </w:pPr>
      <w:r>
        <w:t>Утверждены</w:t>
      </w:r>
    </w:p>
    <w:p w:rsidR="00E202CD" w:rsidRDefault="00E202CD">
      <w:pPr>
        <w:pStyle w:val="ConsPlusNormal"/>
        <w:jc w:val="right"/>
      </w:pPr>
      <w:r>
        <w:t>приказом Министерства регионального</w:t>
      </w:r>
    </w:p>
    <w:p w:rsidR="00E202CD" w:rsidRDefault="00E202CD">
      <w:pPr>
        <w:pStyle w:val="ConsPlusNormal"/>
        <w:jc w:val="right"/>
      </w:pPr>
      <w:r>
        <w:t>развития Российской Федерации</w:t>
      </w:r>
    </w:p>
    <w:p w:rsidR="00E202CD" w:rsidRDefault="00E202CD">
      <w:pPr>
        <w:pStyle w:val="ConsPlusNormal"/>
        <w:jc w:val="right"/>
      </w:pPr>
      <w:r>
        <w:t>от "__" ________ 2013 г. N ____</w:t>
      </w:r>
    </w:p>
    <w:p w:rsidR="00E202CD" w:rsidRDefault="00E202CD">
      <w:pPr>
        <w:pStyle w:val="ConsPlusNormal"/>
        <w:ind w:firstLine="540"/>
        <w:jc w:val="both"/>
      </w:pPr>
    </w:p>
    <w:p w:rsidR="00E202CD" w:rsidRDefault="00E202CD">
      <w:pPr>
        <w:pStyle w:val="ConsPlusTitle"/>
        <w:jc w:val="center"/>
      </w:pPr>
      <w:r>
        <w:t>Рекомендации</w:t>
      </w:r>
    </w:p>
    <w:p w:rsidR="00E202CD" w:rsidRDefault="00E202CD">
      <w:pPr>
        <w:pStyle w:val="ConsPlusTitle"/>
        <w:jc w:val="center"/>
      </w:pPr>
      <w:r>
        <w:t>к подготовке положений о территориальном планировании</w:t>
      </w:r>
    </w:p>
    <w:p w:rsidR="00E202CD" w:rsidRDefault="00E202CD">
      <w:pPr>
        <w:pStyle w:val="ConsPlusTitle"/>
        <w:jc w:val="center"/>
      </w:pPr>
      <w:r>
        <w:t>в составе Схем территориального планирования субъектов</w:t>
      </w:r>
    </w:p>
    <w:p w:rsidR="00E202CD" w:rsidRDefault="00E202CD">
      <w:pPr>
        <w:pStyle w:val="ConsPlusTitle"/>
        <w:jc w:val="center"/>
      </w:pPr>
      <w:r>
        <w:t>Российской Федерации</w:t>
      </w:r>
    </w:p>
    <w:p w:rsidR="00E202CD" w:rsidRDefault="00E202CD">
      <w:pPr>
        <w:pStyle w:val="ConsPlusNormal"/>
        <w:ind w:firstLine="540"/>
        <w:jc w:val="both"/>
      </w:pPr>
    </w:p>
    <w:p w:rsidR="00E202CD" w:rsidRDefault="00E202CD">
      <w:pPr>
        <w:pStyle w:val="ConsPlusNormal"/>
        <w:ind w:firstLine="540"/>
        <w:jc w:val="both"/>
        <w:outlineLvl w:val="2"/>
      </w:pPr>
      <w:r>
        <w:t>Введение</w:t>
      </w:r>
    </w:p>
    <w:p w:rsidR="00E202CD" w:rsidRDefault="00E202CD">
      <w:pPr>
        <w:pStyle w:val="ConsPlusNormal"/>
        <w:ind w:firstLine="540"/>
        <w:jc w:val="both"/>
      </w:pPr>
    </w:p>
    <w:p w:rsidR="00E202CD" w:rsidRDefault="00E202CD">
      <w:pPr>
        <w:pStyle w:val="ConsPlusNormal"/>
        <w:ind w:firstLine="540"/>
        <w:jc w:val="both"/>
      </w:pPr>
      <w:r>
        <w:t>Рекомендации к подготовке положений о территориальном планировании в составе Схем территориального планирования субъектов Российской Федерации являются частью системы рекомендательных документов по подготовке проектов схем территориального планирования субъектов Российской Федерации.</w:t>
      </w:r>
    </w:p>
    <w:p w:rsidR="00E202CD" w:rsidRDefault="00E202CD">
      <w:pPr>
        <w:pStyle w:val="ConsPlusNormal"/>
        <w:spacing w:before="280"/>
        <w:ind w:firstLine="540"/>
        <w:jc w:val="both"/>
      </w:pPr>
      <w:r>
        <w:t>Состав рекомендаций по подготовке проектов схем территориального планирования субъектов Российской Федерации включает:</w:t>
      </w:r>
    </w:p>
    <w:p w:rsidR="00E202CD" w:rsidRDefault="00E202CD">
      <w:pPr>
        <w:pStyle w:val="ConsPlusNormal"/>
        <w:spacing w:before="280"/>
        <w:ind w:firstLine="540"/>
        <w:jc w:val="both"/>
      </w:pPr>
      <w:r>
        <w:t>1 - рекомендации к подготовке положений о территориальном планировании в составе Схем территориального планирования субъектов Российской Федерации;</w:t>
      </w:r>
    </w:p>
    <w:p w:rsidR="00E202CD" w:rsidRDefault="00E202CD">
      <w:pPr>
        <w:pStyle w:val="ConsPlusNormal"/>
        <w:spacing w:before="280"/>
        <w:ind w:firstLine="540"/>
        <w:jc w:val="both"/>
      </w:pPr>
      <w:r>
        <w:t>2 - рекомендации к условным обозначениям на картах планируемого размещения объектов регионального значения и картах в составе материалов по обоснованию схем территориального планирования субъектов Российской Федерации;</w:t>
      </w:r>
    </w:p>
    <w:p w:rsidR="00E202CD" w:rsidRDefault="00E202CD">
      <w:pPr>
        <w:pStyle w:val="ConsPlusNormal"/>
        <w:spacing w:before="280"/>
        <w:ind w:firstLine="540"/>
        <w:jc w:val="both"/>
      </w:pPr>
      <w:r>
        <w:t>3 - рекомендации к подготовке материалов по обоснованию Схем в текстовой форме.</w:t>
      </w:r>
    </w:p>
    <w:p w:rsidR="00E202CD" w:rsidRDefault="00E202CD">
      <w:pPr>
        <w:pStyle w:val="ConsPlusNormal"/>
        <w:spacing w:before="280"/>
        <w:ind w:firstLine="540"/>
        <w:jc w:val="both"/>
      </w:pPr>
      <w:r>
        <w:t xml:space="preserve">Указанные рекомендации предназначаются для разработки проектов схем территориального планирования субъектов Российской Федерации в соответствии с требованиями Градостроительного </w:t>
      </w:r>
      <w:hyperlink r:id="rId105" w:history="1">
        <w:r>
          <w:rPr>
            <w:color w:val="0000FF"/>
          </w:rPr>
          <w:t>кодекса</w:t>
        </w:r>
      </w:hyperlink>
      <w:r>
        <w:t xml:space="preserve"> Российской Федерации.</w:t>
      </w:r>
    </w:p>
    <w:p w:rsidR="00E202CD" w:rsidRDefault="00E202CD">
      <w:pPr>
        <w:pStyle w:val="ConsPlusNormal"/>
        <w:spacing w:before="280"/>
        <w:ind w:firstLine="540"/>
        <w:jc w:val="both"/>
      </w:pPr>
      <w:r>
        <w:lastRenderedPageBreak/>
        <w:t>Схема территориального планирования субъекта Российской Федерации состоит из карты (карт) планируемого размещения объектов регионального значения и текстовой части - положения о территориальном планировании, поясняющего указанную карту (карты).</w:t>
      </w:r>
    </w:p>
    <w:p w:rsidR="00E202CD" w:rsidRDefault="00E202CD">
      <w:pPr>
        <w:pStyle w:val="ConsPlusNormal"/>
        <w:spacing w:before="280"/>
        <w:ind w:firstLine="540"/>
        <w:jc w:val="both"/>
      </w:pPr>
      <w:r>
        <w:t>Методические рекомендации предназначены для исполнительных органов государственной власти субъектов Российской Федерации, организаций-проектировщиков независимо от ведомственной принадлежности и форм собственности при подготовке проектов схем территориального планирования субъектов Российской Федерации.</w:t>
      </w:r>
    </w:p>
    <w:p w:rsidR="00E202CD" w:rsidRDefault="00E202CD">
      <w:pPr>
        <w:pStyle w:val="ConsPlusNormal"/>
        <w:spacing w:before="280"/>
        <w:ind w:firstLine="540"/>
        <w:jc w:val="both"/>
      </w:pPr>
      <w:r>
        <w:t>Методические рекомендации разработаны в соответствии с законодательством Российской Федерации в области регулирования градостроительной деятельности.</w:t>
      </w:r>
    </w:p>
    <w:p w:rsidR="00E202CD" w:rsidRDefault="00E202CD">
      <w:pPr>
        <w:pStyle w:val="ConsPlusNormal"/>
        <w:ind w:firstLine="540"/>
        <w:jc w:val="both"/>
      </w:pPr>
    </w:p>
    <w:p w:rsidR="00E202CD" w:rsidRDefault="00E202CD">
      <w:pPr>
        <w:pStyle w:val="ConsPlusNormal"/>
        <w:ind w:firstLine="540"/>
        <w:jc w:val="both"/>
        <w:outlineLvl w:val="2"/>
      </w:pPr>
      <w:r>
        <w:t>5.1. Рекомендации к подготовке положения о территориальном планировании в составе проекта Схемы</w:t>
      </w:r>
    </w:p>
    <w:p w:rsidR="00E202CD" w:rsidRDefault="00E202CD">
      <w:pPr>
        <w:pStyle w:val="ConsPlusNormal"/>
        <w:ind w:firstLine="540"/>
        <w:jc w:val="both"/>
      </w:pPr>
    </w:p>
    <w:p w:rsidR="00E202CD" w:rsidRDefault="00E202CD">
      <w:pPr>
        <w:pStyle w:val="ConsPlusNormal"/>
        <w:ind w:firstLine="540"/>
        <w:jc w:val="both"/>
      </w:pPr>
      <w:r>
        <w:t xml:space="preserve">1. В соответствии с </w:t>
      </w:r>
      <w:hyperlink r:id="rId106" w:history="1">
        <w:r>
          <w:rPr>
            <w:color w:val="0000FF"/>
          </w:rPr>
          <w:t>частями 2</w:t>
        </w:r>
      </w:hyperlink>
      <w:r>
        <w:t xml:space="preserve"> и </w:t>
      </w:r>
      <w:hyperlink r:id="rId107" w:history="1">
        <w:r>
          <w:rPr>
            <w:color w:val="0000FF"/>
          </w:rPr>
          <w:t>3 статьи 14</w:t>
        </w:r>
      </w:hyperlink>
      <w:r>
        <w:t xml:space="preserve"> Градостроительного кодекса Российской Федерации документом территориального планирования субъекта Российской Федерации является схема территориального планирования, которая содержит положения о территориальном планировании и карту (карты) планируемого размещения объектов регионального значения. Проект Схемы также включает в себя материалы по обоснованию схем территориального планирования в текстовой форме и в виде карт.</w:t>
      </w:r>
    </w:p>
    <w:p w:rsidR="00E202CD" w:rsidRDefault="00E202CD">
      <w:pPr>
        <w:pStyle w:val="ConsPlusNormal"/>
        <w:spacing w:before="280"/>
        <w:ind w:firstLine="540"/>
        <w:jc w:val="both"/>
      </w:pPr>
      <w:r>
        <w:t>2. Проект Схемы может подготавливаться на всю территорию субъекта Российской Федерации или на ее часть, на которую составляются указанные карты.</w:t>
      </w:r>
    </w:p>
    <w:p w:rsidR="00E202CD" w:rsidRDefault="00E202CD">
      <w:pPr>
        <w:pStyle w:val="ConsPlusNormal"/>
        <w:spacing w:before="280"/>
        <w:ind w:firstLine="540"/>
        <w:jc w:val="both"/>
      </w:pPr>
      <w:r>
        <w:t xml:space="preserve">3. Положения о территориальном планировании в соответствии с </w:t>
      </w:r>
      <w:hyperlink r:id="rId108" w:history="1">
        <w:r>
          <w:rPr>
            <w:color w:val="0000FF"/>
          </w:rPr>
          <w:t>частью 4 статьи 14</w:t>
        </w:r>
      </w:hyperlink>
      <w:r>
        <w:t xml:space="preserve"> Градостроительного кодекса Российской Федерации включают:</w:t>
      </w:r>
    </w:p>
    <w:p w:rsidR="00E202CD" w:rsidRDefault="00E202CD">
      <w:pPr>
        <w:pStyle w:val="ConsPlusNormal"/>
        <w:spacing w:before="280"/>
        <w:ind w:firstLine="540"/>
        <w:jc w:val="both"/>
      </w:pPr>
      <w:r>
        <w:t>1) Сведения о планируемых для размещения объектах регионального значения субъекта Российской Федерации (вид, назначение, наименование, основные характеристики, местоположение).</w:t>
      </w:r>
    </w:p>
    <w:p w:rsidR="00E202CD" w:rsidRDefault="00E202CD">
      <w:pPr>
        <w:pStyle w:val="ConsPlusNormal"/>
        <w:spacing w:before="280"/>
        <w:ind w:firstLine="540"/>
        <w:jc w:val="both"/>
      </w:pPr>
      <w:r>
        <w:t>2) Характеристики зон с особыми условиями использования территорий (если необходимо их установление в связи с размещением объектов регионального значения).</w:t>
      </w:r>
    </w:p>
    <w:p w:rsidR="00E202CD" w:rsidRDefault="00E202CD">
      <w:pPr>
        <w:pStyle w:val="ConsPlusNormal"/>
        <w:spacing w:before="280"/>
        <w:ind w:firstLine="540"/>
        <w:jc w:val="both"/>
      </w:pPr>
      <w:r>
        <w:t xml:space="preserve">4. Виды планируемых объектов регионального значения регламентируются Градостроительным </w:t>
      </w:r>
      <w:hyperlink r:id="rId109" w:history="1">
        <w:r>
          <w:rPr>
            <w:color w:val="0000FF"/>
          </w:rPr>
          <w:t>кодексом</w:t>
        </w:r>
      </w:hyperlink>
      <w:r>
        <w:t xml:space="preserve"> Российской Федерации только в нескольких приоритетных областях деятельности, которые в обязательном порядке должны входить в Положения:</w:t>
      </w:r>
    </w:p>
    <w:p w:rsidR="00E202CD" w:rsidRDefault="00E202CD">
      <w:pPr>
        <w:pStyle w:val="ConsPlusNormal"/>
        <w:spacing w:before="280"/>
        <w:ind w:firstLine="540"/>
        <w:jc w:val="both"/>
      </w:pPr>
      <w:r>
        <w:lastRenderedPageBreak/>
        <w:t>- транспорт (железнодорожный, водный, воздушный), автомобильные дороги регионального и межмуниципального значения;</w:t>
      </w:r>
    </w:p>
    <w:p w:rsidR="00E202CD" w:rsidRDefault="00E202CD">
      <w:pPr>
        <w:pStyle w:val="ConsPlusNormal"/>
        <w:spacing w:before="280"/>
        <w:ind w:firstLine="540"/>
        <w:jc w:val="both"/>
      </w:pPr>
      <w:r>
        <w:t>- предупреждение чрезвычайных ситуаций природного и техногенного характера, стихийных бедствий, эпидемий и ликвидация их последствий;</w:t>
      </w:r>
    </w:p>
    <w:p w:rsidR="00E202CD" w:rsidRDefault="00E202CD">
      <w:pPr>
        <w:pStyle w:val="ConsPlusNormal"/>
        <w:spacing w:before="280"/>
        <w:ind w:firstLine="540"/>
        <w:jc w:val="both"/>
      </w:pPr>
      <w:r>
        <w:t>- образование, здравоохранение, физическая культура и спорт;</w:t>
      </w:r>
    </w:p>
    <w:p w:rsidR="00E202CD" w:rsidRDefault="00E202CD">
      <w:pPr>
        <w:pStyle w:val="ConsPlusNormal"/>
        <w:spacing w:before="280"/>
        <w:ind w:firstLine="540"/>
        <w:jc w:val="both"/>
      </w:pPr>
      <w:r>
        <w:t>- иные объекты регионального значения.</w:t>
      </w:r>
    </w:p>
    <w:p w:rsidR="00E202CD" w:rsidRDefault="00E202CD">
      <w:pPr>
        <w:pStyle w:val="ConsPlusNormal"/>
        <w:spacing w:before="280"/>
        <w:ind w:firstLine="540"/>
        <w:jc w:val="both"/>
      </w:pPr>
      <w:r>
        <w:t>5. Перечень видов объектов регионального значения должен быть сформирован и утвержден правовым актом исполнительной государственной власти субъекта Российской Федерации.</w:t>
      </w:r>
    </w:p>
    <w:p w:rsidR="00E202CD" w:rsidRDefault="00E202CD">
      <w:pPr>
        <w:pStyle w:val="ConsPlusNormal"/>
        <w:spacing w:before="280"/>
        <w:ind w:firstLine="540"/>
        <w:jc w:val="both"/>
      </w:pPr>
      <w:r>
        <w:t xml:space="preserve">В этот перечень включаются объекты регионального значения субъекта Российской Федерации, которые необходимы для осуществления полномочий по вопросам, отнесенным к ведению субъекта Российской Федерации </w:t>
      </w:r>
      <w:hyperlink r:id="rId110" w:history="1">
        <w:r>
          <w:rPr>
            <w:color w:val="0000FF"/>
          </w:rPr>
          <w:t>Конституцией</w:t>
        </w:r>
      </w:hyperlink>
      <w:r>
        <w:t xml:space="preserve"> Российской Федерации, федеральными конституционными законами, федеральными законами, Уставом субъекта Российской Федерации и его законами, а также нормативно-правовыми актами администрации субъекта Российской Федерации и оказывают существенное влияние на социально-экономическое развитие субъекта Российской Федерации.</w:t>
      </w:r>
    </w:p>
    <w:p w:rsidR="00E202CD" w:rsidRDefault="00E202CD">
      <w:pPr>
        <w:pStyle w:val="ConsPlusNormal"/>
        <w:spacing w:before="280"/>
        <w:ind w:firstLine="540"/>
        <w:jc w:val="both"/>
      </w:pPr>
      <w:r>
        <w:t>6. Перечни видов объектов регионального значения по областям деятельности в субъектах Российской Федерации различны (в соответствии с законом субъекта Российской Федерации). Примерный перечень видов объектов регионального значения приведен в таблице N 6.</w:t>
      </w:r>
    </w:p>
    <w:p w:rsidR="00E202CD" w:rsidRDefault="00E202CD">
      <w:pPr>
        <w:pStyle w:val="ConsPlusNormal"/>
        <w:spacing w:before="280"/>
        <w:ind w:firstLine="540"/>
        <w:jc w:val="both"/>
      </w:pPr>
      <w:r>
        <w:t>7. Назначение объектов регионального значения - конкретное направление деятельности в данной области.</w:t>
      </w:r>
    </w:p>
    <w:p w:rsidR="00E202CD" w:rsidRDefault="00E202CD">
      <w:pPr>
        <w:pStyle w:val="ConsPlusNormal"/>
        <w:spacing w:before="280"/>
        <w:ind w:firstLine="540"/>
        <w:jc w:val="both"/>
      </w:pPr>
      <w:r>
        <w:t>8. Наименование объектов регионального значения (приводится с указанием подчиненности).</w:t>
      </w:r>
    </w:p>
    <w:p w:rsidR="00E202CD" w:rsidRDefault="00E202CD">
      <w:pPr>
        <w:pStyle w:val="ConsPlusNormal"/>
        <w:spacing w:before="280"/>
        <w:ind w:firstLine="540"/>
        <w:jc w:val="both"/>
      </w:pPr>
      <w:r>
        <w:t>9. Характеристика объекта регионального значения включает основные технико-экономические показатели, производительность, вместимость, мощность и т.д. объекта, например: общеобразовательное учреждение на 520 мест, стационар на 150 коек; автодорога II технической категории и т.д.);</w:t>
      </w:r>
    </w:p>
    <w:p w:rsidR="00E202CD" w:rsidRDefault="00E202CD">
      <w:pPr>
        <w:pStyle w:val="ConsPlusNormal"/>
        <w:spacing w:before="280"/>
        <w:ind w:firstLine="540"/>
        <w:jc w:val="both"/>
      </w:pPr>
      <w:r>
        <w:t>предмет охраны для ООПТ.</w:t>
      </w:r>
    </w:p>
    <w:p w:rsidR="00E202CD" w:rsidRDefault="00E202CD">
      <w:pPr>
        <w:pStyle w:val="ConsPlusNormal"/>
        <w:spacing w:before="280"/>
        <w:ind w:firstLine="540"/>
        <w:jc w:val="both"/>
      </w:pPr>
      <w:r>
        <w:t>10. Местоположение объектов регионального значения:</w:t>
      </w:r>
    </w:p>
    <w:p w:rsidR="00E202CD" w:rsidRDefault="00E202CD">
      <w:pPr>
        <w:pStyle w:val="ConsPlusNormal"/>
        <w:spacing w:before="280"/>
        <w:ind w:firstLine="540"/>
        <w:jc w:val="both"/>
      </w:pPr>
      <w:r>
        <w:t xml:space="preserve">- для локальных (точечных) объектов должен быть указан населенный пункт и наименование муниципального образования - если планируется </w:t>
      </w:r>
      <w:r>
        <w:lastRenderedPageBreak/>
        <w:t>размещение в границах населенных пунктов); наименование муниципального образования, если размещение планируется за пределами границ населенных пунктов).</w:t>
      </w:r>
    </w:p>
    <w:p w:rsidR="00E202CD" w:rsidRDefault="00E202CD">
      <w:pPr>
        <w:pStyle w:val="ConsPlusNormal"/>
        <w:spacing w:before="280"/>
        <w:ind w:firstLine="540"/>
        <w:jc w:val="both"/>
      </w:pPr>
      <w:r>
        <w:t xml:space="preserve">11. Характеристика зон с особыми условиями (если установление таких зон требуется в связи с размещением данных объектов). Обязательный перечень зон с особыми условиями установлен </w:t>
      </w:r>
      <w:hyperlink r:id="rId111" w:history="1">
        <w:r>
          <w:rPr>
            <w:color w:val="0000FF"/>
          </w:rPr>
          <w:t>статьей 1</w:t>
        </w:r>
      </w:hyperlink>
      <w:r>
        <w:t xml:space="preserve"> Градостроительного кодекса Российской Федерации. Данное требование связано прежде всего с охранными и санитарно-защитными зонами, которые должны быть установлены для недопущения вредного воздействия на окружающую среду от планируемых объектов или охраны самих объектов (зоны охраны объектов культурного наследия, зоны охраны особо охраняемых природных территорий и др.).</w:t>
      </w:r>
    </w:p>
    <w:p w:rsidR="00E202CD" w:rsidRDefault="00E202CD">
      <w:pPr>
        <w:pStyle w:val="ConsPlusNormal"/>
        <w:ind w:firstLine="540"/>
        <w:jc w:val="both"/>
      </w:pPr>
    </w:p>
    <w:p w:rsidR="00E202CD" w:rsidRDefault="00E202CD">
      <w:pPr>
        <w:pStyle w:val="ConsPlusNormal"/>
        <w:ind w:firstLine="540"/>
        <w:jc w:val="both"/>
        <w:outlineLvl w:val="2"/>
      </w:pPr>
      <w:r>
        <w:t>5.2. Перечень объектов регионального значения &lt;1&gt;</w:t>
      </w:r>
    </w:p>
    <w:p w:rsidR="00E202CD" w:rsidRDefault="00E202CD">
      <w:pPr>
        <w:pStyle w:val="ConsPlusNormal"/>
        <w:spacing w:before="280"/>
        <w:ind w:firstLine="540"/>
        <w:jc w:val="both"/>
      </w:pPr>
      <w:r>
        <w:t>--------------------------------</w:t>
      </w:r>
    </w:p>
    <w:p w:rsidR="00E202CD" w:rsidRDefault="00E202CD">
      <w:pPr>
        <w:pStyle w:val="ConsPlusNormal"/>
        <w:spacing w:before="280"/>
        <w:ind w:firstLine="540"/>
        <w:jc w:val="both"/>
      </w:pPr>
      <w:r>
        <w:t>&lt;1&gt; В перечень объектов регионального значения включены отдельные объекты схемы территориального планирования Костромской области.</w:t>
      </w:r>
    </w:p>
    <w:p w:rsidR="00E202CD" w:rsidRDefault="00E202CD">
      <w:pPr>
        <w:pStyle w:val="ConsPlusNormal"/>
        <w:ind w:firstLine="540"/>
        <w:jc w:val="both"/>
      </w:pPr>
    </w:p>
    <w:p w:rsidR="00E202CD" w:rsidRDefault="00E202CD">
      <w:pPr>
        <w:sectPr w:rsidR="00E202C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701"/>
        <w:gridCol w:w="2835"/>
        <w:gridCol w:w="2835"/>
        <w:gridCol w:w="2835"/>
        <w:gridCol w:w="2551"/>
        <w:gridCol w:w="2268"/>
      </w:tblGrid>
      <w:tr w:rsidR="00E202CD">
        <w:tc>
          <w:tcPr>
            <w:tcW w:w="1417" w:type="dxa"/>
          </w:tcPr>
          <w:p w:rsidR="00E202CD" w:rsidRDefault="00E202CD">
            <w:pPr>
              <w:pStyle w:val="ConsPlusNormal"/>
              <w:jc w:val="center"/>
            </w:pPr>
            <w:r>
              <w:lastRenderedPageBreak/>
              <w:t>N/N</w:t>
            </w:r>
          </w:p>
          <w:p w:rsidR="00E202CD" w:rsidRDefault="00E202CD">
            <w:pPr>
              <w:pStyle w:val="ConsPlusNormal"/>
              <w:jc w:val="center"/>
            </w:pPr>
            <w:r>
              <w:t>На карте планируемого размещения объектов регионального значения</w:t>
            </w:r>
          </w:p>
        </w:tc>
        <w:tc>
          <w:tcPr>
            <w:tcW w:w="1701" w:type="dxa"/>
          </w:tcPr>
          <w:p w:rsidR="00E202CD" w:rsidRDefault="00E202CD">
            <w:pPr>
              <w:pStyle w:val="ConsPlusNormal"/>
              <w:jc w:val="center"/>
            </w:pPr>
            <w:r>
              <w:t>Код объекта/справочник</w:t>
            </w:r>
          </w:p>
        </w:tc>
        <w:tc>
          <w:tcPr>
            <w:tcW w:w="2835" w:type="dxa"/>
          </w:tcPr>
          <w:p w:rsidR="00E202CD" w:rsidRDefault="00E202CD">
            <w:pPr>
              <w:pStyle w:val="ConsPlusNormal"/>
              <w:jc w:val="center"/>
            </w:pPr>
            <w:r>
              <w:t>Назначение объекта регионального значения</w:t>
            </w:r>
          </w:p>
        </w:tc>
        <w:tc>
          <w:tcPr>
            <w:tcW w:w="2835" w:type="dxa"/>
          </w:tcPr>
          <w:p w:rsidR="00E202CD" w:rsidRDefault="00E202CD">
            <w:pPr>
              <w:pStyle w:val="ConsPlusNormal"/>
              <w:jc w:val="center"/>
            </w:pPr>
            <w:r>
              <w:t>Наименование</w:t>
            </w:r>
          </w:p>
        </w:tc>
        <w:tc>
          <w:tcPr>
            <w:tcW w:w="2835" w:type="dxa"/>
          </w:tcPr>
          <w:p w:rsidR="00E202CD" w:rsidRDefault="00E202CD">
            <w:pPr>
              <w:pStyle w:val="ConsPlusNormal"/>
              <w:jc w:val="center"/>
            </w:pPr>
            <w:r>
              <w:t>Краткая характеристика объекта</w:t>
            </w:r>
          </w:p>
        </w:tc>
        <w:tc>
          <w:tcPr>
            <w:tcW w:w="2551" w:type="dxa"/>
          </w:tcPr>
          <w:p w:rsidR="00E202CD" w:rsidRDefault="00E202CD">
            <w:pPr>
              <w:pStyle w:val="ConsPlusNormal"/>
              <w:jc w:val="center"/>
            </w:pPr>
            <w:r>
              <w:t>Местоположение планируемого объекта</w:t>
            </w:r>
          </w:p>
        </w:tc>
        <w:tc>
          <w:tcPr>
            <w:tcW w:w="2268" w:type="dxa"/>
          </w:tcPr>
          <w:p w:rsidR="00E202CD" w:rsidRDefault="00E202CD">
            <w:pPr>
              <w:pStyle w:val="ConsPlusNormal"/>
              <w:jc w:val="center"/>
            </w:pPr>
            <w:r>
              <w:t>Зоны с особыми условиями использования территории</w:t>
            </w:r>
          </w:p>
        </w:tc>
      </w:tr>
      <w:tr w:rsidR="00E202CD">
        <w:tc>
          <w:tcPr>
            <w:tcW w:w="16442" w:type="dxa"/>
            <w:gridSpan w:val="7"/>
          </w:tcPr>
          <w:p w:rsidR="00E202CD" w:rsidRDefault="00E202CD">
            <w:pPr>
              <w:pStyle w:val="ConsPlusNormal"/>
              <w:jc w:val="both"/>
              <w:outlineLvl w:val="3"/>
            </w:pPr>
            <w:r>
              <w:t>Объекты регионального значения в областях:</w:t>
            </w:r>
          </w:p>
        </w:tc>
      </w:tr>
      <w:tr w:rsidR="00E202CD">
        <w:tc>
          <w:tcPr>
            <w:tcW w:w="16442" w:type="dxa"/>
            <w:gridSpan w:val="7"/>
          </w:tcPr>
          <w:p w:rsidR="00E202CD" w:rsidRDefault="00E202CD">
            <w:pPr>
              <w:pStyle w:val="ConsPlusNormal"/>
              <w:jc w:val="both"/>
              <w:outlineLvl w:val="4"/>
            </w:pPr>
            <w:r>
              <w:t>реализация полномочий: "Осуществление дорожной деятельности в отношении автодорог регионального и межмуниципального значения и обеспечение безопасности дорожного движения"; "Развитие аэропортов (аэродромов) гражданской авиации, находящейся в собственности субъекта Российской Федерации"; "Развитие речных портов, на территории которых находятся имущество в собственности субъекта Российской Федерации"; "Организация транспортного обслуживания населения автомобильным, железнодорожным, водным, воздушным транспортом пригородного и межмуниципального сообщения"</w:t>
            </w:r>
          </w:p>
        </w:tc>
      </w:tr>
      <w:tr w:rsidR="00E202CD">
        <w:tc>
          <w:tcPr>
            <w:tcW w:w="1417" w:type="dxa"/>
          </w:tcPr>
          <w:p w:rsidR="00E202CD" w:rsidRDefault="00E202CD">
            <w:pPr>
              <w:pStyle w:val="ConsPlusNormal"/>
              <w:jc w:val="center"/>
            </w:pPr>
            <w:r>
              <w:t>1</w:t>
            </w:r>
          </w:p>
        </w:tc>
        <w:tc>
          <w:tcPr>
            <w:tcW w:w="1701" w:type="dxa"/>
          </w:tcPr>
          <w:p w:rsidR="00E202CD" w:rsidRDefault="00E202CD">
            <w:pPr>
              <w:pStyle w:val="ConsPlusNormal"/>
              <w:jc w:val="both"/>
            </w:pPr>
            <w:r>
              <w:t>08100203/08-22</w:t>
            </w:r>
          </w:p>
        </w:tc>
        <w:tc>
          <w:tcPr>
            <w:tcW w:w="2835" w:type="dxa"/>
          </w:tcPr>
          <w:p w:rsidR="00E202CD" w:rsidRDefault="00E202CD">
            <w:pPr>
              <w:pStyle w:val="ConsPlusNormal"/>
              <w:jc w:val="both"/>
            </w:pPr>
            <w:r>
              <w:t>развития автомобильного транспорта регионального и межмуниципального значения</w:t>
            </w:r>
          </w:p>
        </w:tc>
        <w:tc>
          <w:tcPr>
            <w:tcW w:w="2835" w:type="dxa"/>
          </w:tcPr>
          <w:p w:rsidR="00E202CD" w:rsidRDefault="00E202CD">
            <w:pPr>
              <w:pStyle w:val="ConsPlusNormal"/>
              <w:jc w:val="both"/>
            </w:pPr>
            <w:r>
              <w:t>Строительство автомобильной дороги Северо-Запад - Урал (Санкт-Петербург - Екатеринбург) на участке Нея - Мантурово км 198 - км 205</w:t>
            </w:r>
          </w:p>
        </w:tc>
        <w:tc>
          <w:tcPr>
            <w:tcW w:w="2835" w:type="dxa"/>
          </w:tcPr>
          <w:p w:rsidR="00E202CD" w:rsidRDefault="00E202CD">
            <w:pPr>
              <w:pStyle w:val="ConsPlusNormal"/>
              <w:jc w:val="both"/>
            </w:pPr>
            <w:r>
              <w:t>III техническая категория</w:t>
            </w:r>
          </w:p>
        </w:tc>
        <w:tc>
          <w:tcPr>
            <w:tcW w:w="2551" w:type="dxa"/>
          </w:tcPr>
          <w:p w:rsidR="00E202CD" w:rsidRDefault="00E202CD">
            <w:pPr>
              <w:pStyle w:val="ConsPlusNormal"/>
              <w:jc w:val="both"/>
            </w:pPr>
            <w:r>
              <w:t>Нейский муниципальный район</w:t>
            </w:r>
          </w:p>
        </w:tc>
        <w:tc>
          <w:tcPr>
            <w:tcW w:w="2268" w:type="dxa"/>
          </w:tcPr>
          <w:p w:rsidR="00E202CD" w:rsidRDefault="00E202CD">
            <w:pPr>
              <w:pStyle w:val="ConsPlusNormal"/>
              <w:jc w:val="both"/>
            </w:pPr>
            <w:r>
              <w:t>Охранная зона</w:t>
            </w:r>
          </w:p>
        </w:tc>
      </w:tr>
      <w:tr w:rsidR="00E202CD">
        <w:tc>
          <w:tcPr>
            <w:tcW w:w="1417" w:type="dxa"/>
          </w:tcPr>
          <w:p w:rsidR="00E202CD" w:rsidRDefault="00E202CD">
            <w:pPr>
              <w:pStyle w:val="ConsPlusNormal"/>
              <w:jc w:val="center"/>
            </w:pPr>
            <w:r>
              <w:lastRenderedPageBreak/>
              <w:t>2</w:t>
            </w:r>
          </w:p>
        </w:tc>
        <w:tc>
          <w:tcPr>
            <w:tcW w:w="1701" w:type="dxa"/>
          </w:tcPr>
          <w:p w:rsidR="00E202CD" w:rsidRDefault="00E202CD">
            <w:pPr>
              <w:pStyle w:val="ConsPlusNormal"/>
              <w:jc w:val="both"/>
            </w:pPr>
            <w:r>
              <w:t>08100204/08-22</w:t>
            </w:r>
          </w:p>
        </w:tc>
        <w:tc>
          <w:tcPr>
            <w:tcW w:w="2835" w:type="dxa"/>
          </w:tcPr>
          <w:p w:rsidR="00E202CD" w:rsidRDefault="00E202CD">
            <w:pPr>
              <w:pStyle w:val="ConsPlusNormal"/>
              <w:jc w:val="both"/>
            </w:pPr>
            <w:r>
              <w:t>развития автомобильного транспорта регионального и межмуниципального значения</w:t>
            </w:r>
          </w:p>
        </w:tc>
        <w:tc>
          <w:tcPr>
            <w:tcW w:w="2835" w:type="dxa"/>
          </w:tcPr>
          <w:p w:rsidR="00E202CD" w:rsidRDefault="00E202CD">
            <w:pPr>
              <w:pStyle w:val="ConsPlusNormal"/>
              <w:jc w:val="both"/>
            </w:pPr>
            <w:r>
              <w:t>Строительство автомобильной дороги Островское - Заволжск</w:t>
            </w:r>
          </w:p>
        </w:tc>
        <w:tc>
          <w:tcPr>
            <w:tcW w:w="2835" w:type="dxa"/>
          </w:tcPr>
          <w:p w:rsidR="00E202CD" w:rsidRDefault="00E202CD">
            <w:pPr>
              <w:pStyle w:val="ConsPlusNormal"/>
              <w:jc w:val="both"/>
            </w:pPr>
            <w:r>
              <w:t>III техническая категория</w:t>
            </w:r>
          </w:p>
        </w:tc>
        <w:tc>
          <w:tcPr>
            <w:tcW w:w="2551" w:type="dxa"/>
          </w:tcPr>
          <w:p w:rsidR="00E202CD" w:rsidRDefault="00E202CD">
            <w:pPr>
              <w:pStyle w:val="ConsPlusNormal"/>
              <w:jc w:val="both"/>
            </w:pPr>
            <w:r>
              <w:t>Островский муниципальный район</w:t>
            </w:r>
          </w:p>
        </w:tc>
        <w:tc>
          <w:tcPr>
            <w:tcW w:w="2268" w:type="dxa"/>
          </w:tcPr>
          <w:p w:rsidR="00E202CD" w:rsidRDefault="00E202CD">
            <w:pPr>
              <w:pStyle w:val="ConsPlusNormal"/>
              <w:jc w:val="both"/>
            </w:pPr>
            <w:r>
              <w:t>Охранная зона</w:t>
            </w:r>
          </w:p>
        </w:tc>
      </w:tr>
      <w:tr w:rsidR="00E202CD">
        <w:tc>
          <w:tcPr>
            <w:tcW w:w="1417" w:type="dxa"/>
          </w:tcPr>
          <w:p w:rsidR="00E202CD" w:rsidRDefault="00E202CD">
            <w:pPr>
              <w:pStyle w:val="ConsPlusNormal"/>
              <w:jc w:val="center"/>
            </w:pPr>
            <w:r>
              <w:t>3</w:t>
            </w:r>
          </w:p>
        </w:tc>
        <w:tc>
          <w:tcPr>
            <w:tcW w:w="1701" w:type="dxa"/>
          </w:tcPr>
          <w:p w:rsidR="00E202CD" w:rsidRDefault="00E202CD">
            <w:pPr>
              <w:pStyle w:val="ConsPlusNormal"/>
              <w:jc w:val="both"/>
            </w:pPr>
            <w:r>
              <w:t>08100213/08-22</w:t>
            </w:r>
          </w:p>
        </w:tc>
        <w:tc>
          <w:tcPr>
            <w:tcW w:w="2835" w:type="dxa"/>
          </w:tcPr>
          <w:p w:rsidR="00E202CD" w:rsidRDefault="00E202CD">
            <w:pPr>
              <w:pStyle w:val="ConsPlusNormal"/>
              <w:jc w:val="both"/>
            </w:pPr>
            <w:r>
              <w:t>развития автомобильного транспорта регионального и межмуниципального значения</w:t>
            </w:r>
          </w:p>
        </w:tc>
        <w:tc>
          <w:tcPr>
            <w:tcW w:w="2835" w:type="dxa"/>
          </w:tcPr>
          <w:p w:rsidR="00E202CD" w:rsidRDefault="00E202CD">
            <w:pPr>
              <w:pStyle w:val="ConsPlusNormal"/>
              <w:jc w:val="both"/>
            </w:pPr>
            <w:r>
              <w:t>Строительство автостанции</w:t>
            </w:r>
          </w:p>
        </w:tc>
        <w:tc>
          <w:tcPr>
            <w:tcW w:w="2835" w:type="dxa"/>
          </w:tcPr>
          <w:p w:rsidR="00E202CD" w:rsidRDefault="00E202CD">
            <w:pPr>
              <w:pStyle w:val="ConsPlusNormal"/>
              <w:jc w:val="both"/>
            </w:pPr>
            <w:r>
              <w:t>Зал для пассажиров на 120 мест</w:t>
            </w:r>
          </w:p>
        </w:tc>
        <w:tc>
          <w:tcPr>
            <w:tcW w:w="2551" w:type="dxa"/>
          </w:tcPr>
          <w:p w:rsidR="00E202CD" w:rsidRDefault="00E202CD">
            <w:pPr>
              <w:pStyle w:val="ConsPlusNormal"/>
              <w:jc w:val="both"/>
            </w:pPr>
            <w:r>
              <w:t>г. Макарьев</w:t>
            </w:r>
          </w:p>
        </w:tc>
        <w:tc>
          <w:tcPr>
            <w:tcW w:w="2268" w:type="dxa"/>
          </w:tcPr>
          <w:p w:rsidR="00E202CD" w:rsidRDefault="00E202CD">
            <w:pPr>
              <w:pStyle w:val="ConsPlusNormal"/>
              <w:jc w:val="both"/>
            </w:pPr>
            <w:r>
              <w:t>Санитарно-защитная зона</w:t>
            </w:r>
          </w:p>
        </w:tc>
      </w:tr>
      <w:tr w:rsidR="00E202CD">
        <w:tc>
          <w:tcPr>
            <w:tcW w:w="1417" w:type="dxa"/>
          </w:tcPr>
          <w:p w:rsidR="00E202CD" w:rsidRDefault="00E202CD">
            <w:pPr>
              <w:pStyle w:val="ConsPlusNormal"/>
              <w:jc w:val="center"/>
            </w:pPr>
            <w:r>
              <w:t>3</w:t>
            </w:r>
          </w:p>
        </w:tc>
        <w:tc>
          <w:tcPr>
            <w:tcW w:w="1701" w:type="dxa"/>
          </w:tcPr>
          <w:p w:rsidR="00E202CD" w:rsidRDefault="00E202CD">
            <w:pPr>
              <w:pStyle w:val="ConsPlusNormal"/>
              <w:jc w:val="both"/>
            </w:pPr>
            <w:r>
              <w:t>08100213/08-22</w:t>
            </w:r>
          </w:p>
        </w:tc>
        <w:tc>
          <w:tcPr>
            <w:tcW w:w="2835" w:type="dxa"/>
          </w:tcPr>
          <w:p w:rsidR="00E202CD" w:rsidRDefault="00E202CD">
            <w:pPr>
              <w:pStyle w:val="ConsPlusNormal"/>
              <w:jc w:val="both"/>
            </w:pPr>
            <w:r>
              <w:t>развития автомобильного транспорта регионального и межмуниципального значения</w:t>
            </w:r>
          </w:p>
        </w:tc>
        <w:tc>
          <w:tcPr>
            <w:tcW w:w="2835" w:type="dxa"/>
          </w:tcPr>
          <w:p w:rsidR="00E202CD" w:rsidRDefault="00E202CD">
            <w:pPr>
              <w:pStyle w:val="ConsPlusNormal"/>
              <w:jc w:val="both"/>
            </w:pPr>
            <w:r>
              <w:t>Строительство автостанции</w:t>
            </w:r>
          </w:p>
        </w:tc>
        <w:tc>
          <w:tcPr>
            <w:tcW w:w="2835" w:type="dxa"/>
          </w:tcPr>
          <w:p w:rsidR="00E202CD" w:rsidRDefault="00E202CD">
            <w:pPr>
              <w:pStyle w:val="ConsPlusNormal"/>
              <w:jc w:val="both"/>
            </w:pPr>
            <w:r>
              <w:t>Зал для пассажиров на 80 мест</w:t>
            </w:r>
          </w:p>
        </w:tc>
        <w:tc>
          <w:tcPr>
            <w:tcW w:w="2551" w:type="dxa"/>
          </w:tcPr>
          <w:p w:rsidR="00E202CD" w:rsidRDefault="00E202CD">
            <w:pPr>
              <w:pStyle w:val="ConsPlusNormal"/>
              <w:jc w:val="both"/>
            </w:pPr>
            <w:r>
              <w:t>пос. Судиславль</w:t>
            </w:r>
          </w:p>
        </w:tc>
        <w:tc>
          <w:tcPr>
            <w:tcW w:w="2268" w:type="dxa"/>
          </w:tcPr>
          <w:p w:rsidR="00E202CD" w:rsidRDefault="00E202CD">
            <w:pPr>
              <w:pStyle w:val="ConsPlusNormal"/>
              <w:jc w:val="both"/>
            </w:pPr>
            <w:r>
              <w:t>Санитарно-защитная зона</w:t>
            </w:r>
          </w:p>
        </w:tc>
      </w:tr>
      <w:tr w:rsidR="00E202CD">
        <w:tc>
          <w:tcPr>
            <w:tcW w:w="1417" w:type="dxa"/>
          </w:tcPr>
          <w:p w:rsidR="00E202CD" w:rsidRDefault="00E202CD">
            <w:pPr>
              <w:pStyle w:val="ConsPlusNormal"/>
              <w:jc w:val="center"/>
            </w:pPr>
            <w:r>
              <w:t>4</w:t>
            </w:r>
          </w:p>
        </w:tc>
        <w:tc>
          <w:tcPr>
            <w:tcW w:w="1701" w:type="dxa"/>
          </w:tcPr>
          <w:p w:rsidR="00E202CD" w:rsidRDefault="00E202CD">
            <w:pPr>
              <w:pStyle w:val="ConsPlusNormal"/>
              <w:jc w:val="both"/>
            </w:pPr>
            <w:r>
              <w:t>081100405/08-24</w:t>
            </w:r>
          </w:p>
        </w:tc>
        <w:tc>
          <w:tcPr>
            <w:tcW w:w="2835" w:type="dxa"/>
          </w:tcPr>
          <w:p w:rsidR="00E202CD" w:rsidRDefault="00E202CD">
            <w:pPr>
              <w:pStyle w:val="ConsPlusNormal"/>
              <w:jc w:val="both"/>
            </w:pPr>
            <w:r>
              <w:t>Развитие водного транспорта</w:t>
            </w:r>
          </w:p>
        </w:tc>
        <w:tc>
          <w:tcPr>
            <w:tcW w:w="2835" w:type="dxa"/>
          </w:tcPr>
          <w:p w:rsidR="00E202CD" w:rsidRDefault="00E202CD">
            <w:pPr>
              <w:pStyle w:val="ConsPlusNormal"/>
              <w:jc w:val="both"/>
            </w:pPr>
            <w:r>
              <w:t>Реконструкция причалов</w:t>
            </w:r>
          </w:p>
        </w:tc>
        <w:tc>
          <w:tcPr>
            <w:tcW w:w="2835" w:type="dxa"/>
          </w:tcPr>
          <w:p w:rsidR="00E202CD" w:rsidRDefault="00E202CD">
            <w:pPr>
              <w:pStyle w:val="ConsPlusNormal"/>
              <w:jc w:val="both"/>
            </w:pPr>
            <w:r>
              <w:t>Общая протяженность причальной стенки 0,8 км</w:t>
            </w:r>
          </w:p>
        </w:tc>
        <w:tc>
          <w:tcPr>
            <w:tcW w:w="2551" w:type="dxa"/>
          </w:tcPr>
          <w:p w:rsidR="00E202CD" w:rsidRDefault="00E202CD">
            <w:pPr>
              <w:pStyle w:val="ConsPlusNormal"/>
              <w:jc w:val="both"/>
            </w:pPr>
            <w:r>
              <w:t>г. Кострома</w:t>
            </w:r>
          </w:p>
        </w:tc>
        <w:tc>
          <w:tcPr>
            <w:tcW w:w="2268" w:type="dxa"/>
          </w:tcPr>
          <w:p w:rsidR="00E202CD" w:rsidRDefault="00E202CD">
            <w:pPr>
              <w:pStyle w:val="ConsPlusNormal"/>
              <w:jc w:val="both"/>
            </w:pPr>
            <w:r>
              <w:t>Санитарно-защитная зона</w:t>
            </w:r>
          </w:p>
        </w:tc>
      </w:tr>
      <w:tr w:rsidR="00E202CD">
        <w:tc>
          <w:tcPr>
            <w:tcW w:w="16442" w:type="dxa"/>
            <w:gridSpan w:val="7"/>
          </w:tcPr>
          <w:p w:rsidR="00E202CD" w:rsidRDefault="00E202CD">
            <w:pPr>
              <w:pStyle w:val="ConsPlusNormal"/>
              <w:jc w:val="both"/>
              <w:outlineLvl w:val="4"/>
            </w:pPr>
            <w:r>
              <w:t>осуществление полномочия "Организация предоставления начального, среднего и дополнительного профессионального образования детям в учреждениях регионального значения"</w:t>
            </w:r>
          </w:p>
        </w:tc>
      </w:tr>
      <w:tr w:rsidR="00E202CD">
        <w:tc>
          <w:tcPr>
            <w:tcW w:w="1417" w:type="dxa"/>
          </w:tcPr>
          <w:p w:rsidR="00E202CD" w:rsidRDefault="00E202CD">
            <w:pPr>
              <w:pStyle w:val="ConsPlusNormal"/>
              <w:jc w:val="center"/>
            </w:pPr>
            <w:r>
              <w:t>1</w:t>
            </w:r>
          </w:p>
        </w:tc>
        <w:tc>
          <w:tcPr>
            <w:tcW w:w="1701" w:type="dxa"/>
          </w:tcPr>
          <w:p w:rsidR="00E202CD" w:rsidRDefault="00E202CD">
            <w:pPr>
              <w:pStyle w:val="ConsPlusNormal"/>
              <w:jc w:val="both"/>
            </w:pPr>
            <w:r>
              <w:t>0801/08-12 или 08-16</w:t>
            </w:r>
          </w:p>
        </w:tc>
        <w:tc>
          <w:tcPr>
            <w:tcW w:w="2835" w:type="dxa"/>
          </w:tcPr>
          <w:p w:rsidR="00E202CD" w:rsidRDefault="00E202CD">
            <w:pPr>
              <w:pStyle w:val="ConsPlusNormal"/>
              <w:jc w:val="both"/>
            </w:pPr>
            <w:r>
              <w:t>в области образования</w:t>
            </w:r>
          </w:p>
        </w:tc>
        <w:tc>
          <w:tcPr>
            <w:tcW w:w="2835" w:type="dxa"/>
          </w:tcPr>
          <w:p w:rsidR="00E202CD" w:rsidRDefault="00E202CD">
            <w:pPr>
              <w:pStyle w:val="ConsPlusNormal"/>
              <w:jc w:val="both"/>
            </w:pPr>
            <w:r>
              <w:t xml:space="preserve">Реконструкция ГОУ "Волжский детский </w:t>
            </w:r>
            <w:r>
              <w:lastRenderedPageBreak/>
              <w:t>дом"</w:t>
            </w:r>
          </w:p>
        </w:tc>
        <w:tc>
          <w:tcPr>
            <w:tcW w:w="2835" w:type="dxa"/>
          </w:tcPr>
          <w:p w:rsidR="00E202CD" w:rsidRDefault="00E202CD">
            <w:pPr>
              <w:pStyle w:val="ConsPlusNormal"/>
              <w:jc w:val="both"/>
            </w:pPr>
            <w:r>
              <w:lastRenderedPageBreak/>
              <w:t xml:space="preserve">С созданием комнат посемейного </w:t>
            </w:r>
            <w:r>
              <w:lastRenderedPageBreak/>
              <w:t>расселения</w:t>
            </w:r>
          </w:p>
        </w:tc>
        <w:tc>
          <w:tcPr>
            <w:tcW w:w="2551" w:type="dxa"/>
          </w:tcPr>
          <w:p w:rsidR="00E202CD" w:rsidRDefault="00E202CD">
            <w:pPr>
              <w:pStyle w:val="ConsPlusNormal"/>
              <w:jc w:val="both"/>
            </w:pPr>
            <w:r>
              <w:lastRenderedPageBreak/>
              <w:t>г. Кострома</w:t>
            </w:r>
          </w:p>
        </w:tc>
        <w:tc>
          <w:tcPr>
            <w:tcW w:w="2268" w:type="dxa"/>
          </w:tcPr>
          <w:p w:rsidR="00E202CD" w:rsidRDefault="00E202CD">
            <w:pPr>
              <w:pStyle w:val="ConsPlusNormal"/>
              <w:jc w:val="both"/>
            </w:pPr>
            <w:r>
              <w:t>Не требуется</w:t>
            </w:r>
          </w:p>
        </w:tc>
      </w:tr>
      <w:tr w:rsidR="00E202CD">
        <w:tc>
          <w:tcPr>
            <w:tcW w:w="1417" w:type="dxa"/>
          </w:tcPr>
          <w:p w:rsidR="00E202CD" w:rsidRDefault="00E202CD">
            <w:pPr>
              <w:pStyle w:val="ConsPlusNormal"/>
              <w:jc w:val="center"/>
            </w:pPr>
            <w:r>
              <w:lastRenderedPageBreak/>
              <w:t>2</w:t>
            </w:r>
          </w:p>
        </w:tc>
        <w:tc>
          <w:tcPr>
            <w:tcW w:w="1701" w:type="dxa"/>
          </w:tcPr>
          <w:p w:rsidR="00E202CD" w:rsidRDefault="00E202CD">
            <w:pPr>
              <w:pStyle w:val="ConsPlusNormal"/>
              <w:jc w:val="both"/>
            </w:pPr>
            <w:r>
              <w:t>0801/08-12</w:t>
            </w:r>
          </w:p>
        </w:tc>
        <w:tc>
          <w:tcPr>
            <w:tcW w:w="2835" w:type="dxa"/>
          </w:tcPr>
          <w:p w:rsidR="00E202CD" w:rsidRDefault="00E202CD">
            <w:pPr>
              <w:pStyle w:val="ConsPlusNormal"/>
              <w:jc w:val="both"/>
            </w:pPr>
            <w:r>
              <w:t>в области образования</w:t>
            </w:r>
          </w:p>
        </w:tc>
        <w:tc>
          <w:tcPr>
            <w:tcW w:w="2835" w:type="dxa"/>
          </w:tcPr>
          <w:p w:rsidR="00E202CD" w:rsidRDefault="00E202CD">
            <w:pPr>
              <w:pStyle w:val="ConsPlusNormal"/>
              <w:jc w:val="both"/>
            </w:pPr>
            <w:r>
              <w:t>Создание филиала Костромского лесомеханического колледжа</w:t>
            </w:r>
          </w:p>
        </w:tc>
        <w:tc>
          <w:tcPr>
            <w:tcW w:w="2835" w:type="dxa"/>
          </w:tcPr>
          <w:p w:rsidR="00E202CD" w:rsidRDefault="00E202CD">
            <w:pPr>
              <w:pStyle w:val="ConsPlusNormal"/>
              <w:jc w:val="both"/>
            </w:pPr>
            <w:r>
              <w:t>Реконструкция неиспользуемого здания производственного назначения</w:t>
            </w:r>
          </w:p>
        </w:tc>
        <w:tc>
          <w:tcPr>
            <w:tcW w:w="2551" w:type="dxa"/>
          </w:tcPr>
          <w:p w:rsidR="00E202CD" w:rsidRDefault="00E202CD">
            <w:pPr>
              <w:pStyle w:val="ConsPlusNormal"/>
              <w:jc w:val="both"/>
            </w:pPr>
            <w:r>
              <w:t>г. Шарья</w:t>
            </w:r>
          </w:p>
        </w:tc>
        <w:tc>
          <w:tcPr>
            <w:tcW w:w="2268" w:type="dxa"/>
          </w:tcPr>
          <w:p w:rsidR="00E202CD" w:rsidRDefault="00E202CD">
            <w:pPr>
              <w:pStyle w:val="ConsPlusNormal"/>
              <w:jc w:val="both"/>
            </w:pPr>
            <w:r>
              <w:t>Не требуется</w:t>
            </w:r>
          </w:p>
        </w:tc>
      </w:tr>
      <w:tr w:rsidR="00E202CD">
        <w:tc>
          <w:tcPr>
            <w:tcW w:w="1417" w:type="dxa"/>
          </w:tcPr>
          <w:p w:rsidR="00E202CD" w:rsidRDefault="00E202CD">
            <w:pPr>
              <w:pStyle w:val="ConsPlusNormal"/>
              <w:jc w:val="center"/>
            </w:pPr>
            <w:r>
              <w:t>3</w:t>
            </w:r>
          </w:p>
        </w:tc>
        <w:tc>
          <w:tcPr>
            <w:tcW w:w="1701" w:type="dxa"/>
          </w:tcPr>
          <w:p w:rsidR="00E202CD" w:rsidRDefault="00E202CD">
            <w:pPr>
              <w:pStyle w:val="ConsPlusNormal"/>
              <w:jc w:val="both"/>
            </w:pPr>
            <w:r>
              <w:t>0801/08-12</w:t>
            </w:r>
          </w:p>
        </w:tc>
        <w:tc>
          <w:tcPr>
            <w:tcW w:w="2835" w:type="dxa"/>
          </w:tcPr>
          <w:p w:rsidR="00E202CD" w:rsidRDefault="00E202CD">
            <w:pPr>
              <w:pStyle w:val="ConsPlusNormal"/>
              <w:jc w:val="both"/>
            </w:pPr>
            <w:r>
              <w:t>в области образования</w:t>
            </w:r>
          </w:p>
        </w:tc>
        <w:tc>
          <w:tcPr>
            <w:tcW w:w="2835" w:type="dxa"/>
          </w:tcPr>
          <w:p w:rsidR="00E202CD" w:rsidRDefault="00E202CD">
            <w:pPr>
              <w:pStyle w:val="ConsPlusNormal"/>
              <w:jc w:val="both"/>
            </w:pPr>
            <w:r>
              <w:t>Реконструкция Буйского областного училища искусств</w:t>
            </w:r>
          </w:p>
        </w:tc>
        <w:tc>
          <w:tcPr>
            <w:tcW w:w="2835" w:type="dxa"/>
          </w:tcPr>
          <w:p w:rsidR="00E202CD" w:rsidRDefault="00E202CD">
            <w:pPr>
              <w:pStyle w:val="ConsPlusNormal"/>
              <w:jc w:val="both"/>
            </w:pPr>
            <w:r>
              <w:t>хореографическая, художественная, музыкальная школа</w:t>
            </w:r>
          </w:p>
        </w:tc>
        <w:tc>
          <w:tcPr>
            <w:tcW w:w="2551" w:type="dxa"/>
          </w:tcPr>
          <w:p w:rsidR="00E202CD" w:rsidRDefault="00E202CD">
            <w:pPr>
              <w:pStyle w:val="ConsPlusNormal"/>
              <w:jc w:val="both"/>
            </w:pPr>
            <w:r>
              <w:t>г. Буй</w:t>
            </w:r>
          </w:p>
        </w:tc>
        <w:tc>
          <w:tcPr>
            <w:tcW w:w="2268" w:type="dxa"/>
          </w:tcPr>
          <w:p w:rsidR="00E202CD" w:rsidRDefault="00E202CD">
            <w:pPr>
              <w:pStyle w:val="ConsPlusNormal"/>
              <w:jc w:val="both"/>
            </w:pPr>
            <w:r>
              <w:t>Не требуется</w:t>
            </w:r>
          </w:p>
        </w:tc>
      </w:tr>
      <w:tr w:rsidR="00E202CD">
        <w:tc>
          <w:tcPr>
            <w:tcW w:w="16442" w:type="dxa"/>
            <w:gridSpan w:val="7"/>
          </w:tcPr>
          <w:p w:rsidR="00E202CD" w:rsidRDefault="00E202CD">
            <w:pPr>
              <w:pStyle w:val="ConsPlusNormal"/>
              <w:jc w:val="both"/>
              <w:outlineLvl w:val="4"/>
            </w:pPr>
            <w:r>
              <w:t>реализация полномочия "Организация специализированных медицинских учреждений регионального значения и организация санитарно-авиационной скорой помощи"</w:t>
            </w:r>
          </w:p>
        </w:tc>
      </w:tr>
      <w:tr w:rsidR="00E202CD">
        <w:tc>
          <w:tcPr>
            <w:tcW w:w="1417" w:type="dxa"/>
          </w:tcPr>
          <w:p w:rsidR="00E202CD" w:rsidRDefault="00E202CD">
            <w:pPr>
              <w:pStyle w:val="ConsPlusNormal"/>
              <w:jc w:val="center"/>
            </w:pPr>
            <w:r>
              <w:t>1</w:t>
            </w:r>
          </w:p>
        </w:tc>
        <w:tc>
          <w:tcPr>
            <w:tcW w:w="1701" w:type="dxa"/>
          </w:tcPr>
          <w:p w:rsidR="00E202CD" w:rsidRDefault="00E202CD">
            <w:pPr>
              <w:pStyle w:val="ConsPlusNormal"/>
              <w:jc w:val="both"/>
            </w:pPr>
            <w:r>
              <w:t>0804/08-15</w:t>
            </w:r>
          </w:p>
        </w:tc>
        <w:tc>
          <w:tcPr>
            <w:tcW w:w="2835" w:type="dxa"/>
          </w:tcPr>
          <w:p w:rsidR="00E202CD" w:rsidRDefault="00E202CD">
            <w:pPr>
              <w:pStyle w:val="ConsPlusNormal"/>
              <w:jc w:val="both"/>
            </w:pPr>
            <w:r>
              <w:t>в области здравоохранения</w:t>
            </w:r>
          </w:p>
        </w:tc>
        <w:tc>
          <w:tcPr>
            <w:tcW w:w="2835" w:type="dxa"/>
          </w:tcPr>
          <w:p w:rsidR="00E202CD" w:rsidRDefault="00E202CD">
            <w:pPr>
              <w:pStyle w:val="ConsPlusNormal"/>
              <w:jc w:val="both"/>
            </w:pPr>
            <w:r>
              <w:t>Здание онкологического центра для размещения линейных ускорителей</w:t>
            </w:r>
          </w:p>
        </w:tc>
        <w:tc>
          <w:tcPr>
            <w:tcW w:w="2835" w:type="dxa"/>
          </w:tcPr>
          <w:p w:rsidR="00E202CD" w:rsidRDefault="00E202CD">
            <w:pPr>
              <w:pStyle w:val="ConsPlusNormal"/>
              <w:jc w:val="both"/>
            </w:pPr>
            <w:r>
              <w:t>Мощность стационара указывается в задании на проектирование</w:t>
            </w:r>
          </w:p>
        </w:tc>
        <w:tc>
          <w:tcPr>
            <w:tcW w:w="2551" w:type="dxa"/>
          </w:tcPr>
          <w:p w:rsidR="00E202CD" w:rsidRDefault="00E202CD">
            <w:pPr>
              <w:pStyle w:val="ConsPlusNormal"/>
              <w:jc w:val="both"/>
            </w:pPr>
            <w:r>
              <w:t>г. Кострома</w:t>
            </w:r>
          </w:p>
        </w:tc>
        <w:tc>
          <w:tcPr>
            <w:tcW w:w="2268" w:type="dxa"/>
          </w:tcPr>
          <w:p w:rsidR="00E202CD" w:rsidRDefault="00E202CD">
            <w:pPr>
              <w:pStyle w:val="ConsPlusNormal"/>
              <w:jc w:val="both"/>
            </w:pPr>
            <w:r>
              <w:t>Санитарно-защитная зона</w:t>
            </w:r>
          </w:p>
        </w:tc>
      </w:tr>
      <w:tr w:rsidR="00E202CD">
        <w:tc>
          <w:tcPr>
            <w:tcW w:w="1417" w:type="dxa"/>
          </w:tcPr>
          <w:p w:rsidR="00E202CD" w:rsidRDefault="00E202CD">
            <w:pPr>
              <w:pStyle w:val="ConsPlusNormal"/>
              <w:jc w:val="center"/>
            </w:pPr>
            <w:r>
              <w:t>2</w:t>
            </w:r>
          </w:p>
        </w:tc>
        <w:tc>
          <w:tcPr>
            <w:tcW w:w="1701" w:type="dxa"/>
          </w:tcPr>
          <w:p w:rsidR="00E202CD" w:rsidRDefault="00E202CD">
            <w:pPr>
              <w:pStyle w:val="ConsPlusNormal"/>
              <w:jc w:val="both"/>
            </w:pPr>
            <w:r>
              <w:t>0804/08-15</w:t>
            </w:r>
          </w:p>
        </w:tc>
        <w:tc>
          <w:tcPr>
            <w:tcW w:w="2835" w:type="dxa"/>
          </w:tcPr>
          <w:p w:rsidR="00E202CD" w:rsidRDefault="00E202CD">
            <w:pPr>
              <w:pStyle w:val="ConsPlusNormal"/>
              <w:jc w:val="both"/>
            </w:pPr>
            <w:r>
              <w:t>в области здравоохранения</w:t>
            </w:r>
          </w:p>
        </w:tc>
        <w:tc>
          <w:tcPr>
            <w:tcW w:w="2835" w:type="dxa"/>
          </w:tcPr>
          <w:p w:rsidR="00E202CD" w:rsidRDefault="00E202CD">
            <w:pPr>
              <w:pStyle w:val="ConsPlusNormal"/>
              <w:jc w:val="both"/>
            </w:pPr>
            <w:r>
              <w:t>реконструкция детского ортопедического отделения ГУЗ "Областной госпиталь для ветеранов войн"</w:t>
            </w:r>
          </w:p>
        </w:tc>
        <w:tc>
          <w:tcPr>
            <w:tcW w:w="2835" w:type="dxa"/>
          </w:tcPr>
          <w:p w:rsidR="00E202CD" w:rsidRDefault="00E202CD">
            <w:pPr>
              <w:pStyle w:val="ConsPlusNormal"/>
              <w:jc w:val="both"/>
            </w:pPr>
            <w:r>
              <w:t>Мощность стационара указывается в задании на проектирование</w:t>
            </w:r>
          </w:p>
        </w:tc>
        <w:tc>
          <w:tcPr>
            <w:tcW w:w="2551" w:type="dxa"/>
          </w:tcPr>
          <w:p w:rsidR="00E202CD" w:rsidRDefault="00E202CD">
            <w:pPr>
              <w:pStyle w:val="ConsPlusNormal"/>
              <w:jc w:val="both"/>
            </w:pPr>
            <w:r>
              <w:t>г. Кострома</w:t>
            </w:r>
          </w:p>
        </w:tc>
        <w:tc>
          <w:tcPr>
            <w:tcW w:w="2268" w:type="dxa"/>
          </w:tcPr>
          <w:p w:rsidR="00E202CD" w:rsidRDefault="00E202CD">
            <w:pPr>
              <w:pStyle w:val="ConsPlusNormal"/>
              <w:jc w:val="both"/>
            </w:pPr>
            <w:r>
              <w:t>не требуются</w:t>
            </w:r>
          </w:p>
        </w:tc>
      </w:tr>
      <w:tr w:rsidR="00E202CD">
        <w:tc>
          <w:tcPr>
            <w:tcW w:w="1417" w:type="dxa"/>
          </w:tcPr>
          <w:p w:rsidR="00E202CD" w:rsidRDefault="00E202CD">
            <w:pPr>
              <w:pStyle w:val="ConsPlusNormal"/>
              <w:jc w:val="center"/>
            </w:pPr>
            <w:r>
              <w:t>3</w:t>
            </w:r>
          </w:p>
        </w:tc>
        <w:tc>
          <w:tcPr>
            <w:tcW w:w="1701" w:type="dxa"/>
          </w:tcPr>
          <w:p w:rsidR="00E202CD" w:rsidRDefault="00E202CD">
            <w:pPr>
              <w:pStyle w:val="ConsPlusNormal"/>
              <w:jc w:val="both"/>
            </w:pPr>
            <w:r>
              <w:t>0804/08-15</w:t>
            </w:r>
          </w:p>
        </w:tc>
        <w:tc>
          <w:tcPr>
            <w:tcW w:w="2835" w:type="dxa"/>
          </w:tcPr>
          <w:p w:rsidR="00E202CD" w:rsidRDefault="00E202CD">
            <w:pPr>
              <w:pStyle w:val="ConsPlusNormal"/>
              <w:jc w:val="both"/>
            </w:pPr>
            <w:r>
              <w:t>в области здравоохранения</w:t>
            </w:r>
          </w:p>
        </w:tc>
        <w:tc>
          <w:tcPr>
            <w:tcW w:w="2835" w:type="dxa"/>
          </w:tcPr>
          <w:p w:rsidR="00E202CD" w:rsidRDefault="00E202CD">
            <w:pPr>
              <w:pStyle w:val="ConsPlusNormal"/>
              <w:jc w:val="both"/>
            </w:pPr>
            <w:r>
              <w:t xml:space="preserve">Создание филиала областной детской </w:t>
            </w:r>
            <w:r>
              <w:lastRenderedPageBreak/>
              <w:t>больницы</w:t>
            </w:r>
          </w:p>
        </w:tc>
        <w:tc>
          <w:tcPr>
            <w:tcW w:w="2835" w:type="dxa"/>
          </w:tcPr>
          <w:p w:rsidR="00E202CD" w:rsidRDefault="00E202CD">
            <w:pPr>
              <w:pStyle w:val="ConsPlusNormal"/>
              <w:jc w:val="both"/>
            </w:pPr>
            <w:r>
              <w:lastRenderedPageBreak/>
              <w:t xml:space="preserve">Мощность указывается в задании </w:t>
            </w:r>
            <w:r>
              <w:lastRenderedPageBreak/>
              <w:t>на проектирование</w:t>
            </w:r>
          </w:p>
        </w:tc>
        <w:tc>
          <w:tcPr>
            <w:tcW w:w="2551" w:type="dxa"/>
          </w:tcPr>
          <w:p w:rsidR="00E202CD" w:rsidRDefault="00E202CD">
            <w:pPr>
              <w:pStyle w:val="ConsPlusNormal"/>
              <w:jc w:val="both"/>
            </w:pPr>
            <w:r>
              <w:lastRenderedPageBreak/>
              <w:t>г. Шарья</w:t>
            </w:r>
          </w:p>
        </w:tc>
        <w:tc>
          <w:tcPr>
            <w:tcW w:w="2268" w:type="dxa"/>
          </w:tcPr>
          <w:p w:rsidR="00E202CD" w:rsidRDefault="00E202CD">
            <w:pPr>
              <w:pStyle w:val="ConsPlusNormal"/>
              <w:jc w:val="both"/>
            </w:pPr>
            <w:r>
              <w:t>не требуются</w:t>
            </w:r>
          </w:p>
        </w:tc>
      </w:tr>
      <w:tr w:rsidR="00E202CD">
        <w:tc>
          <w:tcPr>
            <w:tcW w:w="16442" w:type="dxa"/>
            <w:gridSpan w:val="7"/>
          </w:tcPr>
          <w:p w:rsidR="00E202CD" w:rsidRDefault="00E202CD">
            <w:pPr>
              <w:pStyle w:val="ConsPlusNormal"/>
              <w:jc w:val="both"/>
              <w:outlineLvl w:val="4"/>
            </w:pPr>
            <w:r>
              <w:lastRenderedPageBreak/>
              <w:t>реализация полномочия "Осуществление региональных и межмуниципальных программ в области физкультуры и спорта"</w:t>
            </w:r>
          </w:p>
        </w:tc>
      </w:tr>
      <w:tr w:rsidR="00E202CD">
        <w:tc>
          <w:tcPr>
            <w:tcW w:w="1417" w:type="dxa"/>
          </w:tcPr>
          <w:p w:rsidR="00E202CD" w:rsidRDefault="00E202CD">
            <w:pPr>
              <w:pStyle w:val="ConsPlusNormal"/>
              <w:jc w:val="center"/>
            </w:pPr>
            <w:r>
              <w:t>1</w:t>
            </w:r>
          </w:p>
        </w:tc>
        <w:tc>
          <w:tcPr>
            <w:tcW w:w="1701" w:type="dxa"/>
          </w:tcPr>
          <w:p w:rsidR="00E202CD" w:rsidRDefault="00E202CD">
            <w:pPr>
              <w:pStyle w:val="ConsPlusNormal"/>
              <w:jc w:val="both"/>
            </w:pPr>
            <w:r>
              <w:t>0803/08-14</w:t>
            </w:r>
          </w:p>
        </w:tc>
        <w:tc>
          <w:tcPr>
            <w:tcW w:w="2835" w:type="dxa"/>
          </w:tcPr>
          <w:p w:rsidR="00E202CD" w:rsidRDefault="00E202CD">
            <w:pPr>
              <w:pStyle w:val="ConsPlusNormal"/>
              <w:jc w:val="both"/>
            </w:pPr>
            <w:r>
              <w:t>в области физкультуры и спорта</w:t>
            </w:r>
          </w:p>
        </w:tc>
        <w:tc>
          <w:tcPr>
            <w:tcW w:w="2835" w:type="dxa"/>
          </w:tcPr>
          <w:p w:rsidR="00E202CD" w:rsidRDefault="00E202CD">
            <w:pPr>
              <w:pStyle w:val="ConsPlusNormal"/>
              <w:jc w:val="both"/>
            </w:pPr>
            <w:r>
              <w:t>Создание современного многофункционального центра увлечений и туризма</w:t>
            </w:r>
          </w:p>
        </w:tc>
        <w:tc>
          <w:tcPr>
            <w:tcW w:w="2835" w:type="dxa"/>
          </w:tcPr>
          <w:p w:rsidR="00E202CD" w:rsidRDefault="00E202CD">
            <w:pPr>
              <w:pStyle w:val="ConsPlusNormal"/>
              <w:jc w:val="both"/>
            </w:pPr>
            <w:r>
              <w:t>Состав: аэродром для любительских занятий разными видами спортивной авиации, мототрассы, автотрассы, картинг, стрельбище, ипподром, сооружения для занятий собаководством и др. активными видами спорта и увлечений</w:t>
            </w:r>
          </w:p>
        </w:tc>
        <w:tc>
          <w:tcPr>
            <w:tcW w:w="2551" w:type="dxa"/>
          </w:tcPr>
          <w:p w:rsidR="00E202CD" w:rsidRDefault="00E202CD">
            <w:pPr>
              <w:pStyle w:val="ConsPlusNormal"/>
              <w:jc w:val="both"/>
            </w:pPr>
            <w:r>
              <w:t>Костромской муниципальный район</w:t>
            </w:r>
          </w:p>
        </w:tc>
        <w:tc>
          <w:tcPr>
            <w:tcW w:w="2268" w:type="dxa"/>
          </w:tcPr>
          <w:p w:rsidR="00E202CD" w:rsidRDefault="00E202CD">
            <w:pPr>
              <w:pStyle w:val="ConsPlusNormal"/>
              <w:jc w:val="both"/>
            </w:pPr>
            <w:r>
              <w:t>Санитарно-защитная зона</w:t>
            </w:r>
          </w:p>
        </w:tc>
      </w:tr>
      <w:tr w:rsidR="00E202CD">
        <w:tc>
          <w:tcPr>
            <w:tcW w:w="1417" w:type="dxa"/>
          </w:tcPr>
          <w:p w:rsidR="00E202CD" w:rsidRDefault="00E202CD">
            <w:pPr>
              <w:pStyle w:val="ConsPlusNormal"/>
              <w:jc w:val="center"/>
            </w:pPr>
            <w:r>
              <w:t>2</w:t>
            </w:r>
          </w:p>
        </w:tc>
        <w:tc>
          <w:tcPr>
            <w:tcW w:w="1701" w:type="dxa"/>
          </w:tcPr>
          <w:p w:rsidR="00E202CD" w:rsidRDefault="00E202CD">
            <w:pPr>
              <w:pStyle w:val="ConsPlusNormal"/>
              <w:jc w:val="both"/>
            </w:pPr>
            <w:r>
              <w:t>0803/08-14</w:t>
            </w:r>
          </w:p>
        </w:tc>
        <w:tc>
          <w:tcPr>
            <w:tcW w:w="2835" w:type="dxa"/>
          </w:tcPr>
          <w:p w:rsidR="00E202CD" w:rsidRDefault="00E202CD">
            <w:pPr>
              <w:pStyle w:val="ConsPlusNormal"/>
              <w:jc w:val="both"/>
            </w:pPr>
            <w:r>
              <w:t>в области физкультуры и спорта</w:t>
            </w:r>
          </w:p>
        </w:tc>
        <w:tc>
          <w:tcPr>
            <w:tcW w:w="2835" w:type="dxa"/>
          </w:tcPr>
          <w:p w:rsidR="00E202CD" w:rsidRDefault="00E202CD">
            <w:pPr>
              <w:pStyle w:val="ConsPlusNormal"/>
              <w:jc w:val="both"/>
            </w:pPr>
            <w:r>
              <w:t>Создание филиала Костромской областной специализированной детско-юношеской спортивной школы олимпийского резерва</w:t>
            </w:r>
          </w:p>
        </w:tc>
        <w:tc>
          <w:tcPr>
            <w:tcW w:w="2835" w:type="dxa"/>
          </w:tcPr>
          <w:p w:rsidR="00E202CD" w:rsidRDefault="00E202CD">
            <w:pPr>
              <w:pStyle w:val="ConsPlusNormal"/>
              <w:jc w:val="both"/>
            </w:pPr>
            <w:r>
              <w:t>Состав специализированных залов и вместимость определяется заданием на проектирование</w:t>
            </w:r>
          </w:p>
        </w:tc>
        <w:tc>
          <w:tcPr>
            <w:tcW w:w="2551" w:type="dxa"/>
          </w:tcPr>
          <w:p w:rsidR="00E202CD" w:rsidRDefault="00E202CD">
            <w:pPr>
              <w:pStyle w:val="ConsPlusNormal"/>
              <w:jc w:val="both"/>
            </w:pPr>
            <w:r>
              <w:t>г. Шарья</w:t>
            </w:r>
          </w:p>
        </w:tc>
        <w:tc>
          <w:tcPr>
            <w:tcW w:w="2268" w:type="dxa"/>
          </w:tcPr>
          <w:p w:rsidR="00E202CD" w:rsidRDefault="00E202CD">
            <w:pPr>
              <w:pStyle w:val="ConsPlusNormal"/>
              <w:jc w:val="both"/>
            </w:pPr>
            <w:r>
              <w:t>Не требуется</w:t>
            </w:r>
          </w:p>
        </w:tc>
      </w:tr>
      <w:tr w:rsidR="00E202CD">
        <w:tc>
          <w:tcPr>
            <w:tcW w:w="16442" w:type="dxa"/>
            <w:gridSpan w:val="7"/>
          </w:tcPr>
          <w:p w:rsidR="00E202CD" w:rsidRDefault="00E202CD">
            <w:pPr>
              <w:pStyle w:val="ConsPlusNormal"/>
              <w:jc w:val="both"/>
              <w:outlineLvl w:val="4"/>
            </w:pPr>
            <w:r>
              <w:t>осуществление полномочия "Предупреждение чрезвычайных ситуаций межрегионального и регионального характера"</w:t>
            </w:r>
          </w:p>
        </w:tc>
      </w:tr>
      <w:tr w:rsidR="00E202CD">
        <w:tc>
          <w:tcPr>
            <w:tcW w:w="1417" w:type="dxa"/>
          </w:tcPr>
          <w:p w:rsidR="00E202CD" w:rsidRDefault="00E202CD">
            <w:pPr>
              <w:pStyle w:val="ConsPlusNormal"/>
              <w:jc w:val="center"/>
            </w:pPr>
            <w:r>
              <w:t>1</w:t>
            </w:r>
          </w:p>
        </w:tc>
        <w:tc>
          <w:tcPr>
            <w:tcW w:w="1701" w:type="dxa"/>
          </w:tcPr>
          <w:p w:rsidR="00E202CD" w:rsidRDefault="00E202CD">
            <w:pPr>
              <w:pStyle w:val="ConsPlusNormal"/>
              <w:jc w:val="both"/>
            </w:pPr>
            <w:r>
              <w:t>/08-</w:t>
            </w:r>
          </w:p>
        </w:tc>
        <w:tc>
          <w:tcPr>
            <w:tcW w:w="2835" w:type="dxa"/>
          </w:tcPr>
          <w:p w:rsidR="00E202CD" w:rsidRDefault="00E202CD">
            <w:pPr>
              <w:pStyle w:val="ConsPlusNormal"/>
              <w:jc w:val="both"/>
            </w:pPr>
            <w:r>
              <w:t xml:space="preserve">в области предупреждения </w:t>
            </w:r>
            <w:r>
              <w:lastRenderedPageBreak/>
              <w:t>чрезвычайных ситуаций природного и техногенного характера, стихийных бедствий, эпидемий и ликвидации их последствий</w:t>
            </w:r>
          </w:p>
        </w:tc>
        <w:tc>
          <w:tcPr>
            <w:tcW w:w="2835" w:type="dxa"/>
          </w:tcPr>
          <w:p w:rsidR="00E202CD" w:rsidRDefault="00E202CD">
            <w:pPr>
              <w:pStyle w:val="ConsPlusNormal"/>
              <w:jc w:val="both"/>
            </w:pPr>
            <w:r>
              <w:lastRenderedPageBreak/>
              <w:t>Центр подготовки спасателей</w:t>
            </w:r>
          </w:p>
        </w:tc>
        <w:tc>
          <w:tcPr>
            <w:tcW w:w="2835" w:type="dxa"/>
          </w:tcPr>
          <w:p w:rsidR="00E202CD" w:rsidRDefault="00E202CD">
            <w:pPr>
              <w:pStyle w:val="ConsPlusNormal"/>
              <w:jc w:val="both"/>
            </w:pPr>
            <w:r>
              <w:t xml:space="preserve">Состав специализированных </w:t>
            </w:r>
            <w:r>
              <w:lastRenderedPageBreak/>
              <w:t>помещений и вместимость определяется заданием на проектирование</w:t>
            </w:r>
          </w:p>
        </w:tc>
        <w:tc>
          <w:tcPr>
            <w:tcW w:w="2551" w:type="dxa"/>
          </w:tcPr>
          <w:p w:rsidR="00E202CD" w:rsidRDefault="00E202CD">
            <w:pPr>
              <w:pStyle w:val="ConsPlusNormal"/>
              <w:jc w:val="both"/>
            </w:pPr>
            <w:r>
              <w:lastRenderedPageBreak/>
              <w:t>г. Кострома</w:t>
            </w:r>
          </w:p>
        </w:tc>
        <w:tc>
          <w:tcPr>
            <w:tcW w:w="2268" w:type="dxa"/>
          </w:tcPr>
          <w:p w:rsidR="00E202CD" w:rsidRDefault="00E202CD">
            <w:pPr>
              <w:pStyle w:val="ConsPlusNormal"/>
              <w:jc w:val="both"/>
            </w:pPr>
            <w:r>
              <w:t>Не требуется</w:t>
            </w:r>
          </w:p>
        </w:tc>
      </w:tr>
      <w:tr w:rsidR="00E202CD">
        <w:tc>
          <w:tcPr>
            <w:tcW w:w="1417" w:type="dxa"/>
          </w:tcPr>
          <w:p w:rsidR="00E202CD" w:rsidRDefault="00E202CD">
            <w:pPr>
              <w:pStyle w:val="ConsPlusNormal"/>
              <w:jc w:val="center"/>
            </w:pPr>
            <w:r>
              <w:lastRenderedPageBreak/>
              <w:t>2</w:t>
            </w:r>
          </w:p>
        </w:tc>
        <w:tc>
          <w:tcPr>
            <w:tcW w:w="1701" w:type="dxa"/>
          </w:tcPr>
          <w:p w:rsidR="00E202CD" w:rsidRDefault="00E202CD">
            <w:pPr>
              <w:pStyle w:val="ConsPlusNormal"/>
              <w:jc w:val="both"/>
            </w:pPr>
          </w:p>
        </w:tc>
        <w:tc>
          <w:tcPr>
            <w:tcW w:w="2835" w:type="dxa"/>
          </w:tcPr>
          <w:p w:rsidR="00E202CD" w:rsidRDefault="00E202CD">
            <w:pPr>
              <w:pStyle w:val="ConsPlusNormal"/>
              <w:jc w:val="both"/>
            </w:pPr>
            <w:r>
              <w:t>в области предупреждения чрезвычайных ситуаций природного и техногенного характера, стихийных бедствий, эпидемий и ликвидации их последствий</w:t>
            </w:r>
          </w:p>
        </w:tc>
        <w:tc>
          <w:tcPr>
            <w:tcW w:w="2835" w:type="dxa"/>
          </w:tcPr>
          <w:p w:rsidR="00E202CD" w:rsidRDefault="00E202CD">
            <w:pPr>
              <w:pStyle w:val="ConsPlusNormal"/>
              <w:jc w:val="both"/>
            </w:pPr>
            <w:r>
              <w:t>пожарное депо</w:t>
            </w:r>
          </w:p>
        </w:tc>
        <w:tc>
          <w:tcPr>
            <w:tcW w:w="2835" w:type="dxa"/>
          </w:tcPr>
          <w:p w:rsidR="00E202CD" w:rsidRDefault="00E202CD">
            <w:pPr>
              <w:pStyle w:val="ConsPlusNormal"/>
              <w:jc w:val="both"/>
            </w:pPr>
            <w:r>
              <w:t>на 4 автомобиля</w:t>
            </w:r>
          </w:p>
        </w:tc>
        <w:tc>
          <w:tcPr>
            <w:tcW w:w="2551" w:type="dxa"/>
          </w:tcPr>
          <w:p w:rsidR="00E202CD" w:rsidRDefault="00E202CD">
            <w:pPr>
              <w:pStyle w:val="ConsPlusNormal"/>
              <w:jc w:val="both"/>
            </w:pPr>
            <w:r>
              <w:t>г. Нерехта</w:t>
            </w:r>
          </w:p>
        </w:tc>
        <w:tc>
          <w:tcPr>
            <w:tcW w:w="2268" w:type="dxa"/>
          </w:tcPr>
          <w:p w:rsidR="00E202CD" w:rsidRDefault="00E202CD">
            <w:pPr>
              <w:pStyle w:val="ConsPlusNormal"/>
              <w:jc w:val="both"/>
            </w:pPr>
            <w:r>
              <w:t>Не требуется</w:t>
            </w:r>
          </w:p>
        </w:tc>
      </w:tr>
      <w:tr w:rsidR="00E202CD">
        <w:tc>
          <w:tcPr>
            <w:tcW w:w="1417" w:type="dxa"/>
          </w:tcPr>
          <w:p w:rsidR="00E202CD" w:rsidRDefault="00E202CD">
            <w:pPr>
              <w:pStyle w:val="ConsPlusNormal"/>
              <w:jc w:val="center"/>
            </w:pPr>
            <w:r>
              <w:t>3</w:t>
            </w:r>
          </w:p>
        </w:tc>
        <w:tc>
          <w:tcPr>
            <w:tcW w:w="1701" w:type="dxa"/>
          </w:tcPr>
          <w:p w:rsidR="00E202CD" w:rsidRDefault="00E202CD">
            <w:pPr>
              <w:pStyle w:val="ConsPlusNormal"/>
              <w:jc w:val="both"/>
            </w:pPr>
            <w:r>
              <w:t>08100411/0809</w:t>
            </w:r>
          </w:p>
        </w:tc>
        <w:tc>
          <w:tcPr>
            <w:tcW w:w="2835" w:type="dxa"/>
          </w:tcPr>
          <w:p w:rsidR="00E202CD" w:rsidRDefault="00E202CD">
            <w:pPr>
              <w:pStyle w:val="ConsPlusNormal"/>
              <w:jc w:val="both"/>
            </w:pPr>
            <w:r>
              <w:t>в области предупреждения чрезвычайных ситуаций природного и техногенного характера, стихийных бедствий, эпидемий и ликвидации их последствий</w:t>
            </w:r>
          </w:p>
        </w:tc>
        <w:tc>
          <w:tcPr>
            <w:tcW w:w="2835" w:type="dxa"/>
          </w:tcPr>
          <w:p w:rsidR="00E202CD" w:rsidRDefault="00E202CD">
            <w:pPr>
              <w:pStyle w:val="ConsPlusNormal"/>
              <w:jc w:val="both"/>
            </w:pPr>
            <w:r>
              <w:t>дамба</w:t>
            </w:r>
          </w:p>
        </w:tc>
        <w:tc>
          <w:tcPr>
            <w:tcW w:w="2835" w:type="dxa"/>
          </w:tcPr>
          <w:p w:rsidR="00E202CD" w:rsidRDefault="00E202CD">
            <w:pPr>
              <w:pStyle w:val="ConsPlusNormal"/>
              <w:jc w:val="both"/>
            </w:pPr>
            <w:r>
              <w:t>протяженность км</w:t>
            </w:r>
          </w:p>
        </w:tc>
        <w:tc>
          <w:tcPr>
            <w:tcW w:w="2551" w:type="dxa"/>
          </w:tcPr>
          <w:p w:rsidR="00E202CD" w:rsidRDefault="00E202CD">
            <w:pPr>
              <w:pStyle w:val="ConsPlusNormal"/>
              <w:jc w:val="both"/>
            </w:pPr>
          </w:p>
        </w:tc>
        <w:tc>
          <w:tcPr>
            <w:tcW w:w="2268" w:type="dxa"/>
          </w:tcPr>
          <w:p w:rsidR="00E202CD" w:rsidRDefault="00E202CD">
            <w:pPr>
              <w:pStyle w:val="ConsPlusNormal"/>
              <w:jc w:val="both"/>
            </w:pPr>
          </w:p>
        </w:tc>
      </w:tr>
      <w:tr w:rsidR="00E202CD">
        <w:tc>
          <w:tcPr>
            <w:tcW w:w="16442" w:type="dxa"/>
            <w:gridSpan w:val="7"/>
          </w:tcPr>
          <w:p w:rsidR="00E202CD" w:rsidRDefault="00E202CD">
            <w:pPr>
              <w:pStyle w:val="ConsPlusNormal"/>
              <w:jc w:val="both"/>
              <w:outlineLvl w:val="4"/>
            </w:pPr>
            <w:r>
              <w:t xml:space="preserve">в иных областях в соответствии с полномочиями субъектов Российской Федерации, определенными законом субъекта Российской </w:t>
            </w:r>
            <w:r>
              <w:lastRenderedPageBreak/>
              <w:t>Федерации</w:t>
            </w:r>
          </w:p>
        </w:tc>
      </w:tr>
      <w:tr w:rsidR="00E202CD">
        <w:tc>
          <w:tcPr>
            <w:tcW w:w="1417" w:type="dxa"/>
          </w:tcPr>
          <w:p w:rsidR="00E202CD" w:rsidRDefault="00E202CD">
            <w:pPr>
              <w:pStyle w:val="ConsPlusNormal"/>
              <w:jc w:val="center"/>
            </w:pPr>
            <w:r>
              <w:lastRenderedPageBreak/>
              <w:t>1</w:t>
            </w:r>
          </w:p>
        </w:tc>
        <w:tc>
          <w:tcPr>
            <w:tcW w:w="1701" w:type="dxa"/>
          </w:tcPr>
          <w:p w:rsidR="00E202CD" w:rsidRDefault="00E202CD">
            <w:pPr>
              <w:pStyle w:val="ConsPlusNormal"/>
              <w:jc w:val="both"/>
            </w:pPr>
            <w:r>
              <w:t>08110402</w:t>
            </w:r>
          </w:p>
        </w:tc>
        <w:tc>
          <w:tcPr>
            <w:tcW w:w="2835" w:type="dxa"/>
          </w:tcPr>
          <w:p w:rsidR="00E202CD" w:rsidRDefault="00E202CD">
            <w:pPr>
              <w:pStyle w:val="ConsPlusNormal"/>
              <w:jc w:val="both"/>
            </w:pPr>
            <w:r>
              <w:t>в области инженерной инфраструктуры межмуниципального значения</w:t>
            </w:r>
          </w:p>
        </w:tc>
        <w:tc>
          <w:tcPr>
            <w:tcW w:w="2835" w:type="dxa"/>
          </w:tcPr>
          <w:p w:rsidR="00E202CD" w:rsidRDefault="00E202CD">
            <w:pPr>
              <w:pStyle w:val="ConsPlusNormal"/>
              <w:jc w:val="both"/>
            </w:pPr>
            <w:r>
              <w:t>Строительство магистрального газопровода Галич - Мантурово - Шарья</w:t>
            </w:r>
          </w:p>
        </w:tc>
        <w:tc>
          <w:tcPr>
            <w:tcW w:w="2835" w:type="dxa"/>
          </w:tcPr>
          <w:p w:rsidR="00E202CD" w:rsidRDefault="00E202CD">
            <w:pPr>
              <w:pStyle w:val="ConsPlusNormal"/>
              <w:jc w:val="both"/>
            </w:pPr>
            <w:r>
              <w:t>Протяженность км</w:t>
            </w:r>
          </w:p>
        </w:tc>
        <w:tc>
          <w:tcPr>
            <w:tcW w:w="2551" w:type="dxa"/>
          </w:tcPr>
          <w:p w:rsidR="00E202CD" w:rsidRDefault="00E202CD">
            <w:pPr>
              <w:pStyle w:val="ConsPlusNormal"/>
              <w:jc w:val="both"/>
            </w:pPr>
          </w:p>
        </w:tc>
        <w:tc>
          <w:tcPr>
            <w:tcW w:w="2268" w:type="dxa"/>
          </w:tcPr>
          <w:p w:rsidR="00E202CD" w:rsidRDefault="00E202CD">
            <w:pPr>
              <w:pStyle w:val="ConsPlusNormal"/>
              <w:jc w:val="both"/>
            </w:pPr>
          </w:p>
        </w:tc>
      </w:tr>
      <w:tr w:rsidR="00E202CD">
        <w:tc>
          <w:tcPr>
            <w:tcW w:w="1417" w:type="dxa"/>
          </w:tcPr>
          <w:p w:rsidR="00E202CD" w:rsidRDefault="00E202CD">
            <w:pPr>
              <w:pStyle w:val="ConsPlusNormal"/>
              <w:jc w:val="center"/>
            </w:pPr>
            <w:r>
              <w:t>2</w:t>
            </w:r>
          </w:p>
        </w:tc>
        <w:tc>
          <w:tcPr>
            <w:tcW w:w="1701" w:type="dxa"/>
          </w:tcPr>
          <w:p w:rsidR="00E202CD" w:rsidRDefault="00E202CD">
            <w:pPr>
              <w:pStyle w:val="ConsPlusNormal"/>
              <w:jc w:val="both"/>
            </w:pPr>
            <w:r>
              <w:t>08110405</w:t>
            </w:r>
          </w:p>
        </w:tc>
        <w:tc>
          <w:tcPr>
            <w:tcW w:w="2835" w:type="dxa"/>
          </w:tcPr>
          <w:p w:rsidR="00E202CD" w:rsidRDefault="00E202CD">
            <w:pPr>
              <w:pStyle w:val="ConsPlusNormal"/>
              <w:jc w:val="both"/>
            </w:pPr>
            <w:r>
              <w:t>в области инженерной инфраструктуры межмуниципального значения</w:t>
            </w:r>
          </w:p>
        </w:tc>
        <w:tc>
          <w:tcPr>
            <w:tcW w:w="2835" w:type="dxa"/>
          </w:tcPr>
          <w:p w:rsidR="00E202CD" w:rsidRDefault="00E202CD">
            <w:pPr>
              <w:pStyle w:val="ConsPlusNormal"/>
              <w:jc w:val="both"/>
            </w:pPr>
            <w:r>
              <w:t>Строительство ГРС</w:t>
            </w:r>
          </w:p>
        </w:tc>
        <w:tc>
          <w:tcPr>
            <w:tcW w:w="2835" w:type="dxa"/>
          </w:tcPr>
          <w:p w:rsidR="00E202CD" w:rsidRDefault="00E202CD">
            <w:pPr>
              <w:pStyle w:val="ConsPlusNormal"/>
              <w:jc w:val="both"/>
            </w:pPr>
            <w:r>
              <w:t>Мощность ГРС определяется заданием на проектирование</w:t>
            </w:r>
          </w:p>
        </w:tc>
        <w:tc>
          <w:tcPr>
            <w:tcW w:w="2551" w:type="dxa"/>
          </w:tcPr>
          <w:p w:rsidR="00E202CD" w:rsidRDefault="00E202CD">
            <w:pPr>
              <w:pStyle w:val="ConsPlusNormal"/>
              <w:jc w:val="both"/>
            </w:pPr>
            <w:r>
              <w:t>п. Степаново, Галичский муниципальный район</w:t>
            </w:r>
          </w:p>
        </w:tc>
        <w:tc>
          <w:tcPr>
            <w:tcW w:w="2268" w:type="dxa"/>
          </w:tcPr>
          <w:p w:rsidR="00E202CD" w:rsidRDefault="00E202CD">
            <w:pPr>
              <w:pStyle w:val="ConsPlusNormal"/>
              <w:jc w:val="both"/>
            </w:pPr>
            <w:r>
              <w:t>Охранная зона</w:t>
            </w:r>
          </w:p>
        </w:tc>
      </w:tr>
      <w:tr w:rsidR="00E202CD">
        <w:tc>
          <w:tcPr>
            <w:tcW w:w="16442" w:type="dxa"/>
            <w:gridSpan w:val="7"/>
          </w:tcPr>
          <w:p w:rsidR="00E202CD" w:rsidRDefault="00E202CD">
            <w:pPr>
              <w:pStyle w:val="ConsPlusNormal"/>
              <w:jc w:val="both"/>
              <w:outlineLvl w:val="4"/>
            </w:pPr>
            <w:r>
              <w:t>реализация полномочия "Создание особо охраняемых природных территорий регионального значения"</w:t>
            </w:r>
          </w:p>
        </w:tc>
      </w:tr>
      <w:tr w:rsidR="00E202CD">
        <w:tc>
          <w:tcPr>
            <w:tcW w:w="1417" w:type="dxa"/>
          </w:tcPr>
          <w:p w:rsidR="00E202CD" w:rsidRDefault="00E202CD">
            <w:pPr>
              <w:pStyle w:val="ConsPlusNormal"/>
              <w:jc w:val="center"/>
            </w:pPr>
            <w:r>
              <w:t>1</w:t>
            </w:r>
          </w:p>
        </w:tc>
        <w:tc>
          <w:tcPr>
            <w:tcW w:w="1701" w:type="dxa"/>
          </w:tcPr>
          <w:p w:rsidR="00E202CD" w:rsidRDefault="00E202CD">
            <w:pPr>
              <w:pStyle w:val="ConsPlusNormal"/>
              <w:jc w:val="both"/>
            </w:pPr>
            <w:r>
              <w:t>130104</w:t>
            </w:r>
          </w:p>
        </w:tc>
        <w:tc>
          <w:tcPr>
            <w:tcW w:w="2835" w:type="dxa"/>
          </w:tcPr>
          <w:p w:rsidR="00E202CD" w:rsidRDefault="00E202CD">
            <w:pPr>
              <w:pStyle w:val="ConsPlusNormal"/>
              <w:jc w:val="both"/>
            </w:pPr>
            <w:r>
              <w:t>Особо охраняемые природные территории регионального значения</w:t>
            </w:r>
          </w:p>
        </w:tc>
        <w:tc>
          <w:tcPr>
            <w:tcW w:w="2835" w:type="dxa"/>
          </w:tcPr>
          <w:p w:rsidR="00E202CD" w:rsidRDefault="00E202CD">
            <w:pPr>
              <w:pStyle w:val="ConsPlusNormal"/>
              <w:jc w:val="both"/>
            </w:pPr>
            <w:r>
              <w:t>Государственный природный парк "Галичский"</w:t>
            </w:r>
          </w:p>
        </w:tc>
        <w:tc>
          <w:tcPr>
            <w:tcW w:w="2835" w:type="dxa"/>
          </w:tcPr>
          <w:p w:rsidR="00E202CD" w:rsidRDefault="00E202CD">
            <w:pPr>
              <w:pStyle w:val="ConsPlusNormal"/>
              <w:jc w:val="both"/>
            </w:pPr>
            <w:r>
              <w:t>Общая площадь природного парка - 15064,3 га</w:t>
            </w:r>
          </w:p>
        </w:tc>
        <w:tc>
          <w:tcPr>
            <w:tcW w:w="2551" w:type="dxa"/>
          </w:tcPr>
          <w:p w:rsidR="00E202CD" w:rsidRDefault="00E202CD">
            <w:pPr>
              <w:pStyle w:val="ConsPlusNormal"/>
              <w:jc w:val="both"/>
            </w:pPr>
            <w:r>
              <w:t>Галичский муниципальный район</w:t>
            </w:r>
          </w:p>
        </w:tc>
        <w:tc>
          <w:tcPr>
            <w:tcW w:w="2268" w:type="dxa"/>
          </w:tcPr>
          <w:p w:rsidR="00E202CD" w:rsidRDefault="00E202CD">
            <w:pPr>
              <w:pStyle w:val="ConsPlusNormal"/>
              <w:jc w:val="both"/>
            </w:pPr>
            <w:r>
              <w:t>Охранная зона</w:t>
            </w:r>
          </w:p>
        </w:tc>
      </w:tr>
      <w:tr w:rsidR="00E202CD">
        <w:tc>
          <w:tcPr>
            <w:tcW w:w="1417" w:type="dxa"/>
          </w:tcPr>
          <w:p w:rsidR="00E202CD" w:rsidRDefault="00E202CD">
            <w:pPr>
              <w:pStyle w:val="ConsPlusNormal"/>
              <w:jc w:val="center"/>
            </w:pPr>
            <w:r>
              <w:t>2</w:t>
            </w:r>
          </w:p>
        </w:tc>
        <w:tc>
          <w:tcPr>
            <w:tcW w:w="1701" w:type="dxa"/>
          </w:tcPr>
          <w:p w:rsidR="00E202CD" w:rsidRDefault="00E202CD">
            <w:pPr>
              <w:pStyle w:val="ConsPlusNormal"/>
              <w:jc w:val="both"/>
            </w:pPr>
            <w:r>
              <w:t>130104</w:t>
            </w:r>
          </w:p>
        </w:tc>
        <w:tc>
          <w:tcPr>
            <w:tcW w:w="2835" w:type="dxa"/>
          </w:tcPr>
          <w:p w:rsidR="00E202CD" w:rsidRDefault="00E202CD">
            <w:pPr>
              <w:pStyle w:val="ConsPlusNormal"/>
              <w:jc w:val="both"/>
            </w:pPr>
            <w:r>
              <w:t>Особо охраняемые природные территории регионального значения</w:t>
            </w:r>
          </w:p>
        </w:tc>
        <w:tc>
          <w:tcPr>
            <w:tcW w:w="2835" w:type="dxa"/>
          </w:tcPr>
          <w:p w:rsidR="00E202CD" w:rsidRDefault="00E202CD">
            <w:pPr>
              <w:pStyle w:val="ConsPlusNormal"/>
              <w:jc w:val="both"/>
            </w:pPr>
            <w:r>
              <w:t>Государственный природный парк "Немдинский"</w:t>
            </w:r>
          </w:p>
        </w:tc>
        <w:tc>
          <w:tcPr>
            <w:tcW w:w="2835" w:type="dxa"/>
          </w:tcPr>
          <w:p w:rsidR="00E202CD" w:rsidRDefault="00E202CD">
            <w:pPr>
              <w:pStyle w:val="ConsPlusNormal"/>
              <w:jc w:val="both"/>
            </w:pPr>
            <w:r>
              <w:t>Общая площадь природного парка - 8783 га;</w:t>
            </w:r>
          </w:p>
          <w:p w:rsidR="00E202CD" w:rsidRDefault="00E202CD">
            <w:pPr>
              <w:pStyle w:val="ConsPlusNormal"/>
              <w:jc w:val="both"/>
            </w:pPr>
            <w:r>
              <w:t>сохранение экологии Немдинского залива; развитие рыболовного туризма</w:t>
            </w:r>
          </w:p>
        </w:tc>
        <w:tc>
          <w:tcPr>
            <w:tcW w:w="2551" w:type="dxa"/>
          </w:tcPr>
          <w:p w:rsidR="00E202CD" w:rsidRDefault="00E202CD">
            <w:pPr>
              <w:pStyle w:val="ConsPlusNormal"/>
              <w:jc w:val="both"/>
            </w:pPr>
            <w:r>
              <w:t>Кадыйский, Макарьевский муниципальные районы</w:t>
            </w:r>
          </w:p>
        </w:tc>
        <w:tc>
          <w:tcPr>
            <w:tcW w:w="2268" w:type="dxa"/>
          </w:tcPr>
          <w:p w:rsidR="00E202CD" w:rsidRDefault="00E202CD">
            <w:pPr>
              <w:pStyle w:val="ConsPlusNormal"/>
              <w:jc w:val="both"/>
            </w:pPr>
            <w:r>
              <w:t>Охранная зона</w:t>
            </w:r>
          </w:p>
        </w:tc>
      </w:tr>
      <w:tr w:rsidR="00E202CD">
        <w:tc>
          <w:tcPr>
            <w:tcW w:w="1417" w:type="dxa"/>
          </w:tcPr>
          <w:p w:rsidR="00E202CD" w:rsidRDefault="00E202CD">
            <w:pPr>
              <w:pStyle w:val="ConsPlusNormal"/>
              <w:jc w:val="center"/>
            </w:pPr>
            <w:r>
              <w:t>3</w:t>
            </w:r>
          </w:p>
        </w:tc>
        <w:tc>
          <w:tcPr>
            <w:tcW w:w="1701" w:type="dxa"/>
          </w:tcPr>
          <w:p w:rsidR="00E202CD" w:rsidRDefault="00E202CD">
            <w:pPr>
              <w:pStyle w:val="ConsPlusNormal"/>
              <w:jc w:val="both"/>
            </w:pPr>
            <w:r>
              <w:t>1305</w:t>
            </w:r>
          </w:p>
        </w:tc>
        <w:tc>
          <w:tcPr>
            <w:tcW w:w="2835" w:type="dxa"/>
          </w:tcPr>
          <w:p w:rsidR="00E202CD" w:rsidRDefault="00E202CD">
            <w:pPr>
              <w:pStyle w:val="ConsPlusNormal"/>
              <w:jc w:val="both"/>
            </w:pPr>
            <w:r>
              <w:t xml:space="preserve">Особо охраняемые природные </w:t>
            </w:r>
            <w:r>
              <w:lastRenderedPageBreak/>
              <w:t>территории регионального значения</w:t>
            </w:r>
          </w:p>
        </w:tc>
        <w:tc>
          <w:tcPr>
            <w:tcW w:w="2835" w:type="dxa"/>
          </w:tcPr>
          <w:p w:rsidR="00E202CD" w:rsidRDefault="00E202CD">
            <w:pPr>
              <w:pStyle w:val="ConsPlusNormal"/>
              <w:jc w:val="both"/>
            </w:pPr>
            <w:r>
              <w:lastRenderedPageBreak/>
              <w:t xml:space="preserve">Туристско-рекреационная </w:t>
            </w:r>
            <w:r>
              <w:lastRenderedPageBreak/>
              <w:t>местность "Волжская"</w:t>
            </w:r>
          </w:p>
        </w:tc>
        <w:tc>
          <w:tcPr>
            <w:tcW w:w="2835" w:type="dxa"/>
          </w:tcPr>
          <w:p w:rsidR="00E202CD" w:rsidRDefault="00E202CD">
            <w:pPr>
              <w:pStyle w:val="ConsPlusNormal"/>
              <w:jc w:val="both"/>
            </w:pPr>
            <w:r>
              <w:lastRenderedPageBreak/>
              <w:t>площадь 1350 га</w:t>
            </w:r>
          </w:p>
        </w:tc>
        <w:tc>
          <w:tcPr>
            <w:tcW w:w="2551" w:type="dxa"/>
          </w:tcPr>
          <w:p w:rsidR="00E202CD" w:rsidRDefault="00E202CD">
            <w:pPr>
              <w:pStyle w:val="ConsPlusNormal"/>
              <w:jc w:val="both"/>
            </w:pPr>
            <w:r>
              <w:t xml:space="preserve">Красносельский муниципальный </w:t>
            </w:r>
            <w:r>
              <w:lastRenderedPageBreak/>
              <w:t>район</w:t>
            </w:r>
          </w:p>
        </w:tc>
        <w:tc>
          <w:tcPr>
            <w:tcW w:w="2268" w:type="dxa"/>
          </w:tcPr>
          <w:p w:rsidR="00E202CD" w:rsidRDefault="00E202CD">
            <w:pPr>
              <w:pStyle w:val="ConsPlusNormal"/>
              <w:jc w:val="both"/>
            </w:pPr>
            <w:r>
              <w:lastRenderedPageBreak/>
              <w:t>Охранная зона</w:t>
            </w:r>
          </w:p>
        </w:tc>
      </w:tr>
      <w:tr w:rsidR="00E202CD">
        <w:tc>
          <w:tcPr>
            <w:tcW w:w="16442" w:type="dxa"/>
            <w:gridSpan w:val="7"/>
          </w:tcPr>
          <w:p w:rsidR="00E202CD" w:rsidRDefault="00E202CD">
            <w:pPr>
              <w:pStyle w:val="ConsPlusNormal"/>
              <w:jc w:val="both"/>
              <w:outlineLvl w:val="4"/>
            </w:pPr>
            <w:r>
              <w:lastRenderedPageBreak/>
              <w:t>реализация полномочия "Сохранение и использование объектов культурного наследия, находящихся в собственности субъекта Российской Федерации"</w:t>
            </w:r>
          </w:p>
        </w:tc>
      </w:tr>
      <w:tr w:rsidR="00E202CD">
        <w:tc>
          <w:tcPr>
            <w:tcW w:w="1417" w:type="dxa"/>
          </w:tcPr>
          <w:p w:rsidR="00E202CD" w:rsidRDefault="00E202CD">
            <w:pPr>
              <w:pStyle w:val="ConsPlusNormal"/>
              <w:jc w:val="center"/>
            </w:pPr>
            <w:r>
              <w:t>1</w:t>
            </w:r>
          </w:p>
        </w:tc>
        <w:tc>
          <w:tcPr>
            <w:tcW w:w="1701" w:type="dxa"/>
          </w:tcPr>
          <w:p w:rsidR="00E202CD" w:rsidRDefault="00E202CD">
            <w:pPr>
              <w:pStyle w:val="ConsPlusNormal"/>
              <w:jc w:val="both"/>
            </w:pPr>
            <w:r>
              <w:t>1304</w:t>
            </w:r>
          </w:p>
        </w:tc>
        <w:tc>
          <w:tcPr>
            <w:tcW w:w="2835" w:type="dxa"/>
          </w:tcPr>
          <w:p w:rsidR="00E202CD" w:rsidRDefault="00E202CD">
            <w:pPr>
              <w:pStyle w:val="ConsPlusNormal"/>
              <w:jc w:val="both"/>
            </w:pPr>
            <w:r>
              <w:t>Историко-культурный музей-заповедник</w:t>
            </w:r>
          </w:p>
        </w:tc>
        <w:tc>
          <w:tcPr>
            <w:tcW w:w="2835" w:type="dxa"/>
          </w:tcPr>
          <w:p w:rsidR="00E202CD" w:rsidRDefault="00E202CD">
            <w:pPr>
              <w:pStyle w:val="ConsPlusNormal"/>
              <w:jc w:val="both"/>
            </w:pPr>
            <w:r>
              <w:t>Историко-археологический заповедник "Старый город"</w:t>
            </w:r>
          </w:p>
        </w:tc>
        <w:tc>
          <w:tcPr>
            <w:tcW w:w="2835" w:type="dxa"/>
          </w:tcPr>
          <w:p w:rsidR="00E202CD" w:rsidRDefault="00E202CD">
            <w:pPr>
              <w:pStyle w:val="ConsPlusNormal"/>
              <w:jc w:val="both"/>
            </w:pPr>
            <w:r>
              <w:t>площадь 12 га</w:t>
            </w:r>
          </w:p>
        </w:tc>
        <w:tc>
          <w:tcPr>
            <w:tcW w:w="2551" w:type="dxa"/>
          </w:tcPr>
          <w:p w:rsidR="00E202CD" w:rsidRDefault="00E202CD">
            <w:pPr>
              <w:pStyle w:val="ConsPlusNormal"/>
              <w:jc w:val="both"/>
            </w:pPr>
            <w:r>
              <w:t>Городской округ Кострома</w:t>
            </w:r>
          </w:p>
        </w:tc>
        <w:tc>
          <w:tcPr>
            <w:tcW w:w="2268" w:type="dxa"/>
          </w:tcPr>
          <w:p w:rsidR="00E202CD" w:rsidRDefault="00E202CD">
            <w:pPr>
              <w:pStyle w:val="ConsPlusNormal"/>
              <w:jc w:val="both"/>
            </w:pPr>
            <w:r>
              <w:t>Охранная зона</w:t>
            </w:r>
          </w:p>
        </w:tc>
      </w:tr>
      <w:tr w:rsidR="00E202CD">
        <w:tc>
          <w:tcPr>
            <w:tcW w:w="1417" w:type="dxa"/>
          </w:tcPr>
          <w:p w:rsidR="00E202CD" w:rsidRDefault="00E202CD">
            <w:pPr>
              <w:pStyle w:val="ConsPlusNormal"/>
              <w:jc w:val="center"/>
            </w:pPr>
            <w:r>
              <w:t>2</w:t>
            </w:r>
          </w:p>
        </w:tc>
        <w:tc>
          <w:tcPr>
            <w:tcW w:w="1701" w:type="dxa"/>
          </w:tcPr>
          <w:p w:rsidR="00E202CD" w:rsidRDefault="00E202CD">
            <w:pPr>
              <w:pStyle w:val="ConsPlusNormal"/>
              <w:jc w:val="both"/>
            </w:pPr>
            <w:r>
              <w:t>1304</w:t>
            </w:r>
          </w:p>
        </w:tc>
        <w:tc>
          <w:tcPr>
            <w:tcW w:w="2835" w:type="dxa"/>
          </w:tcPr>
          <w:p w:rsidR="00E202CD" w:rsidRDefault="00E202CD">
            <w:pPr>
              <w:pStyle w:val="ConsPlusNormal"/>
              <w:jc w:val="both"/>
            </w:pPr>
            <w:r>
              <w:t>Территории историко-культурного назначения</w:t>
            </w:r>
          </w:p>
        </w:tc>
        <w:tc>
          <w:tcPr>
            <w:tcW w:w="2835" w:type="dxa"/>
          </w:tcPr>
          <w:p w:rsidR="00E202CD" w:rsidRDefault="00E202CD">
            <w:pPr>
              <w:pStyle w:val="ConsPlusNormal"/>
              <w:jc w:val="both"/>
            </w:pPr>
            <w:r>
              <w:t>Историко-культурный музей-заповедник регионального значения художника Е.В. Честнякова</w:t>
            </w:r>
          </w:p>
        </w:tc>
        <w:tc>
          <w:tcPr>
            <w:tcW w:w="2835" w:type="dxa"/>
          </w:tcPr>
          <w:p w:rsidR="00E202CD" w:rsidRDefault="00E202CD">
            <w:pPr>
              <w:pStyle w:val="ConsPlusNormal"/>
              <w:jc w:val="both"/>
            </w:pPr>
            <w:r>
              <w:t>Сохранение исторической архитектурно-ландшафтной среды, дома-музея художника, поэта, мыслителя Ефима Честнякова в окрестностях д. Шаблово с включением туристско-рекреационной местности "Ефимов кордон"</w:t>
            </w:r>
          </w:p>
        </w:tc>
        <w:tc>
          <w:tcPr>
            <w:tcW w:w="2551" w:type="dxa"/>
          </w:tcPr>
          <w:p w:rsidR="00E202CD" w:rsidRDefault="00E202CD">
            <w:pPr>
              <w:pStyle w:val="ConsPlusNormal"/>
              <w:jc w:val="both"/>
            </w:pPr>
            <w:r>
              <w:t>Кологривский муниципальный район</w:t>
            </w:r>
          </w:p>
        </w:tc>
        <w:tc>
          <w:tcPr>
            <w:tcW w:w="2268" w:type="dxa"/>
          </w:tcPr>
          <w:p w:rsidR="00E202CD" w:rsidRDefault="00E202CD">
            <w:pPr>
              <w:pStyle w:val="ConsPlusNormal"/>
              <w:jc w:val="both"/>
            </w:pPr>
            <w:r>
              <w:t>Охранная зона</w:t>
            </w:r>
          </w:p>
        </w:tc>
      </w:tr>
      <w:tr w:rsidR="00E202CD">
        <w:tc>
          <w:tcPr>
            <w:tcW w:w="16442" w:type="dxa"/>
            <w:gridSpan w:val="7"/>
          </w:tcPr>
          <w:p w:rsidR="00E202CD" w:rsidRDefault="00E202CD">
            <w:pPr>
              <w:pStyle w:val="ConsPlusNormal"/>
              <w:jc w:val="both"/>
              <w:outlineLvl w:val="4"/>
            </w:pPr>
            <w:r>
              <w:t>реализация полномочия "Разработка региональных научно-технических и инновационных программ и проектов"</w:t>
            </w:r>
          </w:p>
        </w:tc>
      </w:tr>
      <w:tr w:rsidR="00E202CD">
        <w:tc>
          <w:tcPr>
            <w:tcW w:w="1417" w:type="dxa"/>
          </w:tcPr>
          <w:p w:rsidR="00E202CD" w:rsidRDefault="00E202CD">
            <w:pPr>
              <w:pStyle w:val="ConsPlusNormal"/>
              <w:jc w:val="center"/>
            </w:pPr>
          </w:p>
        </w:tc>
        <w:tc>
          <w:tcPr>
            <w:tcW w:w="1701" w:type="dxa"/>
          </w:tcPr>
          <w:p w:rsidR="00E202CD" w:rsidRDefault="00E202CD">
            <w:pPr>
              <w:pStyle w:val="ConsPlusNormal"/>
              <w:jc w:val="both"/>
            </w:pPr>
            <w:r>
              <w:t>0806/</w:t>
            </w:r>
          </w:p>
        </w:tc>
        <w:tc>
          <w:tcPr>
            <w:tcW w:w="2835" w:type="dxa"/>
          </w:tcPr>
          <w:p w:rsidR="00E202CD" w:rsidRDefault="00E202CD">
            <w:pPr>
              <w:pStyle w:val="ConsPlusNormal"/>
              <w:jc w:val="both"/>
            </w:pPr>
            <w:r>
              <w:t>В области промышленности</w:t>
            </w:r>
          </w:p>
        </w:tc>
        <w:tc>
          <w:tcPr>
            <w:tcW w:w="2835" w:type="dxa"/>
          </w:tcPr>
          <w:p w:rsidR="00E202CD" w:rsidRDefault="00E202CD">
            <w:pPr>
              <w:pStyle w:val="ConsPlusNormal"/>
              <w:jc w:val="both"/>
            </w:pPr>
            <w:r>
              <w:t>Создание современного деревообрабатывающего производства по углубленной безотходной переработке древесины</w:t>
            </w:r>
          </w:p>
        </w:tc>
        <w:tc>
          <w:tcPr>
            <w:tcW w:w="2835" w:type="dxa"/>
          </w:tcPr>
          <w:p w:rsidR="00E202CD" w:rsidRDefault="00E202CD">
            <w:pPr>
              <w:pStyle w:val="ConsPlusNormal"/>
              <w:jc w:val="both"/>
            </w:pPr>
          </w:p>
        </w:tc>
        <w:tc>
          <w:tcPr>
            <w:tcW w:w="2551" w:type="dxa"/>
          </w:tcPr>
          <w:p w:rsidR="00E202CD" w:rsidRDefault="00E202CD">
            <w:pPr>
              <w:pStyle w:val="ConsPlusNormal"/>
              <w:jc w:val="both"/>
            </w:pPr>
            <w:r>
              <w:t>Антроповский муниципальный район</w:t>
            </w:r>
          </w:p>
        </w:tc>
        <w:tc>
          <w:tcPr>
            <w:tcW w:w="2268" w:type="dxa"/>
          </w:tcPr>
          <w:p w:rsidR="00E202CD" w:rsidRDefault="00E202CD">
            <w:pPr>
              <w:pStyle w:val="ConsPlusNormal"/>
              <w:jc w:val="both"/>
            </w:pPr>
            <w:r>
              <w:t>Санитарно-защитная зона</w:t>
            </w:r>
          </w:p>
        </w:tc>
      </w:tr>
      <w:tr w:rsidR="00E202CD">
        <w:tc>
          <w:tcPr>
            <w:tcW w:w="1417" w:type="dxa"/>
          </w:tcPr>
          <w:p w:rsidR="00E202CD" w:rsidRDefault="00E202CD">
            <w:pPr>
              <w:pStyle w:val="ConsPlusNormal"/>
              <w:jc w:val="center"/>
            </w:pPr>
            <w:r>
              <w:t>4</w:t>
            </w:r>
          </w:p>
        </w:tc>
        <w:tc>
          <w:tcPr>
            <w:tcW w:w="1701" w:type="dxa"/>
          </w:tcPr>
          <w:p w:rsidR="00E202CD" w:rsidRDefault="00E202CD">
            <w:pPr>
              <w:pStyle w:val="ConsPlusNormal"/>
              <w:jc w:val="both"/>
            </w:pPr>
            <w:r>
              <w:t>0806/</w:t>
            </w:r>
          </w:p>
        </w:tc>
        <w:tc>
          <w:tcPr>
            <w:tcW w:w="2835" w:type="dxa"/>
          </w:tcPr>
          <w:p w:rsidR="00E202CD" w:rsidRDefault="00E202CD">
            <w:pPr>
              <w:pStyle w:val="ConsPlusNormal"/>
              <w:jc w:val="both"/>
            </w:pPr>
            <w:r>
              <w:t>В области промышленности</w:t>
            </w:r>
          </w:p>
        </w:tc>
        <w:tc>
          <w:tcPr>
            <w:tcW w:w="2835" w:type="dxa"/>
          </w:tcPr>
          <w:p w:rsidR="00E202CD" w:rsidRDefault="00E202CD">
            <w:pPr>
              <w:pStyle w:val="ConsPlusNormal"/>
              <w:jc w:val="both"/>
            </w:pPr>
            <w:r>
              <w:t>Строительство химического комплекса по выпуску нефелинового концентрата, цемента, оксида алюминия на базе Бединского месторождения</w:t>
            </w:r>
          </w:p>
        </w:tc>
        <w:tc>
          <w:tcPr>
            <w:tcW w:w="2835" w:type="dxa"/>
          </w:tcPr>
          <w:p w:rsidR="00E202CD" w:rsidRDefault="00E202CD">
            <w:pPr>
              <w:pStyle w:val="ConsPlusNormal"/>
              <w:jc w:val="both"/>
            </w:pPr>
            <w:r>
              <w:t>Производственная мощность 2 млн. тн. цемента;</w:t>
            </w:r>
          </w:p>
          <w:p w:rsidR="00E202CD" w:rsidRDefault="00E202CD">
            <w:pPr>
              <w:pStyle w:val="ConsPlusNormal"/>
              <w:jc w:val="both"/>
            </w:pPr>
            <w:r>
              <w:t>Общая стоимость проекта 7,5 млрд. руб.</w:t>
            </w:r>
          </w:p>
        </w:tc>
        <w:tc>
          <w:tcPr>
            <w:tcW w:w="2551" w:type="dxa"/>
          </w:tcPr>
          <w:p w:rsidR="00E202CD" w:rsidRDefault="00E202CD">
            <w:pPr>
              <w:pStyle w:val="ConsPlusNormal"/>
              <w:jc w:val="both"/>
            </w:pPr>
            <w:r>
              <w:t>Солигаличский муниципальный район</w:t>
            </w:r>
          </w:p>
        </w:tc>
        <w:tc>
          <w:tcPr>
            <w:tcW w:w="2268" w:type="dxa"/>
          </w:tcPr>
          <w:p w:rsidR="00E202CD" w:rsidRDefault="00E202CD">
            <w:pPr>
              <w:pStyle w:val="ConsPlusNormal"/>
              <w:jc w:val="both"/>
            </w:pPr>
            <w:r>
              <w:t>Санитарно-защитная зона</w:t>
            </w:r>
          </w:p>
        </w:tc>
      </w:tr>
      <w:tr w:rsidR="00E202CD">
        <w:tc>
          <w:tcPr>
            <w:tcW w:w="1417" w:type="dxa"/>
          </w:tcPr>
          <w:p w:rsidR="00E202CD" w:rsidRDefault="00E202CD">
            <w:pPr>
              <w:pStyle w:val="ConsPlusNormal"/>
              <w:jc w:val="center"/>
            </w:pPr>
            <w:r>
              <w:t>5</w:t>
            </w:r>
          </w:p>
        </w:tc>
        <w:tc>
          <w:tcPr>
            <w:tcW w:w="1701" w:type="dxa"/>
          </w:tcPr>
          <w:p w:rsidR="00E202CD" w:rsidRDefault="00E202CD">
            <w:pPr>
              <w:pStyle w:val="ConsPlusNormal"/>
              <w:jc w:val="both"/>
            </w:pPr>
            <w:r>
              <w:t>0806/</w:t>
            </w:r>
          </w:p>
        </w:tc>
        <w:tc>
          <w:tcPr>
            <w:tcW w:w="2835" w:type="dxa"/>
          </w:tcPr>
          <w:p w:rsidR="00E202CD" w:rsidRDefault="00E202CD">
            <w:pPr>
              <w:pStyle w:val="ConsPlusNormal"/>
              <w:jc w:val="both"/>
            </w:pPr>
            <w:r>
              <w:t>В области промышленности</w:t>
            </w:r>
          </w:p>
        </w:tc>
        <w:tc>
          <w:tcPr>
            <w:tcW w:w="2835" w:type="dxa"/>
          </w:tcPr>
          <w:p w:rsidR="00E202CD" w:rsidRDefault="00E202CD">
            <w:pPr>
              <w:pStyle w:val="ConsPlusNormal"/>
              <w:jc w:val="both"/>
            </w:pPr>
            <w:r>
              <w:t>организация производства по выпуску светлой бутылочной тары и оконного стекла на базе добычи стекольных песков месторождений "Нельшинское" и "Шуйское"</w:t>
            </w:r>
          </w:p>
        </w:tc>
        <w:tc>
          <w:tcPr>
            <w:tcW w:w="2835" w:type="dxa"/>
          </w:tcPr>
          <w:p w:rsidR="00E202CD" w:rsidRDefault="00E202CD">
            <w:pPr>
              <w:pStyle w:val="ConsPlusNormal"/>
              <w:jc w:val="both"/>
            </w:pPr>
            <w:r>
              <w:t>Производственная мощность 200 тыс. тн. стекла;</w:t>
            </w:r>
          </w:p>
          <w:p w:rsidR="00E202CD" w:rsidRDefault="00E202CD">
            <w:pPr>
              <w:pStyle w:val="ConsPlusNormal"/>
              <w:jc w:val="both"/>
            </w:pPr>
            <w:r>
              <w:t>Общая стоимость проекта 2,5 млрд. руб.</w:t>
            </w:r>
          </w:p>
        </w:tc>
        <w:tc>
          <w:tcPr>
            <w:tcW w:w="2551" w:type="dxa"/>
          </w:tcPr>
          <w:p w:rsidR="00E202CD" w:rsidRDefault="00E202CD">
            <w:pPr>
              <w:pStyle w:val="ConsPlusNormal"/>
              <w:jc w:val="both"/>
            </w:pPr>
            <w:r>
              <w:t>Нейский муниципальный район</w:t>
            </w:r>
          </w:p>
        </w:tc>
        <w:tc>
          <w:tcPr>
            <w:tcW w:w="2268" w:type="dxa"/>
          </w:tcPr>
          <w:p w:rsidR="00E202CD" w:rsidRDefault="00E202CD">
            <w:pPr>
              <w:pStyle w:val="ConsPlusNormal"/>
              <w:jc w:val="both"/>
            </w:pPr>
            <w:r>
              <w:t>Санитарно-защитная зона</w:t>
            </w:r>
          </w:p>
        </w:tc>
      </w:tr>
      <w:tr w:rsidR="00E202CD">
        <w:tc>
          <w:tcPr>
            <w:tcW w:w="1417" w:type="dxa"/>
          </w:tcPr>
          <w:p w:rsidR="00E202CD" w:rsidRDefault="00E202CD">
            <w:pPr>
              <w:pStyle w:val="ConsPlusNormal"/>
              <w:jc w:val="center"/>
            </w:pPr>
            <w:r>
              <w:lastRenderedPageBreak/>
              <w:t>6</w:t>
            </w:r>
          </w:p>
        </w:tc>
        <w:tc>
          <w:tcPr>
            <w:tcW w:w="1701" w:type="dxa"/>
          </w:tcPr>
          <w:p w:rsidR="00E202CD" w:rsidRDefault="00E202CD">
            <w:pPr>
              <w:pStyle w:val="ConsPlusNormal"/>
              <w:jc w:val="both"/>
            </w:pPr>
            <w:r>
              <w:t>0806/</w:t>
            </w:r>
          </w:p>
        </w:tc>
        <w:tc>
          <w:tcPr>
            <w:tcW w:w="2835" w:type="dxa"/>
          </w:tcPr>
          <w:p w:rsidR="00E202CD" w:rsidRDefault="00E202CD">
            <w:pPr>
              <w:pStyle w:val="ConsPlusNormal"/>
              <w:jc w:val="both"/>
            </w:pPr>
            <w:r>
              <w:t>В области промышленности</w:t>
            </w:r>
          </w:p>
        </w:tc>
        <w:tc>
          <w:tcPr>
            <w:tcW w:w="2835" w:type="dxa"/>
          </w:tcPr>
          <w:p w:rsidR="00E202CD" w:rsidRDefault="00E202CD">
            <w:pPr>
              <w:pStyle w:val="ConsPlusNormal"/>
              <w:jc w:val="both"/>
            </w:pPr>
            <w:r>
              <w:t>Создание производственного комплекса по выпуску биоэтанола из низкосортной древесины и отходов деревообработки</w:t>
            </w:r>
          </w:p>
        </w:tc>
        <w:tc>
          <w:tcPr>
            <w:tcW w:w="2835" w:type="dxa"/>
          </w:tcPr>
          <w:p w:rsidR="00E202CD" w:rsidRDefault="00E202CD">
            <w:pPr>
              <w:pStyle w:val="ConsPlusNormal"/>
              <w:jc w:val="both"/>
            </w:pPr>
            <w:r>
              <w:t>Производственная мощность 150 млн. тн. этанола;</w:t>
            </w:r>
          </w:p>
          <w:p w:rsidR="00E202CD" w:rsidRDefault="00E202CD">
            <w:pPr>
              <w:pStyle w:val="ConsPlusNormal"/>
              <w:jc w:val="both"/>
            </w:pPr>
            <w:r>
              <w:t>Общая стоимость проекта 1,8 млрд. руб.</w:t>
            </w:r>
          </w:p>
        </w:tc>
        <w:tc>
          <w:tcPr>
            <w:tcW w:w="2551" w:type="dxa"/>
          </w:tcPr>
          <w:p w:rsidR="00E202CD" w:rsidRDefault="00E202CD">
            <w:pPr>
              <w:pStyle w:val="ConsPlusNormal"/>
              <w:jc w:val="both"/>
            </w:pPr>
            <w:r>
              <w:t>Островский муниципальный район</w:t>
            </w:r>
          </w:p>
        </w:tc>
        <w:tc>
          <w:tcPr>
            <w:tcW w:w="2268" w:type="dxa"/>
          </w:tcPr>
          <w:p w:rsidR="00E202CD" w:rsidRDefault="00E202CD">
            <w:pPr>
              <w:pStyle w:val="ConsPlusNormal"/>
              <w:jc w:val="both"/>
            </w:pPr>
            <w:r>
              <w:t>Санитарно-защитная зона</w:t>
            </w:r>
          </w:p>
        </w:tc>
      </w:tr>
      <w:tr w:rsidR="00E202CD">
        <w:tc>
          <w:tcPr>
            <w:tcW w:w="1417" w:type="dxa"/>
          </w:tcPr>
          <w:p w:rsidR="00E202CD" w:rsidRDefault="00E202CD">
            <w:pPr>
              <w:pStyle w:val="ConsPlusNormal"/>
              <w:jc w:val="center"/>
            </w:pPr>
            <w:r>
              <w:t>7</w:t>
            </w:r>
          </w:p>
        </w:tc>
        <w:tc>
          <w:tcPr>
            <w:tcW w:w="1701" w:type="dxa"/>
          </w:tcPr>
          <w:p w:rsidR="00E202CD" w:rsidRDefault="00E202CD">
            <w:pPr>
              <w:pStyle w:val="ConsPlusNormal"/>
              <w:jc w:val="both"/>
            </w:pPr>
            <w:r>
              <w:t>0806/</w:t>
            </w:r>
          </w:p>
        </w:tc>
        <w:tc>
          <w:tcPr>
            <w:tcW w:w="2835" w:type="dxa"/>
          </w:tcPr>
          <w:p w:rsidR="00E202CD" w:rsidRDefault="00E202CD">
            <w:pPr>
              <w:pStyle w:val="ConsPlusNormal"/>
              <w:jc w:val="both"/>
            </w:pPr>
            <w:r>
              <w:t>В области промышленности</w:t>
            </w:r>
          </w:p>
        </w:tc>
        <w:tc>
          <w:tcPr>
            <w:tcW w:w="2835" w:type="dxa"/>
          </w:tcPr>
          <w:p w:rsidR="00E202CD" w:rsidRDefault="00E202CD">
            <w:pPr>
              <w:pStyle w:val="ConsPlusNormal"/>
              <w:jc w:val="both"/>
            </w:pPr>
            <w:r>
              <w:t>Добыча торфа на месторождениях "Кремнево", "Чапыжное", "Петровское" и строительство торфобрикетного завода</w:t>
            </w:r>
          </w:p>
        </w:tc>
        <w:tc>
          <w:tcPr>
            <w:tcW w:w="2835" w:type="dxa"/>
          </w:tcPr>
          <w:p w:rsidR="00E202CD" w:rsidRDefault="00E202CD">
            <w:pPr>
              <w:pStyle w:val="ConsPlusNormal"/>
              <w:jc w:val="both"/>
            </w:pPr>
            <w:r>
              <w:t>Производственная мощность 50 тыс. тн. (торфобрикеты, фрезерный торф, сельскохозяйственный торф);</w:t>
            </w:r>
          </w:p>
          <w:p w:rsidR="00E202CD" w:rsidRDefault="00E202CD">
            <w:pPr>
              <w:pStyle w:val="ConsPlusNormal"/>
              <w:jc w:val="both"/>
            </w:pPr>
            <w:r>
              <w:t>Общая стоимость проекта 100,5 млн. руб.</w:t>
            </w:r>
          </w:p>
        </w:tc>
        <w:tc>
          <w:tcPr>
            <w:tcW w:w="2551" w:type="dxa"/>
          </w:tcPr>
          <w:p w:rsidR="00E202CD" w:rsidRDefault="00E202CD">
            <w:pPr>
              <w:pStyle w:val="ConsPlusNormal"/>
              <w:jc w:val="both"/>
            </w:pPr>
            <w:r>
              <w:t>Пыщугский район</w:t>
            </w:r>
          </w:p>
        </w:tc>
        <w:tc>
          <w:tcPr>
            <w:tcW w:w="2268" w:type="dxa"/>
          </w:tcPr>
          <w:p w:rsidR="00E202CD" w:rsidRDefault="00E202CD">
            <w:pPr>
              <w:pStyle w:val="ConsPlusNormal"/>
              <w:jc w:val="both"/>
            </w:pPr>
            <w:r>
              <w:t>Санитарно-защитная зона</w:t>
            </w:r>
          </w:p>
        </w:tc>
      </w:tr>
      <w:tr w:rsidR="00E202CD">
        <w:tc>
          <w:tcPr>
            <w:tcW w:w="1417" w:type="dxa"/>
          </w:tcPr>
          <w:p w:rsidR="00E202CD" w:rsidRDefault="00E202CD">
            <w:pPr>
              <w:pStyle w:val="ConsPlusNormal"/>
              <w:jc w:val="center"/>
            </w:pPr>
            <w:r>
              <w:t>8</w:t>
            </w:r>
          </w:p>
        </w:tc>
        <w:tc>
          <w:tcPr>
            <w:tcW w:w="1701" w:type="dxa"/>
          </w:tcPr>
          <w:p w:rsidR="00E202CD" w:rsidRDefault="00E202CD">
            <w:pPr>
              <w:pStyle w:val="ConsPlusNormal"/>
              <w:jc w:val="both"/>
            </w:pPr>
            <w:r>
              <w:t>0806/</w:t>
            </w:r>
          </w:p>
        </w:tc>
        <w:tc>
          <w:tcPr>
            <w:tcW w:w="2835" w:type="dxa"/>
          </w:tcPr>
          <w:p w:rsidR="00E202CD" w:rsidRDefault="00E202CD">
            <w:pPr>
              <w:pStyle w:val="ConsPlusNormal"/>
              <w:jc w:val="both"/>
            </w:pPr>
            <w:r>
              <w:t>В области промышленности (глубокая переработка древесины)</w:t>
            </w:r>
          </w:p>
        </w:tc>
        <w:tc>
          <w:tcPr>
            <w:tcW w:w="2835" w:type="dxa"/>
          </w:tcPr>
          <w:p w:rsidR="00E202CD" w:rsidRDefault="00E202CD">
            <w:pPr>
              <w:pStyle w:val="ConsPlusNormal"/>
              <w:jc w:val="both"/>
            </w:pPr>
            <w:r>
              <w:t>Создание производства ориентированно-стружечной плиты (OSB)</w:t>
            </w:r>
          </w:p>
        </w:tc>
        <w:tc>
          <w:tcPr>
            <w:tcW w:w="2835" w:type="dxa"/>
          </w:tcPr>
          <w:p w:rsidR="00E202CD" w:rsidRDefault="00E202CD">
            <w:pPr>
              <w:pStyle w:val="ConsPlusNormal"/>
              <w:jc w:val="both"/>
            </w:pPr>
            <w:r>
              <w:t>Производственная мощность 450 тыс. м3 в год;</w:t>
            </w:r>
          </w:p>
          <w:p w:rsidR="00E202CD" w:rsidRDefault="00E202CD">
            <w:pPr>
              <w:pStyle w:val="ConsPlusNormal"/>
              <w:jc w:val="both"/>
            </w:pPr>
            <w:r>
              <w:t>Общая стоимость проекта 6 млрд. руб.</w:t>
            </w:r>
          </w:p>
        </w:tc>
        <w:tc>
          <w:tcPr>
            <w:tcW w:w="2551" w:type="dxa"/>
          </w:tcPr>
          <w:p w:rsidR="00E202CD" w:rsidRDefault="00E202CD">
            <w:pPr>
              <w:pStyle w:val="ConsPlusNormal"/>
              <w:jc w:val="both"/>
            </w:pPr>
            <w:r>
              <w:t>Буйский муниципальный район</w:t>
            </w:r>
          </w:p>
        </w:tc>
        <w:tc>
          <w:tcPr>
            <w:tcW w:w="2268" w:type="dxa"/>
          </w:tcPr>
          <w:p w:rsidR="00E202CD" w:rsidRDefault="00E202CD">
            <w:pPr>
              <w:pStyle w:val="ConsPlusNormal"/>
              <w:jc w:val="both"/>
            </w:pPr>
            <w:r>
              <w:t>Санитарно-защитная зона</w:t>
            </w:r>
          </w:p>
        </w:tc>
      </w:tr>
      <w:tr w:rsidR="00E202CD">
        <w:tc>
          <w:tcPr>
            <w:tcW w:w="1417" w:type="dxa"/>
          </w:tcPr>
          <w:p w:rsidR="00E202CD" w:rsidRDefault="00E202CD">
            <w:pPr>
              <w:pStyle w:val="ConsPlusNormal"/>
              <w:jc w:val="center"/>
            </w:pPr>
            <w:r>
              <w:t>1</w:t>
            </w:r>
          </w:p>
        </w:tc>
        <w:tc>
          <w:tcPr>
            <w:tcW w:w="1701" w:type="dxa"/>
          </w:tcPr>
          <w:p w:rsidR="00E202CD" w:rsidRDefault="00E202CD">
            <w:pPr>
              <w:pStyle w:val="ConsPlusNormal"/>
              <w:jc w:val="both"/>
            </w:pPr>
            <w:r>
              <w:t>0808/</w:t>
            </w:r>
          </w:p>
        </w:tc>
        <w:tc>
          <w:tcPr>
            <w:tcW w:w="2835" w:type="dxa"/>
          </w:tcPr>
          <w:p w:rsidR="00E202CD" w:rsidRDefault="00E202CD">
            <w:pPr>
              <w:pStyle w:val="ConsPlusNormal"/>
              <w:jc w:val="both"/>
            </w:pPr>
            <w:r>
              <w:t>В области агропромышленного комплекса</w:t>
            </w:r>
          </w:p>
        </w:tc>
        <w:tc>
          <w:tcPr>
            <w:tcW w:w="2835" w:type="dxa"/>
          </w:tcPr>
          <w:p w:rsidR="00E202CD" w:rsidRDefault="00E202CD">
            <w:pPr>
              <w:pStyle w:val="ConsPlusNormal"/>
              <w:jc w:val="both"/>
            </w:pPr>
            <w:r>
              <w:t>Строительство комплекса по производству фуражного зерна</w:t>
            </w:r>
          </w:p>
        </w:tc>
        <w:tc>
          <w:tcPr>
            <w:tcW w:w="2835" w:type="dxa"/>
          </w:tcPr>
          <w:p w:rsidR="00E202CD" w:rsidRDefault="00E202CD">
            <w:pPr>
              <w:pStyle w:val="ConsPlusNormal"/>
              <w:jc w:val="both"/>
            </w:pPr>
            <w:r>
              <w:t>Производственная мощность 10,0 тыс. тн. в год;</w:t>
            </w:r>
          </w:p>
          <w:p w:rsidR="00E202CD" w:rsidRDefault="00E202CD">
            <w:pPr>
              <w:pStyle w:val="ConsPlusNormal"/>
              <w:jc w:val="both"/>
            </w:pPr>
            <w:r>
              <w:t>Общая стоимость проекта 190 млн. руб.</w:t>
            </w:r>
          </w:p>
        </w:tc>
        <w:tc>
          <w:tcPr>
            <w:tcW w:w="2551" w:type="dxa"/>
          </w:tcPr>
          <w:p w:rsidR="00E202CD" w:rsidRDefault="00E202CD">
            <w:pPr>
              <w:pStyle w:val="ConsPlusNormal"/>
              <w:jc w:val="both"/>
            </w:pPr>
            <w:r>
              <w:t>Антроповский район</w:t>
            </w:r>
          </w:p>
        </w:tc>
        <w:tc>
          <w:tcPr>
            <w:tcW w:w="2268" w:type="dxa"/>
          </w:tcPr>
          <w:p w:rsidR="00E202CD" w:rsidRDefault="00E202CD">
            <w:pPr>
              <w:pStyle w:val="ConsPlusNormal"/>
              <w:jc w:val="both"/>
            </w:pPr>
            <w:r>
              <w:t>Санитарно-защитная зона</w:t>
            </w:r>
          </w:p>
        </w:tc>
      </w:tr>
      <w:tr w:rsidR="00E202CD">
        <w:tc>
          <w:tcPr>
            <w:tcW w:w="1417" w:type="dxa"/>
          </w:tcPr>
          <w:p w:rsidR="00E202CD" w:rsidRDefault="00E202CD">
            <w:pPr>
              <w:pStyle w:val="ConsPlusNormal"/>
              <w:jc w:val="center"/>
            </w:pPr>
            <w:r>
              <w:lastRenderedPageBreak/>
              <w:t>2</w:t>
            </w:r>
          </w:p>
        </w:tc>
        <w:tc>
          <w:tcPr>
            <w:tcW w:w="1701" w:type="dxa"/>
          </w:tcPr>
          <w:p w:rsidR="00E202CD" w:rsidRDefault="00E202CD">
            <w:pPr>
              <w:pStyle w:val="ConsPlusNormal"/>
              <w:jc w:val="both"/>
            </w:pPr>
            <w:r>
              <w:t>0808/</w:t>
            </w:r>
          </w:p>
        </w:tc>
        <w:tc>
          <w:tcPr>
            <w:tcW w:w="2835" w:type="dxa"/>
          </w:tcPr>
          <w:p w:rsidR="00E202CD" w:rsidRDefault="00E202CD">
            <w:pPr>
              <w:pStyle w:val="ConsPlusNormal"/>
              <w:jc w:val="both"/>
            </w:pPr>
            <w:r>
              <w:t>В области агропромышленного комплекса</w:t>
            </w:r>
          </w:p>
        </w:tc>
        <w:tc>
          <w:tcPr>
            <w:tcW w:w="2835" w:type="dxa"/>
          </w:tcPr>
          <w:p w:rsidR="00E202CD" w:rsidRDefault="00E202CD">
            <w:pPr>
              <w:pStyle w:val="ConsPlusNormal"/>
              <w:jc w:val="both"/>
            </w:pPr>
            <w:r>
              <w:t>Строительство молочно-товарной фермы на 1200 голов</w:t>
            </w:r>
          </w:p>
        </w:tc>
        <w:tc>
          <w:tcPr>
            <w:tcW w:w="2835" w:type="dxa"/>
          </w:tcPr>
          <w:p w:rsidR="00E202CD" w:rsidRDefault="00E202CD">
            <w:pPr>
              <w:pStyle w:val="ConsPlusNormal"/>
              <w:jc w:val="both"/>
            </w:pPr>
            <w:r>
              <w:t>Производственная мощность 6,0 тыс. тн.;</w:t>
            </w:r>
          </w:p>
          <w:p w:rsidR="00E202CD" w:rsidRDefault="00E202CD">
            <w:pPr>
              <w:pStyle w:val="ConsPlusNormal"/>
              <w:jc w:val="both"/>
            </w:pPr>
            <w:r>
              <w:t>Общая стоимость проекта 330 млн. руб.</w:t>
            </w:r>
          </w:p>
        </w:tc>
        <w:tc>
          <w:tcPr>
            <w:tcW w:w="2551" w:type="dxa"/>
          </w:tcPr>
          <w:p w:rsidR="00E202CD" w:rsidRDefault="00E202CD">
            <w:pPr>
              <w:pStyle w:val="ConsPlusNormal"/>
              <w:jc w:val="both"/>
            </w:pPr>
            <w:r>
              <w:t>Кадыйский район</w:t>
            </w:r>
          </w:p>
        </w:tc>
        <w:tc>
          <w:tcPr>
            <w:tcW w:w="2268" w:type="dxa"/>
          </w:tcPr>
          <w:p w:rsidR="00E202CD" w:rsidRDefault="00E202CD">
            <w:pPr>
              <w:pStyle w:val="ConsPlusNormal"/>
              <w:jc w:val="both"/>
            </w:pPr>
            <w:r>
              <w:t>Санитарно-защитная зона</w:t>
            </w:r>
          </w:p>
        </w:tc>
      </w:tr>
      <w:tr w:rsidR="00E202CD">
        <w:tc>
          <w:tcPr>
            <w:tcW w:w="1417" w:type="dxa"/>
          </w:tcPr>
          <w:p w:rsidR="00E202CD" w:rsidRDefault="00E202CD">
            <w:pPr>
              <w:pStyle w:val="ConsPlusNormal"/>
              <w:jc w:val="center"/>
            </w:pPr>
            <w:r>
              <w:t>3</w:t>
            </w:r>
          </w:p>
        </w:tc>
        <w:tc>
          <w:tcPr>
            <w:tcW w:w="1701" w:type="dxa"/>
          </w:tcPr>
          <w:p w:rsidR="00E202CD" w:rsidRDefault="00E202CD">
            <w:pPr>
              <w:pStyle w:val="ConsPlusNormal"/>
              <w:jc w:val="both"/>
            </w:pPr>
            <w:r>
              <w:t>0808/</w:t>
            </w:r>
          </w:p>
        </w:tc>
        <w:tc>
          <w:tcPr>
            <w:tcW w:w="2835" w:type="dxa"/>
          </w:tcPr>
          <w:p w:rsidR="00E202CD" w:rsidRDefault="00E202CD">
            <w:pPr>
              <w:pStyle w:val="ConsPlusNormal"/>
              <w:jc w:val="both"/>
            </w:pPr>
            <w:r>
              <w:t>В области агропромышленного комплекса</w:t>
            </w:r>
          </w:p>
        </w:tc>
        <w:tc>
          <w:tcPr>
            <w:tcW w:w="2835" w:type="dxa"/>
          </w:tcPr>
          <w:p w:rsidR="00E202CD" w:rsidRDefault="00E202CD">
            <w:pPr>
              <w:pStyle w:val="ConsPlusNormal"/>
              <w:jc w:val="both"/>
            </w:pPr>
            <w:r>
              <w:t>Строительство молочной мегафермы на 2000 голов</w:t>
            </w:r>
          </w:p>
        </w:tc>
        <w:tc>
          <w:tcPr>
            <w:tcW w:w="2835" w:type="dxa"/>
          </w:tcPr>
          <w:p w:rsidR="00E202CD" w:rsidRDefault="00E202CD">
            <w:pPr>
              <w:pStyle w:val="ConsPlusNormal"/>
              <w:jc w:val="both"/>
            </w:pPr>
            <w:r>
              <w:t>Производственная мощность 10,0 тыс. тн.;</w:t>
            </w:r>
          </w:p>
          <w:p w:rsidR="00E202CD" w:rsidRDefault="00E202CD">
            <w:pPr>
              <w:pStyle w:val="ConsPlusNormal"/>
              <w:jc w:val="both"/>
            </w:pPr>
            <w:r>
              <w:t>Общая стоимость проекта 793 млн. руб.</w:t>
            </w:r>
          </w:p>
        </w:tc>
        <w:tc>
          <w:tcPr>
            <w:tcW w:w="2551" w:type="dxa"/>
          </w:tcPr>
          <w:p w:rsidR="00E202CD" w:rsidRDefault="00E202CD">
            <w:pPr>
              <w:pStyle w:val="ConsPlusNormal"/>
              <w:jc w:val="both"/>
            </w:pPr>
            <w:r>
              <w:t>Парфеньевский муниципальный район</w:t>
            </w:r>
          </w:p>
        </w:tc>
        <w:tc>
          <w:tcPr>
            <w:tcW w:w="2268" w:type="dxa"/>
          </w:tcPr>
          <w:p w:rsidR="00E202CD" w:rsidRDefault="00E202CD">
            <w:pPr>
              <w:pStyle w:val="ConsPlusNormal"/>
              <w:jc w:val="both"/>
            </w:pPr>
            <w:r>
              <w:t>Санитарно-защитная зона</w:t>
            </w:r>
          </w:p>
        </w:tc>
      </w:tr>
      <w:tr w:rsidR="00E202CD">
        <w:tc>
          <w:tcPr>
            <w:tcW w:w="1417" w:type="dxa"/>
          </w:tcPr>
          <w:p w:rsidR="00E202CD" w:rsidRDefault="00E202CD">
            <w:pPr>
              <w:pStyle w:val="ConsPlusNormal"/>
              <w:jc w:val="center"/>
            </w:pPr>
            <w:r>
              <w:t>4</w:t>
            </w:r>
          </w:p>
        </w:tc>
        <w:tc>
          <w:tcPr>
            <w:tcW w:w="1701" w:type="dxa"/>
          </w:tcPr>
          <w:p w:rsidR="00E202CD" w:rsidRDefault="00E202CD">
            <w:pPr>
              <w:pStyle w:val="ConsPlusNormal"/>
              <w:jc w:val="both"/>
            </w:pPr>
            <w:r>
              <w:t>0807/08-18</w:t>
            </w:r>
          </w:p>
        </w:tc>
        <w:tc>
          <w:tcPr>
            <w:tcW w:w="2835" w:type="dxa"/>
          </w:tcPr>
          <w:p w:rsidR="00E202CD" w:rsidRDefault="00E202CD">
            <w:pPr>
              <w:pStyle w:val="ConsPlusNormal"/>
              <w:jc w:val="both"/>
            </w:pPr>
            <w:r>
              <w:t>В области туризма</w:t>
            </w:r>
          </w:p>
        </w:tc>
        <w:tc>
          <w:tcPr>
            <w:tcW w:w="2835" w:type="dxa"/>
          </w:tcPr>
          <w:p w:rsidR="00E202CD" w:rsidRDefault="00E202CD">
            <w:pPr>
              <w:pStyle w:val="ConsPlusNormal"/>
              <w:jc w:val="both"/>
            </w:pPr>
            <w:r>
              <w:t>Создание туристического комплекса в стиле боярской усадьбы "Сусанинская быль"</w:t>
            </w:r>
          </w:p>
        </w:tc>
        <w:tc>
          <w:tcPr>
            <w:tcW w:w="2835" w:type="dxa"/>
          </w:tcPr>
          <w:p w:rsidR="00E202CD" w:rsidRDefault="00E202CD">
            <w:pPr>
              <w:pStyle w:val="ConsPlusNormal"/>
              <w:jc w:val="both"/>
            </w:pPr>
            <w:r>
              <w:t>Гостиничные, спортивно-развлекательные, культурно-познавательные услуги и др.</w:t>
            </w:r>
          </w:p>
          <w:p w:rsidR="00E202CD" w:rsidRDefault="00E202CD">
            <w:pPr>
              <w:pStyle w:val="ConsPlusNormal"/>
              <w:jc w:val="both"/>
            </w:pPr>
            <w:r>
              <w:t>30,0 тыс. человек в год</w:t>
            </w:r>
          </w:p>
        </w:tc>
        <w:tc>
          <w:tcPr>
            <w:tcW w:w="2551" w:type="dxa"/>
          </w:tcPr>
          <w:p w:rsidR="00E202CD" w:rsidRDefault="00E202CD">
            <w:pPr>
              <w:pStyle w:val="ConsPlusNormal"/>
              <w:jc w:val="both"/>
            </w:pPr>
            <w:r>
              <w:t>Сусанинский район</w:t>
            </w:r>
          </w:p>
        </w:tc>
        <w:tc>
          <w:tcPr>
            <w:tcW w:w="2268" w:type="dxa"/>
          </w:tcPr>
          <w:p w:rsidR="00E202CD" w:rsidRDefault="00E202CD">
            <w:pPr>
              <w:pStyle w:val="ConsPlusNormal"/>
              <w:jc w:val="both"/>
            </w:pPr>
            <w:r>
              <w:t>Не требуется</w:t>
            </w:r>
          </w:p>
        </w:tc>
      </w:tr>
      <w:tr w:rsidR="00E202CD">
        <w:tc>
          <w:tcPr>
            <w:tcW w:w="16442" w:type="dxa"/>
            <w:gridSpan w:val="7"/>
          </w:tcPr>
          <w:p w:rsidR="00E202CD" w:rsidRDefault="00E202CD">
            <w:pPr>
              <w:pStyle w:val="ConsPlusNormal"/>
              <w:jc w:val="both"/>
              <w:outlineLvl w:val="4"/>
            </w:pPr>
            <w:r>
              <w:t>реализация полномочия "Разработка региональных научно-технических и инновационных программ и проектов"</w:t>
            </w:r>
          </w:p>
        </w:tc>
      </w:tr>
      <w:tr w:rsidR="00E202CD">
        <w:tc>
          <w:tcPr>
            <w:tcW w:w="1417" w:type="dxa"/>
          </w:tcPr>
          <w:p w:rsidR="00E202CD" w:rsidRDefault="00E202CD">
            <w:pPr>
              <w:pStyle w:val="ConsPlusNormal"/>
              <w:jc w:val="center"/>
            </w:pPr>
            <w:r>
              <w:t>1</w:t>
            </w:r>
          </w:p>
        </w:tc>
        <w:tc>
          <w:tcPr>
            <w:tcW w:w="1701" w:type="dxa"/>
          </w:tcPr>
          <w:p w:rsidR="00E202CD" w:rsidRDefault="00E202CD">
            <w:pPr>
              <w:pStyle w:val="ConsPlusNormal"/>
              <w:jc w:val="both"/>
            </w:pPr>
            <w:r>
              <w:t>1503</w:t>
            </w:r>
          </w:p>
        </w:tc>
        <w:tc>
          <w:tcPr>
            <w:tcW w:w="2835" w:type="dxa"/>
          </w:tcPr>
          <w:p w:rsidR="00E202CD" w:rsidRDefault="00E202CD">
            <w:pPr>
              <w:pStyle w:val="ConsPlusNormal"/>
              <w:jc w:val="both"/>
            </w:pPr>
            <w:r>
              <w:t>Особые экономические зоны разных типов</w:t>
            </w:r>
          </w:p>
        </w:tc>
        <w:tc>
          <w:tcPr>
            <w:tcW w:w="2835" w:type="dxa"/>
          </w:tcPr>
          <w:p w:rsidR="00E202CD" w:rsidRDefault="00E202CD">
            <w:pPr>
              <w:pStyle w:val="ConsPlusNormal"/>
              <w:jc w:val="both"/>
            </w:pPr>
            <w:r>
              <w:t>Туристско-рекреационный кластер "Государыня Кострома"</w:t>
            </w:r>
          </w:p>
        </w:tc>
        <w:tc>
          <w:tcPr>
            <w:tcW w:w="2835" w:type="dxa"/>
          </w:tcPr>
          <w:p w:rsidR="00E202CD" w:rsidRDefault="00E202CD">
            <w:pPr>
              <w:pStyle w:val="ConsPlusNormal"/>
              <w:jc w:val="both"/>
            </w:pPr>
            <w:r>
              <w:t>Увеличение потока туристов до 2,0 млн. человек в год</w:t>
            </w:r>
          </w:p>
        </w:tc>
        <w:tc>
          <w:tcPr>
            <w:tcW w:w="2551" w:type="dxa"/>
          </w:tcPr>
          <w:p w:rsidR="00E202CD" w:rsidRDefault="00E202CD">
            <w:pPr>
              <w:pStyle w:val="ConsPlusNormal"/>
              <w:jc w:val="both"/>
            </w:pPr>
            <w:r>
              <w:t>Городской округ город Кострома</w:t>
            </w:r>
          </w:p>
        </w:tc>
        <w:tc>
          <w:tcPr>
            <w:tcW w:w="2268" w:type="dxa"/>
          </w:tcPr>
          <w:p w:rsidR="00E202CD" w:rsidRDefault="00E202CD">
            <w:pPr>
              <w:pStyle w:val="ConsPlusNormal"/>
              <w:jc w:val="both"/>
            </w:pPr>
            <w:r>
              <w:t>Не требуется</w:t>
            </w:r>
          </w:p>
        </w:tc>
      </w:tr>
    </w:tbl>
    <w:p w:rsidR="00E202CD" w:rsidRDefault="00E202CD">
      <w:pPr>
        <w:sectPr w:rsidR="00E202CD">
          <w:pgSz w:w="16838" w:h="11905" w:orient="landscape"/>
          <w:pgMar w:top="1701" w:right="1134" w:bottom="850" w:left="1134" w:header="0" w:footer="0" w:gutter="0"/>
          <w:cols w:space="720"/>
        </w:sectPr>
      </w:pPr>
    </w:p>
    <w:p w:rsidR="00E202CD" w:rsidRDefault="00E202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202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02CD" w:rsidRDefault="00E202CD"/>
        </w:tc>
        <w:tc>
          <w:tcPr>
            <w:tcW w:w="113" w:type="dxa"/>
            <w:tcBorders>
              <w:top w:val="nil"/>
              <w:left w:val="nil"/>
              <w:bottom w:val="nil"/>
              <w:right w:val="nil"/>
            </w:tcBorders>
            <w:shd w:val="clear" w:color="auto" w:fill="F4F3F8"/>
            <w:tcMar>
              <w:top w:w="0" w:type="dxa"/>
              <w:left w:w="0" w:type="dxa"/>
              <w:bottom w:w="0" w:type="dxa"/>
              <w:right w:w="0" w:type="dxa"/>
            </w:tcMar>
          </w:tcPr>
          <w:p w:rsidR="00E202CD" w:rsidRDefault="00E202CD"/>
        </w:tc>
        <w:tc>
          <w:tcPr>
            <w:tcW w:w="0" w:type="auto"/>
            <w:tcBorders>
              <w:top w:val="nil"/>
              <w:left w:val="nil"/>
              <w:bottom w:val="nil"/>
              <w:right w:val="nil"/>
            </w:tcBorders>
            <w:shd w:val="clear" w:color="auto" w:fill="F4F3F8"/>
            <w:tcMar>
              <w:top w:w="113" w:type="dxa"/>
              <w:left w:w="0" w:type="dxa"/>
              <w:bottom w:w="113" w:type="dxa"/>
              <w:right w:w="0" w:type="dxa"/>
            </w:tcMar>
          </w:tcPr>
          <w:p w:rsidR="00E202CD" w:rsidRDefault="00E202CD">
            <w:pPr>
              <w:pStyle w:val="ConsPlusNormal"/>
              <w:jc w:val="both"/>
            </w:pPr>
            <w:r>
              <w:rPr>
                <w:color w:val="392C69"/>
              </w:rPr>
              <w:t>КонсультантПлюс: примечание.</w:t>
            </w:r>
          </w:p>
          <w:p w:rsidR="00E202CD" w:rsidRDefault="00E202CD">
            <w:pPr>
              <w:pStyle w:val="ConsPlusNormal"/>
              <w:jc w:val="both"/>
            </w:pPr>
            <w:r>
              <w:rPr>
                <w:color w:val="392C69"/>
              </w:rPr>
              <w:t>Нумерация подразделов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202CD" w:rsidRDefault="00E202CD"/>
        </w:tc>
      </w:tr>
    </w:tbl>
    <w:p w:rsidR="00E202CD" w:rsidRDefault="00E202CD">
      <w:pPr>
        <w:pStyle w:val="ConsPlusNormal"/>
        <w:spacing w:before="360"/>
        <w:ind w:firstLine="540"/>
        <w:jc w:val="both"/>
        <w:outlineLvl w:val="2"/>
      </w:pPr>
      <w:r>
        <w:t>5.2. Схема территориального планирования субъекта Российской Федерации</w:t>
      </w:r>
    </w:p>
    <w:p w:rsidR="00E202CD" w:rsidRDefault="00E202CD">
      <w:pPr>
        <w:pStyle w:val="ConsPlusNormal"/>
        <w:ind w:firstLine="540"/>
        <w:jc w:val="both"/>
      </w:pPr>
    </w:p>
    <w:p w:rsidR="00E202CD" w:rsidRDefault="00E202CD">
      <w:pPr>
        <w:pStyle w:val="ConsPlusNormal"/>
        <w:ind w:firstLine="540"/>
        <w:jc w:val="both"/>
        <w:outlineLvl w:val="3"/>
      </w:pPr>
      <w:r>
        <w:t>Карта планируемого размещения объектов регионального значения</w:t>
      </w:r>
    </w:p>
    <w:p w:rsidR="00E202CD" w:rsidRDefault="00E202CD">
      <w:pPr>
        <w:pStyle w:val="ConsPlusNormal"/>
        <w:jc w:val="center"/>
      </w:pPr>
    </w:p>
    <w:p w:rsidR="00E202CD" w:rsidRDefault="00E202CD">
      <w:pPr>
        <w:pStyle w:val="ConsPlusNormal"/>
        <w:jc w:val="center"/>
      </w:pPr>
    </w:p>
    <w:p w:rsidR="00E202CD" w:rsidRDefault="00E202CD">
      <w:pPr>
        <w:pStyle w:val="ConsPlusNormal"/>
        <w:ind w:firstLine="540"/>
        <w:jc w:val="both"/>
      </w:pPr>
    </w:p>
    <w:p w:rsidR="00E202CD" w:rsidRDefault="00E202CD">
      <w:pPr>
        <w:pStyle w:val="ConsPlusNormal"/>
        <w:ind w:firstLine="540"/>
        <w:jc w:val="both"/>
        <w:outlineLvl w:val="3"/>
      </w:pPr>
      <w:r>
        <w:t>Условные обозначения к схеме территориального планирования субъекта Российской Федерации</w:t>
      </w:r>
    </w:p>
    <w:p w:rsidR="00E202CD" w:rsidRDefault="00E202CD">
      <w:pPr>
        <w:pStyle w:val="ConsPlusNormal"/>
        <w:ind w:firstLine="540"/>
        <w:jc w:val="both"/>
      </w:pPr>
    </w:p>
    <w:p w:rsidR="00E202CD" w:rsidRDefault="00E202CD">
      <w:pPr>
        <w:pStyle w:val="ConsPlusNormal"/>
        <w:ind w:firstLine="540"/>
        <w:jc w:val="both"/>
      </w:pPr>
    </w:p>
    <w:p w:rsidR="00E202CD" w:rsidRDefault="00E202CD">
      <w:pPr>
        <w:pStyle w:val="ConsPlusNormal"/>
        <w:jc w:val="center"/>
        <w:outlineLvl w:val="1"/>
      </w:pPr>
      <w:r>
        <w:t>6. Рекомендации к условным обозначениям на картах</w:t>
      </w:r>
    </w:p>
    <w:p w:rsidR="00E202CD" w:rsidRDefault="00E202CD">
      <w:pPr>
        <w:pStyle w:val="ConsPlusNormal"/>
        <w:jc w:val="center"/>
      </w:pPr>
      <w:r>
        <w:t>планируемого размещения объектов регионального значения</w:t>
      </w:r>
    </w:p>
    <w:p w:rsidR="00E202CD" w:rsidRDefault="00E202CD">
      <w:pPr>
        <w:pStyle w:val="ConsPlusNormal"/>
        <w:jc w:val="center"/>
      </w:pPr>
      <w:r>
        <w:t>и картах в составе материалов по обоснованию схем</w:t>
      </w:r>
    </w:p>
    <w:p w:rsidR="00E202CD" w:rsidRDefault="00E202CD">
      <w:pPr>
        <w:pStyle w:val="ConsPlusNormal"/>
        <w:jc w:val="center"/>
      </w:pPr>
      <w:r>
        <w:t>территориального планирования субъектов</w:t>
      </w:r>
    </w:p>
    <w:p w:rsidR="00E202CD" w:rsidRDefault="00E202CD">
      <w:pPr>
        <w:pStyle w:val="ConsPlusNormal"/>
        <w:jc w:val="center"/>
      </w:pPr>
      <w:r>
        <w:t>Российской Федерации</w:t>
      </w:r>
    </w:p>
    <w:p w:rsidR="00E202CD" w:rsidRDefault="00E202CD">
      <w:pPr>
        <w:pStyle w:val="ConsPlusNormal"/>
        <w:jc w:val="center"/>
      </w:pPr>
    </w:p>
    <w:p w:rsidR="00E202CD" w:rsidRDefault="00E202CD">
      <w:pPr>
        <w:pStyle w:val="ConsPlusNormal"/>
        <w:ind w:firstLine="540"/>
        <w:jc w:val="both"/>
      </w:pPr>
      <w:r>
        <w:t>Все условные обозначения разделены на группы:</w:t>
      </w:r>
    </w:p>
    <w:p w:rsidR="00E202CD" w:rsidRDefault="00E202CD">
      <w:pPr>
        <w:pStyle w:val="ConsPlusNormal"/>
        <w:spacing w:before="280"/>
        <w:ind w:firstLine="540"/>
        <w:jc w:val="both"/>
      </w:pPr>
      <w:r>
        <w:t xml:space="preserve">- условные обозначения объектов в области транспорта </w:t>
      </w:r>
      <w:hyperlink w:anchor="P1205" w:history="1">
        <w:r>
          <w:rPr>
            <w:color w:val="0000FF"/>
          </w:rPr>
          <w:t>(табл. 6.1)</w:t>
        </w:r>
      </w:hyperlink>
      <w:r>
        <w:t>;</w:t>
      </w:r>
    </w:p>
    <w:p w:rsidR="00E202CD" w:rsidRDefault="00E202CD">
      <w:pPr>
        <w:pStyle w:val="ConsPlusNormal"/>
        <w:spacing w:before="280"/>
        <w:ind w:firstLine="540"/>
        <w:jc w:val="both"/>
      </w:pPr>
      <w:r>
        <w:t xml:space="preserve">- условные обозначения объектов капитального строительства в области предупреждения чрезвычайных ситуаций природного и техногенного характера, стихийных бедствий, эпидемий и ликвидации их последствий </w:t>
      </w:r>
      <w:hyperlink w:anchor="P1435" w:history="1">
        <w:r>
          <w:rPr>
            <w:color w:val="0000FF"/>
          </w:rPr>
          <w:t>(табл. 6.2)</w:t>
        </w:r>
      </w:hyperlink>
      <w:r>
        <w:t xml:space="preserve">; территорий, подверженных риску возникновения чрезвычайных ситуаций природного и техногенного характера </w:t>
      </w:r>
      <w:hyperlink w:anchor="P2105" w:history="1">
        <w:r>
          <w:rPr>
            <w:color w:val="0000FF"/>
          </w:rPr>
          <w:t>(табл. 6.11)</w:t>
        </w:r>
      </w:hyperlink>
      <w:r>
        <w:t>;</w:t>
      </w:r>
    </w:p>
    <w:p w:rsidR="00E202CD" w:rsidRDefault="00E202CD">
      <w:pPr>
        <w:pStyle w:val="ConsPlusNormal"/>
        <w:spacing w:before="280"/>
        <w:ind w:firstLine="540"/>
        <w:jc w:val="both"/>
      </w:pPr>
      <w:r>
        <w:t>- условные обозначения объектов в области образования, здравоохранения, физической культуры и спорта (</w:t>
      </w:r>
      <w:hyperlink w:anchor="P1443" w:history="1">
        <w:r>
          <w:rPr>
            <w:color w:val="0000FF"/>
          </w:rPr>
          <w:t>табл. 6.3</w:t>
        </w:r>
      </w:hyperlink>
      <w:r>
        <w:t xml:space="preserve">, </w:t>
      </w:r>
      <w:hyperlink w:anchor="P1459" w:history="1">
        <w:r>
          <w:rPr>
            <w:color w:val="0000FF"/>
          </w:rPr>
          <w:t>6.4</w:t>
        </w:r>
      </w:hyperlink>
      <w:r>
        <w:t xml:space="preserve">, </w:t>
      </w:r>
      <w:hyperlink w:anchor="P1475" w:history="1">
        <w:r>
          <w:rPr>
            <w:color w:val="0000FF"/>
          </w:rPr>
          <w:t>6.5</w:t>
        </w:r>
      </w:hyperlink>
      <w:r>
        <w:t>);</w:t>
      </w:r>
    </w:p>
    <w:p w:rsidR="00E202CD" w:rsidRDefault="00E202CD">
      <w:pPr>
        <w:pStyle w:val="ConsPlusNormal"/>
        <w:spacing w:before="280"/>
        <w:ind w:firstLine="540"/>
        <w:jc w:val="both"/>
      </w:pPr>
      <w:r>
        <w:t>- условные обозначения объектов в иных областях в соответствии с полномочиями субъекта Российской Федерации (культура, социальная защита, туризм, промышленность, агропромышленный комплекс, особо охраняемые природные территории, инженерная инфраструктура, сохранение и использование объектов культурного наследия, особые экономические зоны) (</w:t>
      </w:r>
      <w:hyperlink w:anchor="P1491" w:history="1">
        <w:r>
          <w:rPr>
            <w:color w:val="0000FF"/>
          </w:rPr>
          <w:t>табл. 6.6</w:t>
        </w:r>
      </w:hyperlink>
      <w:r>
        <w:t xml:space="preserve">, </w:t>
      </w:r>
      <w:hyperlink w:anchor="P1552" w:history="1">
        <w:r>
          <w:rPr>
            <w:color w:val="0000FF"/>
          </w:rPr>
          <w:t>6.7</w:t>
        </w:r>
      </w:hyperlink>
      <w:r>
        <w:t xml:space="preserve">, </w:t>
      </w:r>
      <w:hyperlink w:anchor="P1824" w:history="1">
        <w:r>
          <w:rPr>
            <w:color w:val="0000FF"/>
          </w:rPr>
          <w:t>6.8.1</w:t>
        </w:r>
      </w:hyperlink>
      <w:r>
        <w:t xml:space="preserve">, </w:t>
      </w:r>
      <w:hyperlink w:anchor="P1969" w:history="1">
        <w:r>
          <w:rPr>
            <w:color w:val="0000FF"/>
          </w:rPr>
          <w:t>6.8.2</w:t>
        </w:r>
      </w:hyperlink>
      <w:r>
        <w:t xml:space="preserve">, </w:t>
      </w:r>
      <w:hyperlink w:anchor="P2034" w:history="1">
        <w:r>
          <w:rPr>
            <w:color w:val="0000FF"/>
          </w:rPr>
          <w:t>6.9</w:t>
        </w:r>
      </w:hyperlink>
      <w:r>
        <w:t>);</w:t>
      </w:r>
    </w:p>
    <w:p w:rsidR="00E202CD" w:rsidRDefault="00E202CD">
      <w:pPr>
        <w:pStyle w:val="ConsPlusNormal"/>
        <w:spacing w:before="280"/>
        <w:ind w:firstLine="540"/>
        <w:jc w:val="both"/>
      </w:pPr>
      <w:r>
        <w:t xml:space="preserve">- условные обозначения зон с особыми условиями использования территории (табл. </w:t>
      </w:r>
      <w:hyperlink w:anchor="P2060" w:history="1">
        <w:r>
          <w:rPr>
            <w:color w:val="0000FF"/>
          </w:rPr>
          <w:t>6.10</w:t>
        </w:r>
      </w:hyperlink>
      <w:r>
        <w:t>);</w:t>
      </w:r>
    </w:p>
    <w:p w:rsidR="00E202CD" w:rsidRDefault="00E202CD">
      <w:pPr>
        <w:pStyle w:val="ConsPlusNormal"/>
        <w:spacing w:before="280"/>
        <w:ind w:firstLine="540"/>
        <w:jc w:val="both"/>
      </w:pPr>
      <w:r>
        <w:lastRenderedPageBreak/>
        <w:t xml:space="preserve">- условные обозначения в административно-территориальных границ </w:t>
      </w:r>
      <w:hyperlink w:anchor="P2118" w:history="1">
        <w:r>
          <w:rPr>
            <w:color w:val="0000FF"/>
          </w:rPr>
          <w:t>(табл. 6.12)</w:t>
        </w:r>
      </w:hyperlink>
      <w:r>
        <w:t>.</w:t>
      </w:r>
    </w:p>
    <w:p w:rsidR="00E202CD" w:rsidRDefault="00E202CD">
      <w:pPr>
        <w:pStyle w:val="ConsPlusNormal"/>
        <w:spacing w:before="280"/>
        <w:ind w:firstLine="540"/>
        <w:jc w:val="both"/>
      </w:pPr>
      <w:r>
        <w:t>Условные обозначения приведены для объектов регионального значения в целях строительства или реконструкции. Информация о строительстве или реконструкции должна содержаться в атрибутивных данных и в перечне планируемых объектов регионального значения (положения о территориальном планировании).</w:t>
      </w:r>
    </w:p>
    <w:p w:rsidR="00E202CD" w:rsidRDefault="00E202CD">
      <w:pPr>
        <w:pStyle w:val="ConsPlusNormal"/>
        <w:spacing w:before="280"/>
        <w:ind w:firstLine="540"/>
        <w:jc w:val="both"/>
      </w:pPr>
      <w:r>
        <w:t>На карте планируемого размещения объектов регионального значения на каждом условном знаке должна быть поставлена цифра, обозначающая его порядковый номер согласно перечню планируемых объектов регионального значения.</w:t>
      </w:r>
    </w:p>
    <w:p w:rsidR="00E202CD" w:rsidRDefault="00E202CD">
      <w:pPr>
        <w:pStyle w:val="ConsPlusNormal"/>
        <w:spacing w:before="280"/>
        <w:ind w:firstLine="540"/>
        <w:jc w:val="both"/>
      </w:pPr>
      <w:r>
        <w:t>Цветовая гамма условных обозначений объектов капитального строительства на карте планируемого размещения объектов регионального значения должна соблюдаться в части принципиального отображения, а именно:</w:t>
      </w:r>
    </w:p>
    <w:p w:rsidR="00E202CD" w:rsidRDefault="00E202CD">
      <w:pPr>
        <w:pStyle w:val="ConsPlusNormal"/>
        <w:spacing w:before="280"/>
        <w:ind w:firstLine="540"/>
        <w:jc w:val="both"/>
      </w:pPr>
      <w:r>
        <w:t>- существующие объекты в черной, коричневой цветовой гамме;</w:t>
      </w:r>
    </w:p>
    <w:p w:rsidR="00E202CD" w:rsidRDefault="00E202CD">
      <w:pPr>
        <w:pStyle w:val="ConsPlusNormal"/>
        <w:spacing w:before="280"/>
        <w:ind w:firstLine="540"/>
        <w:jc w:val="both"/>
      </w:pPr>
      <w:r>
        <w:t>- планируемые объекты в сине-белой цветовой гамме.</w:t>
      </w:r>
    </w:p>
    <w:p w:rsidR="00E202CD" w:rsidRDefault="00E202CD">
      <w:pPr>
        <w:pStyle w:val="ConsPlusNormal"/>
        <w:ind w:firstLine="540"/>
        <w:jc w:val="both"/>
      </w:pPr>
    </w:p>
    <w:p w:rsidR="00E202CD" w:rsidRDefault="00E202CD">
      <w:pPr>
        <w:pStyle w:val="ConsPlusNormal"/>
        <w:ind w:firstLine="540"/>
        <w:jc w:val="both"/>
        <w:outlineLvl w:val="2"/>
      </w:pPr>
      <w:bookmarkStart w:id="11" w:name="P1205"/>
      <w:bookmarkEnd w:id="11"/>
      <w:r>
        <w:t>Таблица 6.1 - Условные обозначения объектов в области транспорта</w:t>
      </w:r>
    </w:p>
    <w:p w:rsidR="00E202CD" w:rsidRDefault="00E202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984"/>
        <w:gridCol w:w="1984"/>
      </w:tblGrid>
      <w:tr w:rsidR="00E202CD">
        <w:tc>
          <w:tcPr>
            <w:tcW w:w="5102" w:type="dxa"/>
            <w:vMerge w:val="restart"/>
          </w:tcPr>
          <w:p w:rsidR="00E202CD" w:rsidRDefault="00E202CD">
            <w:pPr>
              <w:pStyle w:val="ConsPlusNormal"/>
              <w:jc w:val="center"/>
            </w:pPr>
            <w:r>
              <w:t>Назначение объекта</w:t>
            </w:r>
          </w:p>
        </w:tc>
        <w:tc>
          <w:tcPr>
            <w:tcW w:w="3968" w:type="dxa"/>
            <w:gridSpan w:val="2"/>
          </w:tcPr>
          <w:p w:rsidR="00E202CD" w:rsidRDefault="00E202CD">
            <w:pPr>
              <w:pStyle w:val="ConsPlusNormal"/>
              <w:jc w:val="center"/>
            </w:pPr>
            <w:r>
              <w:t>Условный знак</w:t>
            </w:r>
          </w:p>
        </w:tc>
      </w:tr>
      <w:tr w:rsidR="00E202CD">
        <w:tc>
          <w:tcPr>
            <w:tcW w:w="5102" w:type="dxa"/>
            <w:vMerge/>
          </w:tcPr>
          <w:p w:rsidR="00E202CD" w:rsidRDefault="00E202CD"/>
        </w:tc>
        <w:tc>
          <w:tcPr>
            <w:tcW w:w="1984" w:type="dxa"/>
          </w:tcPr>
          <w:p w:rsidR="00E202CD" w:rsidRDefault="00E202CD">
            <w:pPr>
              <w:pStyle w:val="ConsPlusNormal"/>
              <w:jc w:val="center"/>
            </w:pPr>
            <w:r>
              <w:t>Существующие</w:t>
            </w:r>
          </w:p>
        </w:tc>
        <w:tc>
          <w:tcPr>
            <w:tcW w:w="1984" w:type="dxa"/>
          </w:tcPr>
          <w:p w:rsidR="00E202CD" w:rsidRDefault="00E202CD">
            <w:pPr>
              <w:pStyle w:val="ConsPlusNormal"/>
              <w:jc w:val="center"/>
            </w:pPr>
            <w:r>
              <w:t>Планируемые</w:t>
            </w:r>
          </w:p>
        </w:tc>
      </w:tr>
      <w:tr w:rsidR="00E202CD">
        <w:tc>
          <w:tcPr>
            <w:tcW w:w="5102" w:type="dxa"/>
          </w:tcPr>
          <w:p w:rsidR="00E202CD" w:rsidRDefault="00E202CD">
            <w:pPr>
              <w:pStyle w:val="ConsPlusNormal"/>
              <w:jc w:val="both"/>
              <w:outlineLvl w:val="3"/>
            </w:pPr>
            <w:r>
              <w:t>Объекты железнодорожного транспорта</w:t>
            </w:r>
          </w:p>
        </w:tc>
        <w:tc>
          <w:tcPr>
            <w:tcW w:w="1984" w:type="dxa"/>
          </w:tcPr>
          <w:p w:rsidR="00E202CD" w:rsidRDefault="00E202CD">
            <w:pPr>
              <w:pStyle w:val="ConsPlusNormal"/>
              <w:jc w:val="center"/>
            </w:pPr>
          </w:p>
        </w:tc>
        <w:tc>
          <w:tcPr>
            <w:tcW w:w="1984" w:type="dxa"/>
          </w:tcPr>
          <w:p w:rsidR="00E202CD" w:rsidRDefault="00E202CD">
            <w:pPr>
              <w:pStyle w:val="ConsPlusNormal"/>
              <w:jc w:val="center"/>
            </w:pPr>
          </w:p>
        </w:tc>
      </w:tr>
      <w:tr w:rsidR="00E202CD">
        <w:tc>
          <w:tcPr>
            <w:tcW w:w="5102" w:type="dxa"/>
          </w:tcPr>
          <w:p w:rsidR="00E202CD" w:rsidRDefault="00E202CD">
            <w:pPr>
              <w:pStyle w:val="ConsPlusNormal"/>
              <w:jc w:val="both"/>
            </w:pPr>
            <w:r>
              <w:t>Железная дорога магистральная электрифицированная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Железная дорога магистральная не электрифицированная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Железная дорога прочая электрифицированная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Железная дорога прочая не электрифицированная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lastRenderedPageBreak/>
              <w:t>Железная дорога узкоколейная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Внутристанционные соединительные и подъездные пути</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Станция железнодорожная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Вокзал железнодорожный</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outlineLvl w:val="3"/>
            </w:pPr>
            <w:r>
              <w:t>Объекты автомобильного транспорта</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Автомагистраль федерального значения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Скоростная дорога федерального значения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Дорога обычного типа федерального значения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Автомобильная дорога регионального и межмуниципального значения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Автомобильная дорога местного значения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Автовокзал, автостанция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outlineLvl w:val="3"/>
            </w:pPr>
            <w:r>
              <w:t>Объекты воздушного транспорта</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lastRenderedPageBreak/>
              <w:t>Международный аэропорт</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Внутрироссийский аэропорт</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Аэродром</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Вертодром</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Вертолетная площадка</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Летное поле</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Взлетно-посадочная полоса</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Аэровокзал</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outlineLvl w:val="3"/>
            </w:pPr>
            <w:r>
              <w:t>Объекты водного транспорта и гидротехнические сооружения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Морской порт</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Речной порт</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Причал (пристань)</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lastRenderedPageBreak/>
              <w:t>Маяк</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Канал судоходный</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Канал не судоходный</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Шлюз</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Плотина</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Дамба</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Берегоукрепительное сооружение</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Паромная переправа</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outlineLvl w:val="3"/>
            </w:pPr>
            <w:r>
              <w:t>Объекты трубопроводного транспорта</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Транспортные сооружения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Мосты и путепроводы</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Тоннели автомобильные</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lastRenderedPageBreak/>
              <w:t>Тоннели железнодорожные</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Развязки в разных уровнях</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Канатные дороги</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Фуникулеры</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bl>
    <w:p w:rsidR="00E202CD" w:rsidRDefault="00E202CD">
      <w:pPr>
        <w:pStyle w:val="ConsPlusNormal"/>
        <w:ind w:firstLine="540"/>
        <w:jc w:val="both"/>
      </w:pPr>
    </w:p>
    <w:p w:rsidR="00E202CD" w:rsidRDefault="00E202CD">
      <w:pPr>
        <w:pStyle w:val="ConsPlusNormal"/>
        <w:ind w:firstLine="540"/>
        <w:jc w:val="both"/>
        <w:outlineLvl w:val="2"/>
      </w:pPr>
      <w:bookmarkStart w:id="12" w:name="P1435"/>
      <w:bookmarkEnd w:id="12"/>
      <w:r>
        <w:t>Таблица 6.2 - Условные обозначения объектов капитального строительства в области предупреждения чрезвычайных ситуаций природного и техногенного характера, стихийных бедствий, эпидемий и ликвидации их последствий</w:t>
      </w:r>
    </w:p>
    <w:p w:rsidR="00E202CD" w:rsidRDefault="00E202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E202CD">
        <w:tc>
          <w:tcPr>
            <w:tcW w:w="6803" w:type="dxa"/>
          </w:tcPr>
          <w:p w:rsidR="00E202CD" w:rsidRDefault="00E202CD">
            <w:pPr>
              <w:pStyle w:val="ConsPlusNormal"/>
              <w:jc w:val="center"/>
            </w:pPr>
            <w:r>
              <w:t>Назначение объекта</w:t>
            </w:r>
          </w:p>
        </w:tc>
        <w:tc>
          <w:tcPr>
            <w:tcW w:w="2268" w:type="dxa"/>
          </w:tcPr>
          <w:p w:rsidR="00E202CD" w:rsidRDefault="00E202CD">
            <w:pPr>
              <w:pStyle w:val="ConsPlusNormal"/>
              <w:jc w:val="center"/>
            </w:pPr>
            <w:r>
              <w:t>Условный знак</w:t>
            </w:r>
          </w:p>
        </w:tc>
      </w:tr>
      <w:tr w:rsidR="00E202CD">
        <w:tc>
          <w:tcPr>
            <w:tcW w:w="6803" w:type="dxa"/>
          </w:tcPr>
          <w:p w:rsidR="00E202CD" w:rsidRDefault="00E202CD">
            <w:pPr>
              <w:pStyle w:val="ConsPlusNormal"/>
              <w:jc w:val="both"/>
            </w:pPr>
            <w:r>
              <w:t>Объекты капитального строительства в области предупреждения чрезвычайных ситуаций регионального и межмуниципального характера</w:t>
            </w:r>
          </w:p>
        </w:tc>
        <w:tc>
          <w:tcPr>
            <w:tcW w:w="2268" w:type="dxa"/>
          </w:tcPr>
          <w:p w:rsidR="00E202CD" w:rsidRDefault="00E202CD">
            <w:pPr>
              <w:pStyle w:val="ConsPlusNormal"/>
              <w:jc w:val="center"/>
            </w:pPr>
            <w:r>
              <w:t>Рисунок</w:t>
            </w:r>
          </w:p>
          <w:p w:rsidR="00E202CD" w:rsidRDefault="00E202CD">
            <w:pPr>
              <w:pStyle w:val="ConsPlusNormal"/>
              <w:jc w:val="center"/>
            </w:pPr>
            <w:r>
              <w:t>(не приводится)</w:t>
            </w:r>
          </w:p>
        </w:tc>
      </w:tr>
    </w:tbl>
    <w:p w:rsidR="00E202CD" w:rsidRDefault="00E202CD">
      <w:pPr>
        <w:pStyle w:val="ConsPlusNormal"/>
        <w:ind w:firstLine="540"/>
        <w:jc w:val="both"/>
      </w:pPr>
    </w:p>
    <w:p w:rsidR="00E202CD" w:rsidRDefault="00E202CD">
      <w:pPr>
        <w:pStyle w:val="ConsPlusNormal"/>
        <w:ind w:firstLine="540"/>
        <w:jc w:val="both"/>
        <w:outlineLvl w:val="2"/>
      </w:pPr>
      <w:bookmarkStart w:id="13" w:name="P1443"/>
      <w:bookmarkEnd w:id="13"/>
      <w:r>
        <w:t>Таблица 6.3 - Условные обозначения объектов в области образования</w:t>
      </w:r>
    </w:p>
    <w:p w:rsidR="00E202CD" w:rsidRDefault="00E202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E202CD">
        <w:tc>
          <w:tcPr>
            <w:tcW w:w="6803" w:type="dxa"/>
          </w:tcPr>
          <w:p w:rsidR="00E202CD" w:rsidRDefault="00E202CD">
            <w:pPr>
              <w:pStyle w:val="ConsPlusNormal"/>
              <w:jc w:val="center"/>
            </w:pPr>
            <w:r>
              <w:t>Назначение объекта</w:t>
            </w:r>
          </w:p>
        </w:tc>
        <w:tc>
          <w:tcPr>
            <w:tcW w:w="2268" w:type="dxa"/>
          </w:tcPr>
          <w:p w:rsidR="00E202CD" w:rsidRDefault="00E202CD">
            <w:pPr>
              <w:pStyle w:val="ConsPlusNormal"/>
              <w:jc w:val="center"/>
            </w:pPr>
            <w:r>
              <w:t>Условный знак</w:t>
            </w:r>
          </w:p>
        </w:tc>
      </w:tr>
      <w:tr w:rsidR="00E202CD">
        <w:tc>
          <w:tcPr>
            <w:tcW w:w="6803" w:type="dxa"/>
          </w:tcPr>
          <w:p w:rsidR="00E202CD" w:rsidRDefault="00E202CD">
            <w:pPr>
              <w:pStyle w:val="ConsPlusNormal"/>
              <w:jc w:val="both"/>
            </w:pPr>
            <w:r>
              <w:t>Объекты в области образования</w:t>
            </w:r>
          </w:p>
        </w:tc>
        <w:tc>
          <w:tcPr>
            <w:tcW w:w="2268" w:type="dxa"/>
          </w:tcPr>
          <w:p w:rsidR="00E202CD" w:rsidRDefault="00E202CD">
            <w:pPr>
              <w:pStyle w:val="ConsPlusNormal"/>
              <w:jc w:val="center"/>
            </w:pPr>
          </w:p>
        </w:tc>
      </w:tr>
      <w:tr w:rsidR="00E202CD">
        <w:tc>
          <w:tcPr>
            <w:tcW w:w="6803" w:type="dxa"/>
          </w:tcPr>
          <w:p w:rsidR="00E202CD" w:rsidRDefault="00E202CD">
            <w:pPr>
              <w:pStyle w:val="ConsPlusNormal"/>
              <w:jc w:val="both"/>
            </w:pPr>
            <w:r>
              <w:t>- федерального значения</w:t>
            </w:r>
          </w:p>
        </w:tc>
        <w:tc>
          <w:tcPr>
            <w:tcW w:w="2268"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6803" w:type="dxa"/>
          </w:tcPr>
          <w:p w:rsidR="00E202CD" w:rsidRDefault="00E202CD">
            <w:pPr>
              <w:pStyle w:val="ConsPlusNormal"/>
              <w:jc w:val="both"/>
            </w:pPr>
            <w:r>
              <w:t>- регионального значения</w:t>
            </w:r>
          </w:p>
        </w:tc>
        <w:tc>
          <w:tcPr>
            <w:tcW w:w="2268"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6803" w:type="dxa"/>
          </w:tcPr>
          <w:p w:rsidR="00E202CD" w:rsidRDefault="00E202CD">
            <w:pPr>
              <w:pStyle w:val="ConsPlusNormal"/>
              <w:jc w:val="both"/>
            </w:pPr>
            <w:r>
              <w:t>- местного значения</w:t>
            </w:r>
          </w:p>
        </w:tc>
        <w:tc>
          <w:tcPr>
            <w:tcW w:w="2268" w:type="dxa"/>
          </w:tcPr>
          <w:p w:rsidR="00E202CD" w:rsidRDefault="00E202CD">
            <w:pPr>
              <w:pStyle w:val="ConsPlusNormal"/>
              <w:jc w:val="center"/>
            </w:pPr>
            <w:r>
              <w:t>Рисунок</w:t>
            </w:r>
          </w:p>
          <w:p w:rsidR="00E202CD" w:rsidRDefault="00E202CD">
            <w:pPr>
              <w:pStyle w:val="ConsPlusNormal"/>
              <w:jc w:val="center"/>
            </w:pPr>
            <w:r>
              <w:t>(не приводится)</w:t>
            </w:r>
          </w:p>
        </w:tc>
      </w:tr>
    </w:tbl>
    <w:p w:rsidR="00E202CD" w:rsidRDefault="00E202CD">
      <w:pPr>
        <w:pStyle w:val="ConsPlusNormal"/>
        <w:ind w:firstLine="540"/>
        <w:jc w:val="both"/>
      </w:pPr>
    </w:p>
    <w:p w:rsidR="00E202CD" w:rsidRDefault="00E202CD">
      <w:pPr>
        <w:pStyle w:val="ConsPlusNormal"/>
        <w:ind w:firstLine="540"/>
        <w:jc w:val="both"/>
        <w:outlineLvl w:val="2"/>
      </w:pPr>
      <w:bookmarkStart w:id="14" w:name="P1459"/>
      <w:bookmarkEnd w:id="14"/>
      <w:r>
        <w:t>Таблица 6.4 - Условные обозначения объектов в области здравоохранения</w:t>
      </w:r>
    </w:p>
    <w:p w:rsidR="00E202CD" w:rsidRDefault="00E202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E202CD">
        <w:tc>
          <w:tcPr>
            <w:tcW w:w="6803" w:type="dxa"/>
          </w:tcPr>
          <w:p w:rsidR="00E202CD" w:rsidRDefault="00E202CD">
            <w:pPr>
              <w:pStyle w:val="ConsPlusNormal"/>
              <w:jc w:val="center"/>
            </w:pPr>
            <w:r>
              <w:lastRenderedPageBreak/>
              <w:t>Назначение объекта</w:t>
            </w:r>
          </w:p>
        </w:tc>
        <w:tc>
          <w:tcPr>
            <w:tcW w:w="2268" w:type="dxa"/>
          </w:tcPr>
          <w:p w:rsidR="00E202CD" w:rsidRDefault="00E202CD">
            <w:pPr>
              <w:pStyle w:val="ConsPlusNormal"/>
              <w:jc w:val="center"/>
            </w:pPr>
            <w:r>
              <w:t>Условный знак</w:t>
            </w:r>
          </w:p>
        </w:tc>
      </w:tr>
      <w:tr w:rsidR="00E202CD">
        <w:tc>
          <w:tcPr>
            <w:tcW w:w="6803" w:type="dxa"/>
          </w:tcPr>
          <w:p w:rsidR="00E202CD" w:rsidRDefault="00E202CD">
            <w:pPr>
              <w:pStyle w:val="ConsPlusNormal"/>
              <w:jc w:val="both"/>
            </w:pPr>
            <w:r>
              <w:t>Объекты в области здравоохранения</w:t>
            </w:r>
          </w:p>
        </w:tc>
        <w:tc>
          <w:tcPr>
            <w:tcW w:w="2268" w:type="dxa"/>
          </w:tcPr>
          <w:p w:rsidR="00E202CD" w:rsidRDefault="00E202CD">
            <w:pPr>
              <w:pStyle w:val="ConsPlusNormal"/>
              <w:jc w:val="center"/>
            </w:pPr>
          </w:p>
        </w:tc>
      </w:tr>
      <w:tr w:rsidR="00E202CD">
        <w:tc>
          <w:tcPr>
            <w:tcW w:w="6803" w:type="dxa"/>
          </w:tcPr>
          <w:p w:rsidR="00E202CD" w:rsidRDefault="00E202CD">
            <w:pPr>
              <w:pStyle w:val="ConsPlusNormal"/>
              <w:jc w:val="both"/>
            </w:pPr>
            <w:r>
              <w:t>- федерального значения</w:t>
            </w:r>
          </w:p>
        </w:tc>
        <w:tc>
          <w:tcPr>
            <w:tcW w:w="2268"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6803" w:type="dxa"/>
          </w:tcPr>
          <w:p w:rsidR="00E202CD" w:rsidRDefault="00E202CD">
            <w:pPr>
              <w:pStyle w:val="ConsPlusNormal"/>
              <w:jc w:val="both"/>
            </w:pPr>
            <w:r>
              <w:t>- регионального значения</w:t>
            </w:r>
          </w:p>
        </w:tc>
        <w:tc>
          <w:tcPr>
            <w:tcW w:w="2268"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6803" w:type="dxa"/>
          </w:tcPr>
          <w:p w:rsidR="00E202CD" w:rsidRDefault="00E202CD">
            <w:pPr>
              <w:pStyle w:val="ConsPlusNormal"/>
              <w:jc w:val="both"/>
            </w:pPr>
            <w:r>
              <w:t>- местного значения</w:t>
            </w:r>
          </w:p>
        </w:tc>
        <w:tc>
          <w:tcPr>
            <w:tcW w:w="2268" w:type="dxa"/>
          </w:tcPr>
          <w:p w:rsidR="00E202CD" w:rsidRDefault="00E202CD">
            <w:pPr>
              <w:pStyle w:val="ConsPlusNormal"/>
              <w:jc w:val="center"/>
            </w:pPr>
            <w:r>
              <w:t>Рисунок</w:t>
            </w:r>
          </w:p>
          <w:p w:rsidR="00E202CD" w:rsidRDefault="00E202CD">
            <w:pPr>
              <w:pStyle w:val="ConsPlusNormal"/>
              <w:jc w:val="center"/>
            </w:pPr>
            <w:r>
              <w:t>(не приводится)</w:t>
            </w:r>
          </w:p>
        </w:tc>
      </w:tr>
    </w:tbl>
    <w:p w:rsidR="00E202CD" w:rsidRDefault="00E202CD">
      <w:pPr>
        <w:pStyle w:val="ConsPlusNormal"/>
        <w:ind w:firstLine="540"/>
        <w:jc w:val="both"/>
      </w:pPr>
    </w:p>
    <w:p w:rsidR="00E202CD" w:rsidRDefault="00E202CD">
      <w:pPr>
        <w:pStyle w:val="ConsPlusNormal"/>
        <w:ind w:firstLine="540"/>
        <w:jc w:val="both"/>
        <w:outlineLvl w:val="2"/>
      </w:pPr>
      <w:bookmarkStart w:id="15" w:name="P1475"/>
      <w:bookmarkEnd w:id="15"/>
      <w:r>
        <w:t>Таблица 6.5 - Условные обозначения объектов в области физической культуры и спорта</w:t>
      </w:r>
    </w:p>
    <w:p w:rsidR="00E202CD" w:rsidRDefault="00E202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E202CD">
        <w:tc>
          <w:tcPr>
            <w:tcW w:w="6803" w:type="dxa"/>
          </w:tcPr>
          <w:p w:rsidR="00E202CD" w:rsidRDefault="00E202CD">
            <w:pPr>
              <w:pStyle w:val="ConsPlusNormal"/>
              <w:jc w:val="center"/>
            </w:pPr>
            <w:r>
              <w:t>Назначение объекта</w:t>
            </w:r>
          </w:p>
        </w:tc>
        <w:tc>
          <w:tcPr>
            <w:tcW w:w="2268" w:type="dxa"/>
          </w:tcPr>
          <w:p w:rsidR="00E202CD" w:rsidRDefault="00E202CD">
            <w:pPr>
              <w:pStyle w:val="ConsPlusNormal"/>
              <w:jc w:val="center"/>
            </w:pPr>
            <w:r>
              <w:t>Условный знак</w:t>
            </w:r>
          </w:p>
        </w:tc>
      </w:tr>
      <w:tr w:rsidR="00E202CD">
        <w:tc>
          <w:tcPr>
            <w:tcW w:w="6803" w:type="dxa"/>
          </w:tcPr>
          <w:p w:rsidR="00E202CD" w:rsidRDefault="00E202CD">
            <w:pPr>
              <w:pStyle w:val="ConsPlusNormal"/>
              <w:jc w:val="both"/>
            </w:pPr>
            <w:r>
              <w:t>Объекты в области физической культуры и спорта</w:t>
            </w:r>
          </w:p>
        </w:tc>
        <w:tc>
          <w:tcPr>
            <w:tcW w:w="2268" w:type="dxa"/>
          </w:tcPr>
          <w:p w:rsidR="00E202CD" w:rsidRDefault="00E202CD">
            <w:pPr>
              <w:pStyle w:val="ConsPlusNormal"/>
              <w:jc w:val="center"/>
            </w:pPr>
          </w:p>
        </w:tc>
      </w:tr>
      <w:tr w:rsidR="00E202CD">
        <w:tc>
          <w:tcPr>
            <w:tcW w:w="6803" w:type="dxa"/>
          </w:tcPr>
          <w:p w:rsidR="00E202CD" w:rsidRDefault="00E202CD">
            <w:pPr>
              <w:pStyle w:val="ConsPlusNormal"/>
              <w:jc w:val="both"/>
            </w:pPr>
            <w:r>
              <w:t>- федерального значения</w:t>
            </w:r>
          </w:p>
        </w:tc>
        <w:tc>
          <w:tcPr>
            <w:tcW w:w="2268"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6803" w:type="dxa"/>
          </w:tcPr>
          <w:p w:rsidR="00E202CD" w:rsidRDefault="00E202CD">
            <w:pPr>
              <w:pStyle w:val="ConsPlusNormal"/>
              <w:jc w:val="both"/>
            </w:pPr>
            <w:r>
              <w:t>- регионального значения</w:t>
            </w:r>
          </w:p>
        </w:tc>
        <w:tc>
          <w:tcPr>
            <w:tcW w:w="2268"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6803" w:type="dxa"/>
          </w:tcPr>
          <w:p w:rsidR="00E202CD" w:rsidRDefault="00E202CD">
            <w:pPr>
              <w:pStyle w:val="ConsPlusNormal"/>
              <w:jc w:val="both"/>
            </w:pPr>
            <w:r>
              <w:t>- местного значения</w:t>
            </w:r>
          </w:p>
        </w:tc>
        <w:tc>
          <w:tcPr>
            <w:tcW w:w="2268" w:type="dxa"/>
          </w:tcPr>
          <w:p w:rsidR="00E202CD" w:rsidRDefault="00E202CD">
            <w:pPr>
              <w:pStyle w:val="ConsPlusNormal"/>
              <w:jc w:val="center"/>
            </w:pPr>
            <w:r>
              <w:t>Рисунок</w:t>
            </w:r>
          </w:p>
          <w:p w:rsidR="00E202CD" w:rsidRDefault="00E202CD">
            <w:pPr>
              <w:pStyle w:val="ConsPlusNormal"/>
              <w:jc w:val="center"/>
            </w:pPr>
            <w:r>
              <w:t>(не приводится)</w:t>
            </w:r>
          </w:p>
        </w:tc>
      </w:tr>
    </w:tbl>
    <w:p w:rsidR="00E202CD" w:rsidRDefault="00E202CD">
      <w:pPr>
        <w:pStyle w:val="ConsPlusNormal"/>
        <w:ind w:firstLine="540"/>
        <w:jc w:val="both"/>
      </w:pPr>
    </w:p>
    <w:p w:rsidR="00E202CD" w:rsidRDefault="00E202CD">
      <w:pPr>
        <w:pStyle w:val="ConsPlusNormal"/>
        <w:ind w:firstLine="540"/>
        <w:jc w:val="both"/>
        <w:outlineLvl w:val="2"/>
      </w:pPr>
      <w:bookmarkStart w:id="16" w:name="P1491"/>
      <w:bookmarkEnd w:id="16"/>
      <w:r>
        <w:t>Таблица 6.6 - Условные обозначения объектов в иных областях в соответствии с полномочиями субъекта Российской Федерации</w:t>
      </w:r>
    </w:p>
    <w:p w:rsidR="00E202CD" w:rsidRDefault="00E202CD">
      <w:pPr>
        <w:pStyle w:val="ConsPlusNormal"/>
        <w:spacing w:before="280"/>
        <w:ind w:firstLine="540"/>
        <w:jc w:val="both"/>
      </w:pPr>
      <w:r>
        <w:t>(культура, социальная защита, туризм, промышленность, агропромышленный комплекс)</w:t>
      </w:r>
    </w:p>
    <w:p w:rsidR="00E202CD" w:rsidRDefault="00E202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E202CD">
        <w:tc>
          <w:tcPr>
            <w:tcW w:w="6803" w:type="dxa"/>
          </w:tcPr>
          <w:p w:rsidR="00E202CD" w:rsidRDefault="00E202CD">
            <w:pPr>
              <w:pStyle w:val="ConsPlusNormal"/>
              <w:jc w:val="center"/>
            </w:pPr>
            <w:r>
              <w:t>Назначение объекта</w:t>
            </w:r>
          </w:p>
        </w:tc>
        <w:tc>
          <w:tcPr>
            <w:tcW w:w="2268" w:type="dxa"/>
          </w:tcPr>
          <w:p w:rsidR="00E202CD" w:rsidRDefault="00E202CD">
            <w:pPr>
              <w:pStyle w:val="ConsPlusNormal"/>
              <w:jc w:val="center"/>
            </w:pPr>
            <w:r>
              <w:t>Условный знак</w:t>
            </w:r>
          </w:p>
        </w:tc>
      </w:tr>
      <w:tr w:rsidR="00E202CD">
        <w:tc>
          <w:tcPr>
            <w:tcW w:w="6803" w:type="dxa"/>
          </w:tcPr>
          <w:p w:rsidR="00E202CD" w:rsidRDefault="00E202CD">
            <w:pPr>
              <w:pStyle w:val="ConsPlusNormal"/>
              <w:jc w:val="both"/>
              <w:outlineLvl w:val="3"/>
            </w:pPr>
            <w:r>
              <w:t>Объекты в области культуры</w:t>
            </w:r>
          </w:p>
        </w:tc>
        <w:tc>
          <w:tcPr>
            <w:tcW w:w="2268" w:type="dxa"/>
          </w:tcPr>
          <w:p w:rsidR="00E202CD" w:rsidRDefault="00E202CD">
            <w:pPr>
              <w:pStyle w:val="ConsPlusNormal"/>
              <w:jc w:val="center"/>
            </w:pPr>
          </w:p>
        </w:tc>
      </w:tr>
      <w:tr w:rsidR="00E202CD">
        <w:tc>
          <w:tcPr>
            <w:tcW w:w="6803" w:type="dxa"/>
          </w:tcPr>
          <w:p w:rsidR="00E202CD" w:rsidRDefault="00E202CD">
            <w:pPr>
              <w:pStyle w:val="ConsPlusNormal"/>
              <w:jc w:val="both"/>
            </w:pPr>
            <w:r>
              <w:t>- федерального значения</w:t>
            </w:r>
          </w:p>
        </w:tc>
        <w:tc>
          <w:tcPr>
            <w:tcW w:w="2268"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6803" w:type="dxa"/>
          </w:tcPr>
          <w:p w:rsidR="00E202CD" w:rsidRDefault="00E202CD">
            <w:pPr>
              <w:pStyle w:val="ConsPlusNormal"/>
              <w:jc w:val="both"/>
            </w:pPr>
            <w:r>
              <w:t>- регионального значения</w:t>
            </w:r>
          </w:p>
        </w:tc>
        <w:tc>
          <w:tcPr>
            <w:tcW w:w="2268"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6803" w:type="dxa"/>
          </w:tcPr>
          <w:p w:rsidR="00E202CD" w:rsidRDefault="00E202CD">
            <w:pPr>
              <w:pStyle w:val="ConsPlusNormal"/>
              <w:jc w:val="both"/>
            </w:pPr>
            <w:r>
              <w:t>- местного значения</w:t>
            </w:r>
          </w:p>
        </w:tc>
        <w:tc>
          <w:tcPr>
            <w:tcW w:w="2268"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6803" w:type="dxa"/>
          </w:tcPr>
          <w:p w:rsidR="00E202CD" w:rsidRDefault="00E202CD">
            <w:pPr>
              <w:pStyle w:val="ConsPlusNormal"/>
              <w:jc w:val="both"/>
              <w:outlineLvl w:val="3"/>
            </w:pPr>
            <w:r>
              <w:lastRenderedPageBreak/>
              <w:t>Объекты в области социальной защиты</w:t>
            </w:r>
          </w:p>
        </w:tc>
        <w:tc>
          <w:tcPr>
            <w:tcW w:w="2268" w:type="dxa"/>
          </w:tcPr>
          <w:p w:rsidR="00E202CD" w:rsidRDefault="00E202CD">
            <w:pPr>
              <w:pStyle w:val="ConsPlusNormal"/>
              <w:jc w:val="center"/>
            </w:pPr>
          </w:p>
        </w:tc>
      </w:tr>
      <w:tr w:rsidR="00E202CD">
        <w:tc>
          <w:tcPr>
            <w:tcW w:w="6803" w:type="dxa"/>
          </w:tcPr>
          <w:p w:rsidR="00E202CD" w:rsidRDefault="00E202CD">
            <w:pPr>
              <w:pStyle w:val="ConsPlusNormal"/>
              <w:jc w:val="both"/>
            </w:pPr>
            <w:r>
              <w:t>- федерального значения</w:t>
            </w:r>
          </w:p>
        </w:tc>
        <w:tc>
          <w:tcPr>
            <w:tcW w:w="2268"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6803" w:type="dxa"/>
          </w:tcPr>
          <w:p w:rsidR="00E202CD" w:rsidRDefault="00E202CD">
            <w:pPr>
              <w:pStyle w:val="ConsPlusNormal"/>
              <w:jc w:val="both"/>
            </w:pPr>
            <w:r>
              <w:t>- регионального значения</w:t>
            </w:r>
          </w:p>
        </w:tc>
        <w:tc>
          <w:tcPr>
            <w:tcW w:w="2268"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6803" w:type="dxa"/>
          </w:tcPr>
          <w:p w:rsidR="00E202CD" w:rsidRDefault="00E202CD">
            <w:pPr>
              <w:pStyle w:val="ConsPlusNormal"/>
              <w:jc w:val="both"/>
            </w:pPr>
            <w:r>
              <w:t>- местного значения</w:t>
            </w:r>
          </w:p>
        </w:tc>
        <w:tc>
          <w:tcPr>
            <w:tcW w:w="2268"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6803" w:type="dxa"/>
          </w:tcPr>
          <w:p w:rsidR="00E202CD" w:rsidRDefault="00E202CD">
            <w:pPr>
              <w:pStyle w:val="ConsPlusNormal"/>
              <w:jc w:val="both"/>
              <w:outlineLvl w:val="3"/>
            </w:pPr>
            <w:r>
              <w:t>Объекты в области туризма</w:t>
            </w:r>
          </w:p>
        </w:tc>
        <w:tc>
          <w:tcPr>
            <w:tcW w:w="2268" w:type="dxa"/>
          </w:tcPr>
          <w:p w:rsidR="00E202CD" w:rsidRDefault="00E202CD">
            <w:pPr>
              <w:pStyle w:val="ConsPlusNormal"/>
              <w:jc w:val="center"/>
            </w:pPr>
          </w:p>
        </w:tc>
      </w:tr>
      <w:tr w:rsidR="00E202CD">
        <w:tc>
          <w:tcPr>
            <w:tcW w:w="6803" w:type="dxa"/>
          </w:tcPr>
          <w:p w:rsidR="00E202CD" w:rsidRDefault="00E202CD">
            <w:pPr>
              <w:pStyle w:val="ConsPlusNormal"/>
              <w:jc w:val="both"/>
            </w:pPr>
            <w:r>
              <w:t>- федерального значения</w:t>
            </w:r>
          </w:p>
        </w:tc>
        <w:tc>
          <w:tcPr>
            <w:tcW w:w="2268"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6803" w:type="dxa"/>
          </w:tcPr>
          <w:p w:rsidR="00E202CD" w:rsidRDefault="00E202CD">
            <w:pPr>
              <w:pStyle w:val="ConsPlusNormal"/>
              <w:jc w:val="both"/>
            </w:pPr>
            <w:r>
              <w:t>- регионального значения</w:t>
            </w:r>
          </w:p>
        </w:tc>
        <w:tc>
          <w:tcPr>
            <w:tcW w:w="2268"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6803" w:type="dxa"/>
          </w:tcPr>
          <w:p w:rsidR="00E202CD" w:rsidRDefault="00E202CD">
            <w:pPr>
              <w:pStyle w:val="ConsPlusNormal"/>
              <w:jc w:val="both"/>
            </w:pPr>
            <w:r>
              <w:t>- местного значения</w:t>
            </w:r>
          </w:p>
        </w:tc>
        <w:tc>
          <w:tcPr>
            <w:tcW w:w="2268"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6803" w:type="dxa"/>
          </w:tcPr>
          <w:p w:rsidR="00E202CD" w:rsidRDefault="00E202CD">
            <w:pPr>
              <w:pStyle w:val="ConsPlusNormal"/>
              <w:jc w:val="both"/>
              <w:outlineLvl w:val="3"/>
            </w:pPr>
            <w:r>
              <w:t>Объекты в области промышленности</w:t>
            </w:r>
          </w:p>
        </w:tc>
        <w:tc>
          <w:tcPr>
            <w:tcW w:w="2268" w:type="dxa"/>
          </w:tcPr>
          <w:p w:rsidR="00E202CD" w:rsidRDefault="00E202CD">
            <w:pPr>
              <w:pStyle w:val="ConsPlusNormal"/>
              <w:jc w:val="center"/>
            </w:pPr>
          </w:p>
        </w:tc>
      </w:tr>
      <w:tr w:rsidR="00E202CD">
        <w:tc>
          <w:tcPr>
            <w:tcW w:w="6803" w:type="dxa"/>
          </w:tcPr>
          <w:p w:rsidR="00E202CD" w:rsidRDefault="00E202CD">
            <w:pPr>
              <w:pStyle w:val="ConsPlusNormal"/>
              <w:jc w:val="both"/>
            </w:pPr>
            <w:r>
              <w:t>- федерального значения</w:t>
            </w:r>
          </w:p>
        </w:tc>
        <w:tc>
          <w:tcPr>
            <w:tcW w:w="2268"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6803" w:type="dxa"/>
          </w:tcPr>
          <w:p w:rsidR="00E202CD" w:rsidRDefault="00E202CD">
            <w:pPr>
              <w:pStyle w:val="ConsPlusNormal"/>
              <w:jc w:val="both"/>
            </w:pPr>
            <w:r>
              <w:t>- регионального значения</w:t>
            </w:r>
          </w:p>
        </w:tc>
        <w:tc>
          <w:tcPr>
            <w:tcW w:w="2268"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6803" w:type="dxa"/>
          </w:tcPr>
          <w:p w:rsidR="00E202CD" w:rsidRDefault="00E202CD">
            <w:pPr>
              <w:pStyle w:val="ConsPlusNormal"/>
              <w:jc w:val="both"/>
            </w:pPr>
            <w:r>
              <w:t>- местного значения</w:t>
            </w:r>
          </w:p>
        </w:tc>
        <w:tc>
          <w:tcPr>
            <w:tcW w:w="2268"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6803" w:type="dxa"/>
          </w:tcPr>
          <w:p w:rsidR="00E202CD" w:rsidRDefault="00E202CD">
            <w:pPr>
              <w:pStyle w:val="ConsPlusNormal"/>
              <w:jc w:val="both"/>
              <w:outlineLvl w:val="3"/>
            </w:pPr>
            <w:r>
              <w:t>Объекты в области агропромышленного комплекса</w:t>
            </w:r>
          </w:p>
        </w:tc>
        <w:tc>
          <w:tcPr>
            <w:tcW w:w="2268" w:type="dxa"/>
          </w:tcPr>
          <w:p w:rsidR="00E202CD" w:rsidRDefault="00E202CD">
            <w:pPr>
              <w:pStyle w:val="ConsPlusNormal"/>
              <w:jc w:val="center"/>
            </w:pPr>
          </w:p>
        </w:tc>
      </w:tr>
      <w:tr w:rsidR="00E202CD">
        <w:tc>
          <w:tcPr>
            <w:tcW w:w="6803" w:type="dxa"/>
          </w:tcPr>
          <w:p w:rsidR="00E202CD" w:rsidRDefault="00E202CD">
            <w:pPr>
              <w:pStyle w:val="ConsPlusNormal"/>
              <w:jc w:val="both"/>
            </w:pPr>
            <w:r>
              <w:t>- федерального значения</w:t>
            </w:r>
          </w:p>
        </w:tc>
        <w:tc>
          <w:tcPr>
            <w:tcW w:w="2268"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6803" w:type="dxa"/>
          </w:tcPr>
          <w:p w:rsidR="00E202CD" w:rsidRDefault="00E202CD">
            <w:pPr>
              <w:pStyle w:val="ConsPlusNormal"/>
              <w:jc w:val="both"/>
            </w:pPr>
            <w:r>
              <w:t>- регионального значения</w:t>
            </w:r>
          </w:p>
        </w:tc>
        <w:tc>
          <w:tcPr>
            <w:tcW w:w="2268"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6803" w:type="dxa"/>
          </w:tcPr>
          <w:p w:rsidR="00E202CD" w:rsidRDefault="00E202CD">
            <w:pPr>
              <w:pStyle w:val="ConsPlusNormal"/>
              <w:jc w:val="both"/>
            </w:pPr>
            <w:r>
              <w:t>- местного значения</w:t>
            </w:r>
          </w:p>
        </w:tc>
        <w:tc>
          <w:tcPr>
            <w:tcW w:w="2268" w:type="dxa"/>
          </w:tcPr>
          <w:p w:rsidR="00E202CD" w:rsidRDefault="00E202CD">
            <w:pPr>
              <w:pStyle w:val="ConsPlusNormal"/>
              <w:jc w:val="center"/>
            </w:pPr>
            <w:r>
              <w:t>Рисунок</w:t>
            </w:r>
          </w:p>
          <w:p w:rsidR="00E202CD" w:rsidRDefault="00E202CD">
            <w:pPr>
              <w:pStyle w:val="ConsPlusNormal"/>
              <w:jc w:val="center"/>
            </w:pPr>
            <w:r>
              <w:t>(не приводится)</w:t>
            </w:r>
          </w:p>
        </w:tc>
      </w:tr>
    </w:tbl>
    <w:p w:rsidR="00E202CD" w:rsidRDefault="00E202CD">
      <w:pPr>
        <w:pStyle w:val="ConsPlusNormal"/>
        <w:ind w:firstLine="540"/>
        <w:jc w:val="both"/>
      </w:pPr>
    </w:p>
    <w:p w:rsidR="00E202CD" w:rsidRDefault="00E202CD">
      <w:pPr>
        <w:pStyle w:val="ConsPlusNormal"/>
        <w:ind w:firstLine="540"/>
        <w:jc w:val="both"/>
        <w:outlineLvl w:val="2"/>
      </w:pPr>
      <w:bookmarkStart w:id="17" w:name="P1552"/>
      <w:bookmarkEnd w:id="17"/>
      <w:r>
        <w:t>Таблица 6.7 - Условные обозначения объектов в иных областях в соответствии с полномочиями субъекта Российской Федерации</w:t>
      </w:r>
    </w:p>
    <w:p w:rsidR="00E202CD" w:rsidRDefault="00E202CD">
      <w:pPr>
        <w:pStyle w:val="ConsPlusNormal"/>
        <w:spacing w:before="280"/>
        <w:ind w:firstLine="540"/>
        <w:jc w:val="both"/>
      </w:pPr>
      <w:r>
        <w:t>(особо охраняемые природные территории, инженерная инфраструктура)</w:t>
      </w:r>
    </w:p>
    <w:p w:rsidR="00E202CD" w:rsidRDefault="00E202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984"/>
        <w:gridCol w:w="1984"/>
      </w:tblGrid>
      <w:tr w:rsidR="00E202CD">
        <w:tc>
          <w:tcPr>
            <w:tcW w:w="5102" w:type="dxa"/>
            <w:vMerge w:val="restart"/>
          </w:tcPr>
          <w:p w:rsidR="00E202CD" w:rsidRDefault="00E202CD">
            <w:pPr>
              <w:pStyle w:val="ConsPlusNormal"/>
              <w:jc w:val="center"/>
            </w:pPr>
            <w:r>
              <w:lastRenderedPageBreak/>
              <w:t>Назначение объекта</w:t>
            </w:r>
          </w:p>
        </w:tc>
        <w:tc>
          <w:tcPr>
            <w:tcW w:w="3968" w:type="dxa"/>
            <w:gridSpan w:val="2"/>
          </w:tcPr>
          <w:p w:rsidR="00E202CD" w:rsidRDefault="00E202CD">
            <w:pPr>
              <w:pStyle w:val="ConsPlusNormal"/>
              <w:jc w:val="center"/>
            </w:pPr>
            <w:r>
              <w:t>Условный знак</w:t>
            </w:r>
          </w:p>
        </w:tc>
      </w:tr>
      <w:tr w:rsidR="00E202CD">
        <w:tc>
          <w:tcPr>
            <w:tcW w:w="5102" w:type="dxa"/>
            <w:vMerge/>
          </w:tcPr>
          <w:p w:rsidR="00E202CD" w:rsidRDefault="00E202CD"/>
        </w:tc>
        <w:tc>
          <w:tcPr>
            <w:tcW w:w="1984" w:type="dxa"/>
          </w:tcPr>
          <w:p w:rsidR="00E202CD" w:rsidRDefault="00E202CD">
            <w:pPr>
              <w:pStyle w:val="ConsPlusNormal"/>
              <w:jc w:val="center"/>
            </w:pPr>
            <w:r>
              <w:t>Существующие</w:t>
            </w:r>
          </w:p>
        </w:tc>
        <w:tc>
          <w:tcPr>
            <w:tcW w:w="1984" w:type="dxa"/>
          </w:tcPr>
          <w:p w:rsidR="00E202CD" w:rsidRDefault="00E202CD">
            <w:pPr>
              <w:pStyle w:val="ConsPlusNormal"/>
              <w:jc w:val="center"/>
            </w:pPr>
            <w:r>
              <w:t>Планируемые</w:t>
            </w:r>
          </w:p>
        </w:tc>
      </w:tr>
      <w:tr w:rsidR="00E202CD">
        <w:tc>
          <w:tcPr>
            <w:tcW w:w="5102" w:type="dxa"/>
          </w:tcPr>
          <w:p w:rsidR="00E202CD" w:rsidRDefault="00E202CD">
            <w:pPr>
              <w:pStyle w:val="ConsPlusNormal"/>
              <w:jc w:val="both"/>
              <w:outlineLvl w:val="3"/>
            </w:pPr>
            <w:r>
              <w:t>В области особо охраняемых природных территорий</w:t>
            </w:r>
          </w:p>
        </w:tc>
        <w:tc>
          <w:tcPr>
            <w:tcW w:w="1984" w:type="dxa"/>
          </w:tcPr>
          <w:p w:rsidR="00E202CD" w:rsidRDefault="00E202CD">
            <w:pPr>
              <w:pStyle w:val="ConsPlusNormal"/>
              <w:jc w:val="center"/>
            </w:pPr>
          </w:p>
        </w:tc>
        <w:tc>
          <w:tcPr>
            <w:tcW w:w="1984" w:type="dxa"/>
          </w:tcPr>
          <w:p w:rsidR="00E202CD" w:rsidRDefault="00E202CD">
            <w:pPr>
              <w:pStyle w:val="ConsPlusNormal"/>
              <w:jc w:val="center"/>
            </w:pPr>
          </w:p>
        </w:tc>
      </w:tr>
      <w:tr w:rsidR="00E202CD">
        <w:tc>
          <w:tcPr>
            <w:tcW w:w="5102" w:type="dxa"/>
          </w:tcPr>
          <w:p w:rsidR="00E202CD" w:rsidRDefault="00E202CD">
            <w:pPr>
              <w:pStyle w:val="ConsPlusNormal"/>
              <w:jc w:val="both"/>
              <w:outlineLvl w:val="4"/>
            </w:pPr>
            <w:r>
              <w:t>Особо охраняемые природные территории</w:t>
            </w:r>
          </w:p>
        </w:tc>
        <w:tc>
          <w:tcPr>
            <w:tcW w:w="1984" w:type="dxa"/>
          </w:tcPr>
          <w:p w:rsidR="00E202CD" w:rsidRDefault="00E202CD">
            <w:pPr>
              <w:pStyle w:val="ConsPlusNormal"/>
              <w:jc w:val="center"/>
            </w:pPr>
          </w:p>
        </w:tc>
        <w:tc>
          <w:tcPr>
            <w:tcW w:w="1984" w:type="dxa"/>
          </w:tcPr>
          <w:p w:rsidR="00E202CD" w:rsidRDefault="00E202CD">
            <w:pPr>
              <w:pStyle w:val="ConsPlusNormal"/>
              <w:jc w:val="center"/>
            </w:pPr>
          </w:p>
        </w:tc>
      </w:tr>
      <w:tr w:rsidR="00E202CD">
        <w:tc>
          <w:tcPr>
            <w:tcW w:w="5102" w:type="dxa"/>
          </w:tcPr>
          <w:p w:rsidR="00E202CD" w:rsidRDefault="00E202CD">
            <w:pPr>
              <w:pStyle w:val="ConsPlusNormal"/>
              <w:jc w:val="both"/>
            </w:pPr>
            <w:r>
              <w:t>- федерального значения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 регионального значения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 местного значения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Государственные природные заповедники (федерального значения)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Национальные парки (федерального значения)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Природные парки (регионального значения)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outlineLvl w:val="4"/>
            </w:pPr>
            <w:r>
              <w:t>Государственные природные заказники</w:t>
            </w:r>
          </w:p>
        </w:tc>
        <w:tc>
          <w:tcPr>
            <w:tcW w:w="1984" w:type="dxa"/>
          </w:tcPr>
          <w:p w:rsidR="00E202CD" w:rsidRDefault="00E202CD">
            <w:pPr>
              <w:pStyle w:val="ConsPlusNormal"/>
              <w:jc w:val="center"/>
            </w:pPr>
          </w:p>
        </w:tc>
        <w:tc>
          <w:tcPr>
            <w:tcW w:w="1984" w:type="dxa"/>
          </w:tcPr>
          <w:p w:rsidR="00E202CD" w:rsidRDefault="00E202CD">
            <w:pPr>
              <w:pStyle w:val="ConsPlusNormal"/>
              <w:jc w:val="center"/>
            </w:pPr>
          </w:p>
        </w:tc>
      </w:tr>
      <w:tr w:rsidR="00E202CD">
        <w:tc>
          <w:tcPr>
            <w:tcW w:w="5102" w:type="dxa"/>
          </w:tcPr>
          <w:p w:rsidR="00E202CD" w:rsidRDefault="00E202CD">
            <w:pPr>
              <w:pStyle w:val="ConsPlusNormal"/>
              <w:jc w:val="both"/>
            </w:pPr>
            <w:r>
              <w:t>- федерального значения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 регионального значения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outlineLvl w:val="4"/>
            </w:pPr>
            <w:r>
              <w:t>Памятники природы</w:t>
            </w:r>
          </w:p>
        </w:tc>
        <w:tc>
          <w:tcPr>
            <w:tcW w:w="1984" w:type="dxa"/>
          </w:tcPr>
          <w:p w:rsidR="00E202CD" w:rsidRDefault="00E202CD">
            <w:pPr>
              <w:pStyle w:val="ConsPlusNormal"/>
              <w:jc w:val="center"/>
            </w:pPr>
          </w:p>
        </w:tc>
        <w:tc>
          <w:tcPr>
            <w:tcW w:w="1984" w:type="dxa"/>
          </w:tcPr>
          <w:p w:rsidR="00E202CD" w:rsidRDefault="00E202CD">
            <w:pPr>
              <w:pStyle w:val="ConsPlusNormal"/>
              <w:jc w:val="center"/>
            </w:pPr>
          </w:p>
        </w:tc>
      </w:tr>
      <w:tr w:rsidR="00E202CD">
        <w:tc>
          <w:tcPr>
            <w:tcW w:w="5102" w:type="dxa"/>
          </w:tcPr>
          <w:p w:rsidR="00E202CD" w:rsidRDefault="00E202CD">
            <w:pPr>
              <w:pStyle w:val="ConsPlusNormal"/>
              <w:jc w:val="both"/>
            </w:pPr>
            <w:r>
              <w:t>- федерального значения</w:t>
            </w:r>
          </w:p>
        </w:tc>
        <w:tc>
          <w:tcPr>
            <w:tcW w:w="1984" w:type="dxa"/>
          </w:tcPr>
          <w:p w:rsidR="00E202CD" w:rsidRDefault="00E202CD">
            <w:pPr>
              <w:pStyle w:val="ConsPlusNormal"/>
              <w:jc w:val="center"/>
            </w:pPr>
            <w:r>
              <w:t>Рисунок</w:t>
            </w:r>
          </w:p>
          <w:p w:rsidR="00E202CD" w:rsidRDefault="00E202CD">
            <w:pPr>
              <w:pStyle w:val="ConsPlusNormal"/>
              <w:jc w:val="center"/>
            </w:pPr>
            <w:r>
              <w:t xml:space="preserve">(не </w:t>
            </w:r>
            <w:r>
              <w:lastRenderedPageBreak/>
              <w:t>приводится)</w:t>
            </w:r>
          </w:p>
        </w:tc>
        <w:tc>
          <w:tcPr>
            <w:tcW w:w="1984" w:type="dxa"/>
          </w:tcPr>
          <w:p w:rsidR="00E202CD" w:rsidRDefault="00E202CD">
            <w:pPr>
              <w:pStyle w:val="ConsPlusNormal"/>
              <w:jc w:val="center"/>
            </w:pPr>
            <w:r>
              <w:lastRenderedPageBreak/>
              <w:t>Рисунок</w:t>
            </w:r>
          </w:p>
          <w:p w:rsidR="00E202CD" w:rsidRDefault="00E202CD">
            <w:pPr>
              <w:pStyle w:val="ConsPlusNormal"/>
              <w:jc w:val="center"/>
            </w:pPr>
            <w:r>
              <w:t xml:space="preserve">(не </w:t>
            </w:r>
            <w:r>
              <w:lastRenderedPageBreak/>
              <w:t>приводится)</w:t>
            </w:r>
          </w:p>
        </w:tc>
      </w:tr>
      <w:tr w:rsidR="00E202CD">
        <w:tc>
          <w:tcPr>
            <w:tcW w:w="5102" w:type="dxa"/>
          </w:tcPr>
          <w:p w:rsidR="00E202CD" w:rsidRDefault="00E202CD">
            <w:pPr>
              <w:pStyle w:val="ConsPlusNormal"/>
              <w:jc w:val="both"/>
            </w:pPr>
            <w:r>
              <w:lastRenderedPageBreak/>
              <w:t>- регионального значения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outlineLvl w:val="4"/>
            </w:pPr>
            <w:r>
              <w:t>Дендрологические парки и ботанические сады</w:t>
            </w:r>
          </w:p>
        </w:tc>
        <w:tc>
          <w:tcPr>
            <w:tcW w:w="1984" w:type="dxa"/>
          </w:tcPr>
          <w:p w:rsidR="00E202CD" w:rsidRDefault="00E202CD">
            <w:pPr>
              <w:pStyle w:val="ConsPlusNormal"/>
              <w:jc w:val="center"/>
            </w:pPr>
          </w:p>
        </w:tc>
        <w:tc>
          <w:tcPr>
            <w:tcW w:w="1984" w:type="dxa"/>
          </w:tcPr>
          <w:p w:rsidR="00E202CD" w:rsidRDefault="00E202CD">
            <w:pPr>
              <w:pStyle w:val="ConsPlusNormal"/>
              <w:jc w:val="center"/>
            </w:pPr>
          </w:p>
        </w:tc>
      </w:tr>
      <w:tr w:rsidR="00E202CD">
        <w:tc>
          <w:tcPr>
            <w:tcW w:w="5102" w:type="dxa"/>
          </w:tcPr>
          <w:p w:rsidR="00E202CD" w:rsidRDefault="00E202CD">
            <w:pPr>
              <w:pStyle w:val="ConsPlusNormal"/>
              <w:jc w:val="both"/>
            </w:pPr>
            <w:r>
              <w:t>- федерального значения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 регионального значения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outlineLvl w:val="4"/>
            </w:pPr>
            <w:r>
              <w:t>Лечебно-оздоровительные местности и курорты</w:t>
            </w:r>
          </w:p>
        </w:tc>
        <w:tc>
          <w:tcPr>
            <w:tcW w:w="1984" w:type="dxa"/>
          </w:tcPr>
          <w:p w:rsidR="00E202CD" w:rsidRDefault="00E202CD">
            <w:pPr>
              <w:pStyle w:val="ConsPlusNormal"/>
              <w:jc w:val="center"/>
            </w:pPr>
          </w:p>
        </w:tc>
        <w:tc>
          <w:tcPr>
            <w:tcW w:w="1984" w:type="dxa"/>
          </w:tcPr>
          <w:p w:rsidR="00E202CD" w:rsidRDefault="00E202CD">
            <w:pPr>
              <w:pStyle w:val="ConsPlusNormal"/>
              <w:jc w:val="center"/>
            </w:pPr>
          </w:p>
        </w:tc>
      </w:tr>
      <w:tr w:rsidR="00E202CD">
        <w:tc>
          <w:tcPr>
            <w:tcW w:w="5102" w:type="dxa"/>
          </w:tcPr>
          <w:p w:rsidR="00E202CD" w:rsidRDefault="00E202CD">
            <w:pPr>
              <w:pStyle w:val="ConsPlusNormal"/>
              <w:jc w:val="both"/>
            </w:pPr>
            <w:r>
              <w:t>- федерального значения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 регионального значения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 местного значения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outlineLvl w:val="4"/>
            </w:pPr>
            <w:r>
              <w:t>Территории традиционного природопользования коренных малочисленных народов Севера, Сибири и Дальнего Востока РФ</w:t>
            </w:r>
          </w:p>
        </w:tc>
        <w:tc>
          <w:tcPr>
            <w:tcW w:w="1984" w:type="dxa"/>
          </w:tcPr>
          <w:p w:rsidR="00E202CD" w:rsidRDefault="00E202CD">
            <w:pPr>
              <w:pStyle w:val="ConsPlusNormal"/>
              <w:jc w:val="center"/>
            </w:pPr>
          </w:p>
        </w:tc>
        <w:tc>
          <w:tcPr>
            <w:tcW w:w="1984" w:type="dxa"/>
          </w:tcPr>
          <w:p w:rsidR="00E202CD" w:rsidRDefault="00E202CD">
            <w:pPr>
              <w:pStyle w:val="ConsPlusNormal"/>
              <w:jc w:val="center"/>
            </w:pPr>
          </w:p>
        </w:tc>
      </w:tr>
      <w:tr w:rsidR="00E202CD">
        <w:tc>
          <w:tcPr>
            <w:tcW w:w="5102" w:type="dxa"/>
          </w:tcPr>
          <w:p w:rsidR="00E202CD" w:rsidRDefault="00E202CD">
            <w:pPr>
              <w:pStyle w:val="ConsPlusNormal"/>
              <w:jc w:val="both"/>
            </w:pPr>
            <w:r>
              <w:t>- федерального значения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 регионального значения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 местного значения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outlineLvl w:val="3"/>
            </w:pPr>
            <w:r>
              <w:lastRenderedPageBreak/>
              <w:t>В области инженерной инфраструктуры</w:t>
            </w:r>
          </w:p>
        </w:tc>
        <w:tc>
          <w:tcPr>
            <w:tcW w:w="1984" w:type="dxa"/>
          </w:tcPr>
          <w:p w:rsidR="00E202CD" w:rsidRDefault="00E202CD">
            <w:pPr>
              <w:pStyle w:val="ConsPlusNormal"/>
              <w:jc w:val="center"/>
            </w:pPr>
          </w:p>
        </w:tc>
        <w:tc>
          <w:tcPr>
            <w:tcW w:w="1984" w:type="dxa"/>
          </w:tcPr>
          <w:p w:rsidR="00E202CD" w:rsidRDefault="00E202CD">
            <w:pPr>
              <w:pStyle w:val="ConsPlusNormal"/>
              <w:jc w:val="center"/>
            </w:pPr>
          </w:p>
        </w:tc>
      </w:tr>
      <w:tr w:rsidR="00E202CD">
        <w:tc>
          <w:tcPr>
            <w:tcW w:w="5102" w:type="dxa"/>
          </w:tcPr>
          <w:p w:rsidR="00E202CD" w:rsidRDefault="00E202CD">
            <w:pPr>
              <w:pStyle w:val="ConsPlusNormal"/>
              <w:jc w:val="both"/>
              <w:outlineLvl w:val="4"/>
            </w:pPr>
            <w:r>
              <w:t>В области энергетики</w:t>
            </w:r>
          </w:p>
        </w:tc>
        <w:tc>
          <w:tcPr>
            <w:tcW w:w="1984" w:type="dxa"/>
          </w:tcPr>
          <w:p w:rsidR="00E202CD" w:rsidRDefault="00E202CD">
            <w:pPr>
              <w:pStyle w:val="ConsPlusNormal"/>
              <w:jc w:val="center"/>
            </w:pPr>
          </w:p>
        </w:tc>
        <w:tc>
          <w:tcPr>
            <w:tcW w:w="1984" w:type="dxa"/>
          </w:tcPr>
          <w:p w:rsidR="00E202CD" w:rsidRDefault="00E202CD">
            <w:pPr>
              <w:pStyle w:val="ConsPlusNormal"/>
              <w:jc w:val="center"/>
            </w:pPr>
          </w:p>
        </w:tc>
      </w:tr>
      <w:tr w:rsidR="00E202CD">
        <w:tc>
          <w:tcPr>
            <w:tcW w:w="5102" w:type="dxa"/>
          </w:tcPr>
          <w:p w:rsidR="00E202CD" w:rsidRDefault="00E202CD">
            <w:pPr>
              <w:pStyle w:val="ConsPlusNormal"/>
              <w:jc w:val="both"/>
            </w:pPr>
            <w:r>
              <w:t>Электростанция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outlineLvl w:val="5"/>
            </w:pPr>
            <w:r>
              <w:t>Подстанция (ПС)</w:t>
            </w:r>
          </w:p>
        </w:tc>
        <w:tc>
          <w:tcPr>
            <w:tcW w:w="1984" w:type="dxa"/>
          </w:tcPr>
          <w:p w:rsidR="00E202CD" w:rsidRDefault="00E202CD">
            <w:pPr>
              <w:pStyle w:val="ConsPlusNormal"/>
              <w:jc w:val="center"/>
            </w:pPr>
          </w:p>
        </w:tc>
        <w:tc>
          <w:tcPr>
            <w:tcW w:w="1984" w:type="dxa"/>
          </w:tcPr>
          <w:p w:rsidR="00E202CD" w:rsidRDefault="00E202CD">
            <w:pPr>
              <w:pStyle w:val="ConsPlusNormal"/>
              <w:jc w:val="center"/>
            </w:pPr>
          </w:p>
        </w:tc>
      </w:tr>
      <w:tr w:rsidR="00E202CD">
        <w:tc>
          <w:tcPr>
            <w:tcW w:w="5102" w:type="dxa"/>
          </w:tcPr>
          <w:p w:rsidR="00E202CD" w:rsidRDefault="00E202CD">
            <w:pPr>
              <w:pStyle w:val="ConsPlusNormal"/>
              <w:jc w:val="both"/>
            </w:pPr>
            <w:r>
              <w:t>Подстанция 1150 кВ</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Подстанция 750 - 800 кВ</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Подстанция 500 кВ</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Подстанция 400 кВ</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Подстанция 330 кВ</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Подстанция 220 кВ</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Подстанция 110 кВ</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Подстанция 35 кВ</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outlineLvl w:val="5"/>
            </w:pPr>
            <w:r>
              <w:t>Линия электропередачи (ЛЭП)</w:t>
            </w:r>
          </w:p>
        </w:tc>
        <w:tc>
          <w:tcPr>
            <w:tcW w:w="1984" w:type="dxa"/>
          </w:tcPr>
          <w:p w:rsidR="00E202CD" w:rsidRDefault="00E202CD">
            <w:pPr>
              <w:pStyle w:val="ConsPlusNormal"/>
              <w:jc w:val="center"/>
            </w:pPr>
          </w:p>
        </w:tc>
        <w:tc>
          <w:tcPr>
            <w:tcW w:w="1984" w:type="dxa"/>
          </w:tcPr>
          <w:p w:rsidR="00E202CD" w:rsidRDefault="00E202CD">
            <w:pPr>
              <w:pStyle w:val="ConsPlusNormal"/>
              <w:jc w:val="center"/>
            </w:pPr>
          </w:p>
        </w:tc>
      </w:tr>
      <w:tr w:rsidR="00E202CD">
        <w:tc>
          <w:tcPr>
            <w:tcW w:w="5102" w:type="dxa"/>
          </w:tcPr>
          <w:p w:rsidR="00E202CD" w:rsidRDefault="00E202CD">
            <w:pPr>
              <w:pStyle w:val="ConsPlusNormal"/>
              <w:jc w:val="both"/>
            </w:pPr>
            <w:r>
              <w:t>ЛЭП 1150 кВ</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ЛЭП 750 - 800 кВ</w:t>
            </w:r>
          </w:p>
        </w:tc>
        <w:tc>
          <w:tcPr>
            <w:tcW w:w="1984" w:type="dxa"/>
          </w:tcPr>
          <w:p w:rsidR="00E202CD" w:rsidRDefault="00E202CD">
            <w:pPr>
              <w:pStyle w:val="ConsPlusNormal"/>
              <w:jc w:val="center"/>
            </w:pPr>
            <w:r>
              <w:t>Рисунок</w:t>
            </w:r>
          </w:p>
          <w:p w:rsidR="00E202CD" w:rsidRDefault="00E202CD">
            <w:pPr>
              <w:pStyle w:val="ConsPlusNormal"/>
              <w:jc w:val="center"/>
            </w:pPr>
            <w:r>
              <w:lastRenderedPageBreak/>
              <w:t>(не приводится)</w:t>
            </w:r>
          </w:p>
        </w:tc>
        <w:tc>
          <w:tcPr>
            <w:tcW w:w="1984" w:type="dxa"/>
          </w:tcPr>
          <w:p w:rsidR="00E202CD" w:rsidRDefault="00E202CD">
            <w:pPr>
              <w:pStyle w:val="ConsPlusNormal"/>
              <w:jc w:val="center"/>
            </w:pPr>
            <w:r>
              <w:lastRenderedPageBreak/>
              <w:t>Рисунок</w:t>
            </w:r>
          </w:p>
          <w:p w:rsidR="00E202CD" w:rsidRDefault="00E202CD">
            <w:pPr>
              <w:pStyle w:val="ConsPlusNormal"/>
              <w:jc w:val="center"/>
            </w:pPr>
            <w:r>
              <w:lastRenderedPageBreak/>
              <w:t>(не приводится)</w:t>
            </w:r>
          </w:p>
        </w:tc>
      </w:tr>
      <w:tr w:rsidR="00E202CD">
        <w:tc>
          <w:tcPr>
            <w:tcW w:w="5102" w:type="dxa"/>
          </w:tcPr>
          <w:p w:rsidR="00E202CD" w:rsidRDefault="00E202CD">
            <w:pPr>
              <w:pStyle w:val="ConsPlusNormal"/>
              <w:jc w:val="both"/>
            </w:pPr>
            <w:r>
              <w:lastRenderedPageBreak/>
              <w:t>ЛЭП 500 кВ</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ЛЭП 400 кВ</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ЛЭП 330 кВ</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ЛЭП 220 кВ</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ЛЭП 110 кВ</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ЛЭП 35 кВ</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outlineLvl w:val="4"/>
            </w:pPr>
            <w:r>
              <w:t>В области газоснабжения</w:t>
            </w:r>
          </w:p>
        </w:tc>
        <w:tc>
          <w:tcPr>
            <w:tcW w:w="1984" w:type="dxa"/>
          </w:tcPr>
          <w:p w:rsidR="00E202CD" w:rsidRDefault="00E202CD">
            <w:pPr>
              <w:pStyle w:val="ConsPlusNormal"/>
              <w:jc w:val="center"/>
            </w:pPr>
          </w:p>
        </w:tc>
        <w:tc>
          <w:tcPr>
            <w:tcW w:w="1984" w:type="dxa"/>
          </w:tcPr>
          <w:p w:rsidR="00E202CD" w:rsidRDefault="00E202CD">
            <w:pPr>
              <w:pStyle w:val="ConsPlusNormal"/>
              <w:jc w:val="center"/>
            </w:pPr>
          </w:p>
        </w:tc>
      </w:tr>
      <w:tr w:rsidR="00E202CD">
        <w:tc>
          <w:tcPr>
            <w:tcW w:w="5102" w:type="dxa"/>
          </w:tcPr>
          <w:p w:rsidR="00E202CD" w:rsidRDefault="00E202CD">
            <w:pPr>
              <w:pStyle w:val="ConsPlusNormal"/>
              <w:jc w:val="both"/>
            </w:pPr>
            <w:r>
              <w:t>Магистральный газопровод</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Компрессорная станция (КС), компрессорный цех (КЦ)</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Газораспределительная станция (ГРС)</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outlineLvl w:val="4"/>
            </w:pPr>
            <w:r>
              <w:t>В области связи</w:t>
            </w:r>
          </w:p>
        </w:tc>
        <w:tc>
          <w:tcPr>
            <w:tcW w:w="1984" w:type="dxa"/>
          </w:tcPr>
          <w:p w:rsidR="00E202CD" w:rsidRDefault="00E202CD">
            <w:pPr>
              <w:pStyle w:val="ConsPlusNormal"/>
              <w:jc w:val="center"/>
            </w:pPr>
          </w:p>
        </w:tc>
        <w:tc>
          <w:tcPr>
            <w:tcW w:w="1984" w:type="dxa"/>
          </w:tcPr>
          <w:p w:rsidR="00E202CD" w:rsidRDefault="00E202CD">
            <w:pPr>
              <w:pStyle w:val="ConsPlusNormal"/>
              <w:jc w:val="center"/>
            </w:pPr>
          </w:p>
        </w:tc>
      </w:tr>
      <w:tr w:rsidR="00E202CD">
        <w:tc>
          <w:tcPr>
            <w:tcW w:w="5102" w:type="dxa"/>
          </w:tcPr>
          <w:p w:rsidR="00E202CD" w:rsidRDefault="00E202CD">
            <w:pPr>
              <w:pStyle w:val="ConsPlusNormal"/>
              <w:jc w:val="both"/>
            </w:pPr>
            <w:r>
              <w:t>Линия электросвязи</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 xml:space="preserve">Линейно-кабельное сооружение </w:t>
            </w:r>
            <w:r>
              <w:lastRenderedPageBreak/>
              <w:t>электросвязи</w:t>
            </w:r>
          </w:p>
        </w:tc>
        <w:tc>
          <w:tcPr>
            <w:tcW w:w="1984" w:type="dxa"/>
          </w:tcPr>
          <w:p w:rsidR="00E202CD" w:rsidRDefault="00E202CD">
            <w:pPr>
              <w:pStyle w:val="ConsPlusNormal"/>
              <w:jc w:val="center"/>
            </w:pPr>
            <w:r>
              <w:lastRenderedPageBreak/>
              <w:t>Рисунок</w:t>
            </w:r>
          </w:p>
          <w:p w:rsidR="00E202CD" w:rsidRDefault="00E202CD">
            <w:pPr>
              <w:pStyle w:val="ConsPlusNormal"/>
              <w:jc w:val="center"/>
            </w:pPr>
            <w:r>
              <w:lastRenderedPageBreak/>
              <w:t>(не приводится)</w:t>
            </w:r>
          </w:p>
        </w:tc>
        <w:tc>
          <w:tcPr>
            <w:tcW w:w="1984" w:type="dxa"/>
          </w:tcPr>
          <w:p w:rsidR="00E202CD" w:rsidRDefault="00E202CD">
            <w:pPr>
              <w:pStyle w:val="ConsPlusNormal"/>
              <w:jc w:val="center"/>
            </w:pPr>
            <w:r>
              <w:lastRenderedPageBreak/>
              <w:t>Рисунок</w:t>
            </w:r>
          </w:p>
          <w:p w:rsidR="00E202CD" w:rsidRDefault="00E202CD">
            <w:pPr>
              <w:pStyle w:val="ConsPlusNormal"/>
              <w:jc w:val="center"/>
            </w:pPr>
            <w:r>
              <w:lastRenderedPageBreak/>
              <w:t>(не приводится)</w:t>
            </w:r>
          </w:p>
        </w:tc>
      </w:tr>
      <w:tr w:rsidR="00E202CD">
        <w:tc>
          <w:tcPr>
            <w:tcW w:w="5102" w:type="dxa"/>
          </w:tcPr>
          <w:p w:rsidR="00E202CD" w:rsidRDefault="00E202CD">
            <w:pPr>
              <w:pStyle w:val="ConsPlusNormal"/>
              <w:jc w:val="both"/>
            </w:pPr>
            <w:r>
              <w:lastRenderedPageBreak/>
              <w:t>Земная станция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Автоматическая телефонная станция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Антенно-мачтовые сооружения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Телевизионный ретранслятор</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Узел мультисервисного доступа</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bl>
    <w:p w:rsidR="00E202CD" w:rsidRDefault="00E202CD">
      <w:pPr>
        <w:pStyle w:val="ConsPlusNormal"/>
        <w:ind w:firstLine="540"/>
        <w:jc w:val="both"/>
      </w:pPr>
    </w:p>
    <w:p w:rsidR="00E202CD" w:rsidRDefault="00E202CD">
      <w:pPr>
        <w:pStyle w:val="ConsPlusNormal"/>
        <w:ind w:firstLine="540"/>
        <w:jc w:val="both"/>
        <w:outlineLvl w:val="2"/>
      </w:pPr>
      <w:bookmarkStart w:id="18" w:name="P1824"/>
      <w:bookmarkEnd w:id="18"/>
      <w:r>
        <w:t>Таблица 6.8.1 - Условные обозначения объектов в иных областях в соответствии с полномочиями субъекта Российской Федерации (сохранение и использование объектов культурного наследия)</w:t>
      </w:r>
    </w:p>
    <w:p w:rsidR="00E202CD" w:rsidRDefault="00E202CD">
      <w:pPr>
        <w:pStyle w:val="ConsPlusNormal"/>
        <w:ind w:firstLine="540"/>
        <w:jc w:val="both"/>
      </w:pPr>
    </w:p>
    <w:p w:rsidR="00E202CD" w:rsidRDefault="00E202CD">
      <w:pPr>
        <w:sectPr w:rsidR="00E202C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701"/>
        <w:gridCol w:w="1701"/>
        <w:gridCol w:w="1701"/>
        <w:gridCol w:w="1701"/>
        <w:gridCol w:w="1701"/>
        <w:gridCol w:w="1701"/>
        <w:gridCol w:w="1701"/>
        <w:gridCol w:w="1701"/>
        <w:gridCol w:w="1701"/>
        <w:gridCol w:w="1701"/>
        <w:gridCol w:w="1701"/>
        <w:gridCol w:w="1701"/>
      </w:tblGrid>
      <w:tr w:rsidR="00E202CD">
        <w:tc>
          <w:tcPr>
            <w:tcW w:w="1984" w:type="dxa"/>
          </w:tcPr>
          <w:p w:rsidR="00E202CD" w:rsidRDefault="00E202CD">
            <w:pPr>
              <w:pStyle w:val="ConsPlusNormal"/>
              <w:jc w:val="center"/>
            </w:pPr>
            <w:r>
              <w:lastRenderedPageBreak/>
              <w:t>Назначение объекта</w:t>
            </w:r>
          </w:p>
        </w:tc>
        <w:tc>
          <w:tcPr>
            <w:tcW w:w="6804" w:type="dxa"/>
            <w:gridSpan w:val="4"/>
          </w:tcPr>
          <w:p w:rsidR="00E202CD" w:rsidRDefault="00E202CD">
            <w:pPr>
              <w:pStyle w:val="ConsPlusNormal"/>
              <w:jc w:val="center"/>
            </w:pPr>
            <w:r>
              <w:t>Существующие</w:t>
            </w:r>
          </w:p>
        </w:tc>
        <w:tc>
          <w:tcPr>
            <w:tcW w:w="6804" w:type="dxa"/>
            <w:gridSpan w:val="4"/>
          </w:tcPr>
          <w:p w:rsidR="00E202CD" w:rsidRDefault="00E202CD">
            <w:pPr>
              <w:pStyle w:val="ConsPlusNormal"/>
              <w:jc w:val="center"/>
            </w:pPr>
            <w:r>
              <w:t>Реконструкция</w:t>
            </w:r>
          </w:p>
        </w:tc>
        <w:tc>
          <w:tcPr>
            <w:tcW w:w="6804" w:type="dxa"/>
            <w:gridSpan w:val="4"/>
          </w:tcPr>
          <w:p w:rsidR="00E202CD" w:rsidRDefault="00E202CD">
            <w:pPr>
              <w:pStyle w:val="ConsPlusNormal"/>
              <w:jc w:val="center"/>
            </w:pPr>
            <w:r>
              <w:t>Предлагаемые для внесения в реестр объектов культурного наследия</w:t>
            </w:r>
          </w:p>
        </w:tc>
      </w:tr>
      <w:tr w:rsidR="00E202CD">
        <w:tc>
          <w:tcPr>
            <w:tcW w:w="1984" w:type="dxa"/>
          </w:tcPr>
          <w:p w:rsidR="00E202CD" w:rsidRDefault="00E202CD">
            <w:pPr>
              <w:pStyle w:val="ConsPlusNormal"/>
              <w:jc w:val="center"/>
            </w:pPr>
          </w:p>
        </w:tc>
        <w:tc>
          <w:tcPr>
            <w:tcW w:w="1701" w:type="dxa"/>
          </w:tcPr>
          <w:p w:rsidR="00E202CD" w:rsidRDefault="00E202CD">
            <w:pPr>
              <w:pStyle w:val="ConsPlusNormal"/>
              <w:jc w:val="center"/>
            </w:pPr>
            <w:r>
              <w:t>Федерального значения</w:t>
            </w:r>
          </w:p>
        </w:tc>
        <w:tc>
          <w:tcPr>
            <w:tcW w:w="1701" w:type="dxa"/>
          </w:tcPr>
          <w:p w:rsidR="00E202CD" w:rsidRDefault="00E202CD">
            <w:pPr>
              <w:pStyle w:val="ConsPlusNormal"/>
              <w:jc w:val="center"/>
            </w:pPr>
            <w:r>
              <w:t>Регионального значения</w:t>
            </w:r>
          </w:p>
        </w:tc>
        <w:tc>
          <w:tcPr>
            <w:tcW w:w="1701" w:type="dxa"/>
          </w:tcPr>
          <w:p w:rsidR="00E202CD" w:rsidRDefault="00E202CD">
            <w:pPr>
              <w:pStyle w:val="ConsPlusNormal"/>
              <w:jc w:val="center"/>
            </w:pPr>
            <w:r>
              <w:t>Местного значения</w:t>
            </w:r>
          </w:p>
        </w:tc>
        <w:tc>
          <w:tcPr>
            <w:tcW w:w="1701" w:type="dxa"/>
          </w:tcPr>
          <w:p w:rsidR="00E202CD" w:rsidRDefault="00E202CD">
            <w:pPr>
              <w:pStyle w:val="ConsPlusNormal"/>
              <w:jc w:val="center"/>
            </w:pPr>
            <w:r>
              <w:t>Выявленные</w:t>
            </w:r>
          </w:p>
        </w:tc>
        <w:tc>
          <w:tcPr>
            <w:tcW w:w="1701" w:type="dxa"/>
          </w:tcPr>
          <w:p w:rsidR="00E202CD" w:rsidRDefault="00E202CD">
            <w:pPr>
              <w:pStyle w:val="ConsPlusNormal"/>
              <w:jc w:val="center"/>
            </w:pPr>
            <w:r>
              <w:t>Федерального значения</w:t>
            </w:r>
          </w:p>
        </w:tc>
        <w:tc>
          <w:tcPr>
            <w:tcW w:w="1701" w:type="dxa"/>
          </w:tcPr>
          <w:p w:rsidR="00E202CD" w:rsidRDefault="00E202CD">
            <w:pPr>
              <w:pStyle w:val="ConsPlusNormal"/>
              <w:jc w:val="center"/>
            </w:pPr>
            <w:r>
              <w:t>Регионального значения</w:t>
            </w:r>
          </w:p>
        </w:tc>
        <w:tc>
          <w:tcPr>
            <w:tcW w:w="1701" w:type="dxa"/>
          </w:tcPr>
          <w:p w:rsidR="00E202CD" w:rsidRDefault="00E202CD">
            <w:pPr>
              <w:pStyle w:val="ConsPlusNormal"/>
              <w:jc w:val="center"/>
            </w:pPr>
            <w:r>
              <w:t>Местного значения</w:t>
            </w:r>
          </w:p>
        </w:tc>
        <w:tc>
          <w:tcPr>
            <w:tcW w:w="1701" w:type="dxa"/>
          </w:tcPr>
          <w:p w:rsidR="00E202CD" w:rsidRDefault="00E202CD">
            <w:pPr>
              <w:pStyle w:val="ConsPlusNormal"/>
              <w:jc w:val="center"/>
            </w:pPr>
            <w:r>
              <w:t>Выявленные</w:t>
            </w:r>
          </w:p>
        </w:tc>
        <w:tc>
          <w:tcPr>
            <w:tcW w:w="1701" w:type="dxa"/>
          </w:tcPr>
          <w:p w:rsidR="00E202CD" w:rsidRDefault="00E202CD">
            <w:pPr>
              <w:pStyle w:val="ConsPlusNormal"/>
              <w:jc w:val="center"/>
            </w:pPr>
            <w:r>
              <w:t>Федерального значения</w:t>
            </w:r>
          </w:p>
        </w:tc>
        <w:tc>
          <w:tcPr>
            <w:tcW w:w="1701" w:type="dxa"/>
          </w:tcPr>
          <w:p w:rsidR="00E202CD" w:rsidRDefault="00E202CD">
            <w:pPr>
              <w:pStyle w:val="ConsPlusNormal"/>
              <w:jc w:val="center"/>
            </w:pPr>
            <w:r>
              <w:t>Регионального значения</w:t>
            </w:r>
          </w:p>
        </w:tc>
        <w:tc>
          <w:tcPr>
            <w:tcW w:w="1701" w:type="dxa"/>
          </w:tcPr>
          <w:p w:rsidR="00E202CD" w:rsidRDefault="00E202CD">
            <w:pPr>
              <w:pStyle w:val="ConsPlusNormal"/>
              <w:jc w:val="center"/>
            </w:pPr>
            <w:r>
              <w:t>Местного значения</w:t>
            </w:r>
          </w:p>
        </w:tc>
        <w:tc>
          <w:tcPr>
            <w:tcW w:w="1701" w:type="dxa"/>
          </w:tcPr>
          <w:p w:rsidR="00E202CD" w:rsidRDefault="00E202CD">
            <w:pPr>
              <w:pStyle w:val="ConsPlusNormal"/>
              <w:jc w:val="center"/>
            </w:pPr>
            <w:r>
              <w:t>Выявленные</w:t>
            </w:r>
          </w:p>
        </w:tc>
      </w:tr>
      <w:tr w:rsidR="00E202CD">
        <w:tc>
          <w:tcPr>
            <w:tcW w:w="1984" w:type="dxa"/>
          </w:tcPr>
          <w:p w:rsidR="00E202CD" w:rsidRDefault="00E202CD">
            <w:pPr>
              <w:pStyle w:val="ConsPlusNormal"/>
              <w:jc w:val="both"/>
            </w:pPr>
            <w:r>
              <w:t>Объекты культурного наследия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1984" w:type="dxa"/>
          </w:tcPr>
          <w:p w:rsidR="00E202CD" w:rsidRDefault="00E202CD">
            <w:pPr>
              <w:pStyle w:val="ConsPlusNormal"/>
              <w:jc w:val="both"/>
            </w:pPr>
            <w:r>
              <w:t>Памятники</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1984" w:type="dxa"/>
          </w:tcPr>
          <w:p w:rsidR="00E202CD" w:rsidRDefault="00E202CD">
            <w:pPr>
              <w:pStyle w:val="ConsPlusNormal"/>
              <w:jc w:val="both"/>
            </w:pPr>
            <w:r>
              <w:t>В том числе памятники археологии</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1984" w:type="dxa"/>
          </w:tcPr>
          <w:p w:rsidR="00E202CD" w:rsidRDefault="00E202CD">
            <w:pPr>
              <w:pStyle w:val="ConsPlusNormal"/>
              <w:jc w:val="both"/>
            </w:pPr>
            <w:r>
              <w:t>Ансамбли</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1984" w:type="dxa"/>
          </w:tcPr>
          <w:p w:rsidR="00E202CD" w:rsidRDefault="00E202CD">
            <w:pPr>
              <w:pStyle w:val="ConsPlusNormal"/>
              <w:jc w:val="both"/>
            </w:pPr>
            <w:r>
              <w:t>Достопримечательные места</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r>
    </w:tbl>
    <w:p w:rsidR="00E202CD" w:rsidRDefault="00E202CD">
      <w:pPr>
        <w:pStyle w:val="ConsPlusNormal"/>
        <w:ind w:firstLine="540"/>
        <w:jc w:val="both"/>
      </w:pPr>
    </w:p>
    <w:p w:rsidR="00E202CD" w:rsidRDefault="00E202CD">
      <w:pPr>
        <w:pStyle w:val="ConsPlusNormal"/>
        <w:ind w:firstLine="540"/>
        <w:jc w:val="both"/>
        <w:outlineLvl w:val="2"/>
      </w:pPr>
      <w:bookmarkStart w:id="19" w:name="P1969"/>
      <w:bookmarkEnd w:id="19"/>
      <w:r>
        <w:t>Таблица 6.8.2 - Условные обозначения объектов в иных областях в соответствии с полномочиями субъекта Российской Федерации (сохранение и использование объектов культурного наследия)</w:t>
      </w:r>
    </w:p>
    <w:p w:rsidR="00E202CD" w:rsidRDefault="00E202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1701"/>
        <w:gridCol w:w="1701"/>
        <w:gridCol w:w="1701"/>
        <w:gridCol w:w="1701"/>
        <w:gridCol w:w="1701"/>
        <w:gridCol w:w="1701"/>
        <w:gridCol w:w="1701"/>
      </w:tblGrid>
      <w:tr w:rsidR="00E202CD">
        <w:tc>
          <w:tcPr>
            <w:tcW w:w="2551" w:type="dxa"/>
            <w:vMerge w:val="restart"/>
          </w:tcPr>
          <w:p w:rsidR="00E202CD" w:rsidRDefault="00E202CD">
            <w:pPr>
              <w:pStyle w:val="ConsPlusNormal"/>
              <w:jc w:val="center"/>
            </w:pPr>
            <w:r>
              <w:lastRenderedPageBreak/>
              <w:t>Назначение объекта</w:t>
            </w:r>
          </w:p>
        </w:tc>
        <w:tc>
          <w:tcPr>
            <w:tcW w:w="6804" w:type="dxa"/>
            <w:gridSpan w:val="4"/>
          </w:tcPr>
          <w:p w:rsidR="00E202CD" w:rsidRDefault="00E202CD">
            <w:pPr>
              <w:pStyle w:val="ConsPlusNormal"/>
              <w:jc w:val="center"/>
            </w:pPr>
            <w:r>
              <w:t>Существующие</w:t>
            </w:r>
          </w:p>
        </w:tc>
        <w:tc>
          <w:tcPr>
            <w:tcW w:w="6804" w:type="dxa"/>
            <w:gridSpan w:val="4"/>
          </w:tcPr>
          <w:p w:rsidR="00E202CD" w:rsidRDefault="00E202CD">
            <w:pPr>
              <w:pStyle w:val="ConsPlusNormal"/>
              <w:jc w:val="center"/>
            </w:pPr>
            <w:r>
              <w:t>Предлагаемые</w:t>
            </w:r>
          </w:p>
        </w:tc>
      </w:tr>
      <w:tr w:rsidR="00E202CD">
        <w:tc>
          <w:tcPr>
            <w:tcW w:w="2551" w:type="dxa"/>
            <w:vMerge/>
          </w:tcPr>
          <w:p w:rsidR="00E202CD" w:rsidRDefault="00E202CD"/>
        </w:tc>
        <w:tc>
          <w:tcPr>
            <w:tcW w:w="1701" w:type="dxa"/>
          </w:tcPr>
          <w:p w:rsidR="00E202CD" w:rsidRDefault="00E202CD">
            <w:pPr>
              <w:pStyle w:val="ConsPlusNormal"/>
              <w:jc w:val="center"/>
            </w:pPr>
            <w:r>
              <w:t>Федерального значения</w:t>
            </w:r>
          </w:p>
        </w:tc>
        <w:tc>
          <w:tcPr>
            <w:tcW w:w="1701" w:type="dxa"/>
          </w:tcPr>
          <w:p w:rsidR="00E202CD" w:rsidRDefault="00E202CD">
            <w:pPr>
              <w:pStyle w:val="ConsPlusNormal"/>
              <w:jc w:val="center"/>
            </w:pPr>
            <w:r>
              <w:t>Регионального значения</w:t>
            </w:r>
          </w:p>
        </w:tc>
        <w:tc>
          <w:tcPr>
            <w:tcW w:w="1701" w:type="dxa"/>
          </w:tcPr>
          <w:p w:rsidR="00E202CD" w:rsidRDefault="00E202CD">
            <w:pPr>
              <w:pStyle w:val="ConsPlusNormal"/>
              <w:jc w:val="center"/>
            </w:pPr>
            <w:r>
              <w:t>Местного значения</w:t>
            </w:r>
          </w:p>
        </w:tc>
        <w:tc>
          <w:tcPr>
            <w:tcW w:w="1701" w:type="dxa"/>
          </w:tcPr>
          <w:p w:rsidR="00E202CD" w:rsidRDefault="00E202CD">
            <w:pPr>
              <w:pStyle w:val="ConsPlusNormal"/>
              <w:jc w:val="center"/>
            </w:pPr>
            <w:r>
              <w:t>Выявленные</w:t>
            </w:r>
          </w:p>
        </w:tc>
        <w:tc>
          <w:tcPr>
            <w:tcW w:w="1701" w:type="dxa"/>
          </w:tcPr>
          <w:p w:rsidR="00E202CD" w:rsidRDefault="00E202CD">
            <w:pPr>
              <w:pStyle w:val="ConsPlusNormal"/>
              <w:jc w:val="center"/>
            </w:pPr>
            <w:r>
              <w:t>Федерального значения</w:t>
            </w:r>
          </w:p>
        </w:tc>
        <w:tc>
          <w:tcPr>
            <w:tcW w:w="1701" w:type="dxa"/>
          </w:tcPr>
          <w:p w:rsidR="00E202CD" w:rsidRDefault="00E202CD">
            <w:pPr>
              <w:pStyle w:val="ConsPlusNormal"/>
              <w:jc w:val="center"/>
            </w:pPr>
            <w:r>
              <w:t>Регионального значения</w:t>
            </w:r>
          </w:p>
        </w:tc>
        <w:tc>
          <w:tcPr>
            <w:tcW w:w="1701" w:type="dxa"/>
          </w:tcPr>
          <w:p w:rsidR="00E202CD" w:rsidRDefault="00E202CD">
            <w:pPr>
              <w:pStyle w:val="ConsPlusNormal"/>
              <w:jc w:val="center"/>
            </w:pPr>
            <w:r>
              <w:t>Местного значения</w:t>
            </w:r>
          </w:p>
        </w:tc>
        <w:tc>
          <w:tcPr>
            <w:tcW w:w="1701" w:type="dxa"/>
          </w:tcPr>
          <w:p w:rsidR="00E202CD" w:rsidRDefault="00E202CD">
            <w:pPr>
              <w:pStyle w:val="ConsPlusNormal"/>
              <w:jc w:val="center"/>
            </w:pPr>
            <w:r>
              <w:t>Выявленные</w:t>
            </w:r>
          </w:p>
        </w:tc>
      </w:tr>
      <w:tr w:rsidR="00E202CD">
        <w:tc>
          <w:tcPr>
            <w:tcW w:w="2551" w:type="dxa"/>
          </w:tcPr>
          <w:p w:rsidR="00E202CD" w:rsidRDefault="00E202CD">
            <w:pPr>
              <w:pStyle w:val="ConsPlusNormal"/>
              <w:jc w:val="both"/>
            </w:pPr>
            <w:r>
              <w:t>Территории объектов культурного наследия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2551" w:type="dxa"/>
          </w:tcPr>
          <w:p w:rsidR="00E202CD" w:rsidRDefault="00E202CD">
            <w:pPr>
              <w:pStyle w:val="ConsPlusNormal"/>
              <w:jc w:val="both"/>
            </w:pPr>
            <w:r>
              <w:t>Территории историко-культурных заповедников</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2551" w:type="dxa"/>
          </w:tcPr>
          <w:p w:rsidR="00E202CD" w:rsidRDefault="00E202CD">
            <w:pPr>
              <w:pStyle w:val="ConsPlusNormal"/>
              <w:jc w:val="both"/>
            </w:pPr>
            <w:r>
              <w:t>Места бытования народно-художественного промысла</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701" w:type="dxa"/>
          </w:tcPr>
          <w:p w:rsidR="00E202CD" w:rsidRDefault="00E202CD">
            <w:pPr>
              <w:pStyle w:val="ConsPlusNormal"/>
              <w:jc w:val="center"/>
            </w:pPr>
            <w:r>
              <w:t>Рисунок</w:t>
            </w:r>
          </w:p>
          <w:p w:rsidR="00E202CD" w:rsidRDefault="00E202CD">
            <w:pPr>
              <w:pStyle w:val="ConsPlusNormal"/>
              <w:jc w:val="center"/>
            </w:pPr>
            <w:r>
              <w:t>(не приводится)</w:t>
            </w:r>
          </w:p>
        </w:tc>
      </w:tr>
    </w:tbl>
    <w:p w:rsidR="00E202CD" w:rsidRDefault="00E202CD">
      <w:pPr>
        <w:sectPr w:rsidR="00E202CD">
          <w:pgSz w:w="16838" w:h="11905" w:orient="landscape"/>
          <w:pgMar w:top="1701" w:right="1134" w:bottom="850" w:left="1134" w:header="0" w:footer="0" w:gutter="0"/>
          <w:cols w:space="720"/>
        </w:sectPr>
      </w:pPr>
    </w:p>
    <w:p w:rsidR="00E202CD" w:rsidRDefault="00E202CD">
      <w:pPr>
        <w:pStyle w:val="ConsPlusNormal"/>
        <w:ind w:firstLine="540"/>
        <w:jc w:val="both"/>
      </w:pPr>
    </w:p>
    <w:p w:rsidR="00E202CD" w:rsidRDefault="00E202CD">
      <w:pPr>
        <w:pStyle w:val="ConsPlusNormal"/>
        <w:ind w:firstLine="540"/>
        <w:jc w:val="both"/>
        <w:outlineLvl w:val="2"/>
      </w:pPr>
      <w:bookmarkStart w:id="20" w:name="P2034"/>
      <w:bookmarkEnd w:id="20"/>
      <w:r>
        <w:t>Таблица 6.9 - Условные обозначения объектов в иных областях в соответствии с полномочиями субъекта Российской Федерации (особые экономические зоны)</w:t>
      </w:r>
    </w:p>
    <w:p w:rsidR="00E202CD" w:rsidRDefault="00E202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984"/>
        <w:gridCol w:w="1984"/>
      </w:tblGrid>
      <w:tr w:rsidR="00E202CD">
        <w:tc>
          <w:tcPr>
            <w:tcW w:w="5102" w:type="dxa"/>
          </w:tcPr>
          <w:p w:rsidR="00E202CD" w:rsidRDefault="00E202CD">
            <w:pPr>
              <w:pStyle w:val="ConsPlusNormal"/>
              <w:jc w:val="center"/>
            </w:pPr>
            <w:r>
              <w:t>Название условных знаков</w:t>
            </w:r>
          </w:p>
        </w:tc>
        <w:tc>
          <w:tcPr>
            <w:tcW w:w="1984" w:type="dxa"/>
          </w:tcPr>
          <w:p w:rsidR="00E202CD" w:rsidRDefault="00E202CD">
            <w:pPr>
              <w:pStyle w:val="ConsPlusNormal"/>
              <w:jc w:val="center"/>
            </w:pPr>
            <w:r>
              <w:t>Существующие</w:t>
            </w:r>
          </w:p>
        </w:tc>
        <w:tc>
          <w:tcPr>
            <w:tcW w:w="1984" w:type="dxa"/>
          </w:tcPr>
          <w:p w:rsidR="00E202CD" w:rsidRDefault="00E202CD">
            <w:pPr>
              <w:pStyle w:val="ConsPlusNormal"/>
              <w:jc w:val="center"/>
            </w:pPr>
            <w:r>
              <w:t>Планируемые</w:t>
            </w:r>
          </w:p>
        </w:tc>
      </w:tr>
      <w:tr w:rsidR="00E202CD">
        <w:tc>
          <w:tcPr>
            <w:tcW w:w="5102" w:type="dxa"/>
          </w:tcPr>
          <w:p w:rsidR="00E202CD" w:rsidRDefault="00E202CD">
            <w:pPr>
              <w:pStyle w:val="ConsPlusNormal"/>
              <w:jc w:val="both"/>
            </w:pPr>
            <w:r>
              <w:t>Промышленно-производственные особые экономические зоны</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Технико-внедренческие особые экономические зоны</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Туристско-рекреационные особые экономические зоны</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5102" w:type="dxa"/>
          </w:tcPr>
          <w:p w:rsidR="00E202CD" w:rsidRDefault="00E202CD">
            <w:pPr>
              <w:pStyle w:val="ConsPlusNormal"/>
              <w:jc w:val="both"/>
            </w:pPr>
            <w:r>
              <w:t>Портовые особые экономические зоны</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c>
          <w:tcPr>
            <w:tcW w:w="1984" w:type="dxa"/>
          </w:tcPr>
          <w:p w:rsidR="00E202CD" w:rsidRDefault="00E202CD">
            <w:pPr>
              <w:pStyle w:val="ConsPlusNormal"/>
              <w:jc w:val="center"/>
            </w:pPr>
            <w:r>
              <w:t>Рисунок</w:t>
            </w:r>
          </w:p>
          <w:p w:rsidR="00E202CD" w:rsidRDefault="00E202CD">
            <w:pPr>
              <w:pStyle w:val="ConsPlusNormal"/>
              <w:jc w:val="center"/>
            </w:pPr>
            <w:r>
              <w:t>(не приводится)</w:t>
            </w:r>
          </w:p>
        </w:tc>
      </w:tr>
    </w:tbl>
    <w:p w:rsidR="00E202CD" w:rsidRDefault="00E202CD">
      <w:pPr>
        <w:pStyle w:val="ConsPlusNormal"/>
        <w:ind w:firstLine="540"/>
        <w:jc w:val="both"/>
      </w:pPr>
    </w:p>
    <w:p w:rsidR="00E202CD" w:rsidRDefault="00E202CD">
      <w:pPr>
        <w:pStyle w:val="ConsPlusNormal"/>
        <w:ind w:firstLine="540"/>
        <w:jc w:val="both"/>
        <w:outlineLvl w:val="2"/>
      </w:pPr>
      <w:bookmarkStart w:id="21" w:name="P2060"/>
      <w:bookmarkEnd w:id="21"/>
      <w:r>
        <w:t>Таблица 6.10 - Условные обозначения зон с особыми условиями использования территории</w:t>
      </w:r>
    </w:p>
    <w:p w:rsidR="00E202CD" w:rsidRDefault="00E202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E202CD">
        <w:tc>
          <w:tcPr>
            <w:tcW w:w="6803" w:type="dxa"/>
          </w:tcPr>
          <w:p w:rsidR="00E202CD" w:rsidRDefault="00E202CD">
            <w:pPr>
              <w:pStyle w:val="ConsPlusNormal"/>
              <w:jc w:val="center"/>
            </w:pPr>
            <w:r>
              <w:t>Назначение объекта</w:t>
            </w:r>
          </w:p>
        </w:tc>
        <w:tc>
          <w:tcPr>
            <w:tcW w:w="2268" w:type="dxa"/>
          </w:tcPr>
          <w:p w:rsidR="00E202CD" w:rsidRDefault="00E202CD">
            <w:pPr>
              <w:pStyle w:val="ConsPlusNormal"/>
              <w:jc w:val="center"/>
            </w:pPr>
            <w:r>
              <w:t>Условный знак</w:t>
            </w:r>
          </w:p>
        </w:tc>
      </w:tr>
      <w:tr w:rsidR="00E202CD">
        <w:tc>
          <w:tcPr>
            <w:tcW w:w="6803" w:type="dxa"/>
          </w:tcPr>
          <w:p w:rsidR="00E202CD" w:rsidRDefault="00E202CD">
            <w:pPr>
              <w:pStyle w:val="ConsPlusNormal"/>
              <w:jc w:val="both"/>
              <w:outlineLvl w:val="3"/>
            </w:pPr>
            <w:r>
              <w:t>Зоны с особыми условиями использования территории</w:t>
            </w:r>
          </w:p>
        </w:tc>
        <w:tc>
          <w:tcPr>
            <w:tcW w:w="2268" w:type="dxa"/>
          </w:tcPr>
          <w:p w:rsidR="00E202CD" w:rsidRDefault="00E202CD">
            <w:pPr>
              <w:pStyle w:val="ConsPlusNormal"/>
              <w:jc w:val="center"/>
            </w:pPr>
          </w:p>
        </w:tc>
      </w:tr>
      <w:tr w:rsidR="00E202CD">
        <w:tc>
          <w:tcPr>
            <w:tcW w:w="6803" w:type="dxa"/>
          </w:tcPr>
          <w:p w:rsidR="00E202CD" w:rsidRDefault="00E202CD">
            <w:pPr>
              <w:pStyle w:val="ConsPlusNormal"/>
              <w:jc w:val="both"/>
            </w:pPr>
            <w:r>
              <w:t>Охранная зона</w:t>
            </w:r>
          </w:p>
        </w:tc>
        <w:tc>
          <w:tcPr>
            <w:tcW w:w="2268"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6803" w:type="dxa"/>
          </w:tcPr>
          <w:p w:rsidR="00E202CD" w:rsidRDefault="00E202CD">
            <w:pPr>
              <w:pStyle w:val="ConsPlusNormal"/>
              <w:jc w:val="both"/>
            </w:pPr>
            <w:r>
              <w:t>Санитарно-защитная зона</w:t>
            </w:r>
          </w:p>
        </w:tc>
        <w:tc>
          <w:tcPr>
            <w:tcW w:w="2268"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6803" w:type="dxa"/>
          </w:tcPr>
          <w:p w:rsidR="00E202CD" w:rsidRDefault="00E202CD">
            <w:pPr>
              <w:pStyle w:val="ConsPlusNormal"/>
              <w:jc w:val="both"/>
            </w:pPr>
            <w:r>
              <w:t>Санитарный разрыв (санитарная полоса отчуждения)</w:t>
            </w:r>
          </w:p>
        </w:tc>
        <w:tc>
          <w:tcPr>
            <w:tcW w:w="2268"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6803" w:type="dxa"/>
          </w:tcPr>
          <w:p w:rsidR="00E202CD" w:rsidRDefault="00E202CD">
            <w:pPr>
              <w:pStyle w:val="ConsPlusNormal"/>
              <w:jc w:val="both"/>
              <w:outlineLvl w:val="3"/>
            </w:pPr>
            <w:r>
              <w:t>Границы зон охраны объектов культурного наследия</w:t>
            </w:r>
          </w:p>
        </w:tc>
        <w:tc>
          <w:tcPr>
            <w:tcW w:w="2268" w:type="dxa"/>
          </w:tcPr>
          <w:p w:rsidR="00E202CD" w:rsidRDefault="00E202CD">
            <w:pPr>
              <w:pStyle w:val="ConsPlusNormal"/>
              <w:jc w:val="center"/>
            </w:pPr>
          </w:p>
        </w:tc>
      </w:tr>
      <w:tr w:rsidR="00E202CD">
        <w:tc>
          <w:tcPr>
            <w:tcW w:w="6803" w:type="dxa"/>
          </w:tcPr>
          <w:p w:rsidR="00E202CD" w:rsidRDefault="00E202CD">
            <w:pPr>
              <w:pStyle w:val="ConsPlusNormal"/>
              <w:jc w:val="both"/>
            </w:pPr>
            <w:r>
              <w:t>Границы охранных зон объектов культурного наследия</w:t>
            </w:r>
          </w:p>
        </w:tc>
        <w:tc>
          <w:tcPr>
            <w:tcW w:w="2268"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6803" w:type="dxa"/>
          </w:tcPr>
          <w:p w:rsidR="00E202CD" w:rsidRDefault="00E202CD">
            <w:pPr>
              <w:pStyle w:val="ConsPlusNormal"/>
              <w:jc w:val="both"/>
            </w:pPr>
            <w:r>
              <w:t>Границы зон регулирования застройки и хозяйственной деятельности</w:t>
            </w:r>
          </w:p>
        </w:tc>
        <w:tc>
          <w:tcPr>
            <w:tcW w:w="2268"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6803" w:type="dxa"/>
          </w:tcPr>
          <w:p w:rsidR="00E202CD" w:rsidRDefault="00E202CD">
            <w:pPr>
              <w:pStyle w:val="ConsPlusNormal"/>
              <w:jc w:val="both"/>
            </w:pPr>
            <w:r>
              <w:lastRenderedPageBreak/>
              <w:t>Границы зон охраняемого природного ландшафта</w:t>
            </w:r>
          </w:p>
        </w:tc>
        <w:tc>
          <w:tcPr>
            <w:tcW w:w="2268"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6803" w:type="dxa"/>
          </w:tcPr>
          <w:p w:rsidR="00E202CD" w:rsidRDefault="00E202CD">
            <w:pPr>
              <w:pStyle w:val="ConsPlusNormal"/>
              <w:jc w:val="both"/>
            </w:pPr>
            <w:r>
              <w:t>Округ санитарной (горно-санитарной) охраны</w:t>
            </w:r>
          </w:p>
        </w:tc>
        <w:tc>
          <w:tcPr>
            <w:tcW w:w="2268"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6803" w:type="dxa"/>
          </w:tcPr>
          <w:p w:rsidR="00E202CD" w:rsidRDefault="00E202CD">
            <w:pPr>
              <w:pStyle w:val="ConsPlusNormal"/>
              <w:jc w:val="both"/>
            </w:pPr>
            <w:r>
              <w:t>Водоохранная зона</w:t>
            </w:r>
          </w:p>
        </w:tc>
        <w:tc>
          <w:tcPr>
            <w:tcW w:w="2268"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6803" w:type="dxa"/>
          </w:tcPr>
          <w:p w:rsidR="00E202CD" w:rsidRDefault="00E202CD">
            <w:pPr>
              <w:pStyle w:val="ConsPlusNormal"/>
              <w:jc w:val="both"/>
            </w:pPr>
            <w:r>
              <w:t>Прибрежная защитная полоса</w:t>
            </w:r>
          </w:p>
        </w:tc>
        <w:tc>
          <w:tcPr>
            <w:tcW w:w="2268"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6803" w:type="dxa"/>
          </w:tcPr>
          <w:p w:rsidR="00E202CD" w:rsidRDefault="00E202CD">
            <w:pPr>
              <w:pStyle w:val="ConsPlusNormal"/>
              <w:jc w:val="both"/>
            </w:pPr>
            <w:r>
              <w:t>Зона санитарной охраны источников питьевого водоснабжения</w:t>
            </w:r>
          </w:p>
        </w:tc>
        <w:tc>
          <w:tcPr>
            <w:tcW w:w="2268"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6803" w:type="dxa"/>
          </w:tcPr>
          <w:p w:rsidR="00E202CD" w:rsidRDefault="00E202CD">
            <w:pPr>
              <w:pStyle w:val="ConsPlusNormal"/>
              <w:jc w:val="both"/>
            </w:pPr>
            <w:r>
              <w:t>Зона охраняемых объектов</w:t>
            </w:r>
          </w:p>
        </w:tc>
        <w:tc>
          <w:tcPr>
            <w:tcW w:w="2268"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6803" w:type="dxa"/>
          </w:tcPr>
          <w:p w:rsidR="00E202CD" w:rsidRDefault="00E202CD">
            <w:pPr>
              <w:pStyle w:val="ConsPlusNormal"/>
              <w:jc w:val="both"/>
            </w:pPr>
            <w:r>
              <w:t>Приграничная зона</w:t>
            </w:r>
          </w:p>
        </w:tc>
        <w:tc>
          <w:tcPr>
            <w:tcW w:w="2268" w:type="dxa"/>
          </w:tcPr>
          <w:p w:rsidR="00E202CD" w:rsidRDefault="00E202CD">
            <w:pPr>
              <w:pStyle w:val="ConsPlusNormal"/>
              <w:jc w:val="center"/>
            </w:pPr>
            <w:r>
              <w:t>Рисунок</w:t>
            </w:r>
          </w:p>
          <w:p w:rsidR="00E202CD" w:rsidRDefault="00E202CD">
            <w:pPr>
              <w:pStyle w:val="ConsPlusNormal"/>
              <w:jc w:val="center"/>
            </w:pPr>
            <w:r>
              <w:t>(не приводится)</w:t>
            </w:r>
          </w:p>
        </w:tc>
      </w:tr>
    </w:tbl>
    <w:p w:rsidR="00E202CD" w:rsidRDefault="00E202CD">
      <w:pPr>
        <w:pStyle w:val="ConsPlusNormal"/>
        <w:ind w:firstLine="540"/>
        <w:jc w:val="both"/>
      </w:pPr>
    </w:p>
    <w:p w:rsidR="00E202CD" w:rsidRDefault="00E202CD">
      <w:pPr>
        <w:pStyle w:val="ConsPlusNormal"/>
        <w:ind w:firstLine="540"/>
        <w:jc w:val="both"/>
        <w:outlineLvl w:val="2"/>
      </w:pPr>
      <w:bookmarkStart w:id="22" w:name="P2105"/>
      <w:bookmarkEnd w:id="22"/>
      <w:r>
        <w:t>Таблица 6.11 - Условные обозначения территорий, подверженных воздействию чрезвычайных ситуаций природного и техногенного характера &lt;1&gt;</w:t>
      </w:r>
    </w:p>
    <w:p w:rsidR="00E202CD" w:rsidRDefault="00E202CD">
      <w:pPr>
        <w:pStyle w:val="ConsPlusNormal"/>
        <w:spacing w:before="280"/>
        <w:ind w:firstLine="540"/>
        <w:jc w:val="both"/>
      </w:pPr>
      <w:r>
        <w:t>--------------------------------</w:t>
      </w:r>
    </w:p>
    <w:p w:rsidR="00E202CD" w:rsidRDefault="00E202CD">
      <w:pPr>
        <w:pStyle w:val="ConsPlusNormal"/>
        <w:spacing w:before="280"/>
        <w:ind w:firstLine="540"/>
        <w:jc w:val="both"/>
      </w:pPr>
      <w:r>
        <w:t>&lt;1&gt; Источник чрезвычайных ситуаций природного и техногенного характера дополнительно обозначается цифрой в соответствии с перечнем источников ЧС для конкретного субъекта Российской Федерации.</w:t>
      </w:r>
    </w:p>
    <w:p w:rsidR="00E202CD" w:rsidRDefault="00E202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E202CD">
        <w:tc>
          <w:tcPr>
            <w:tcW w:w="6803" w:type="dxa"/>
          </w:tcPr>
          <w:p w:rsidR="00E202CD" w:rsidRDefault="00E202CD">
            <w:pPr>
              <w:pStyle w:val="ConsPlusNormal"/>
              <w:jc w:val="center"/>
            </w:pPr>
            <w:r>
              <w:t>Назначение объекта</w:t>
            </w:r>
          </w:p>
        </w:tc>
        <w:tc>
          <w:tcPr>
            <w:tcW w:w="2268" w:type="dxa"/>
          </w:tcPr>
          <w:p w:rsidR="00E202CD" w:rsidRDefault="00E202CD">
            <w:pPr>
              <w:pStyle w:val="ConsPlusNormal"/>
              <w:jc w:val="center"/>
            </w:pPr>
            <w:r>
              <w:t>Условный знак</w:t>
            </w:r>
          </w:p>
        </w:tc>
      </w:tr>
      <w:tr w:rsidR="00E202CD">
        <w:tc>
          <w:tcPr>
            <w:tcW w:w="6803" w:type="dxa"/>
          </w:tcPr>
          <w:p w:rsidR="00E202CD" w:rsidRDefault="00E202CD">
            <w:pPr>
              <w:pStyle w:val="ConsPlusNormal"/>
              <w:jc w:val="both"/>
            </w:pPr>
            <w:r>
              <w:t>Территории, подверженные воздействию чрезвычайных ситуаций природного характера</w:t>
            </w:r>
          </w:p>
        </w:tc>
        <w:tc>
          <w:tcPr>
            <w:tcW w:w="2268"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6803" w:type="dxa"/>
          </w:tcPr>
          <w:p w:rsidR="00E202CD" w:rsidRDefault="00E202CD">
            <w:pPr>
              <w:pStyle w:val="ConsPlusNormal"/>
              <w:jc w:val="both"/>
            </w:pPr>
            <w:r>
              <w:t>Территории, подверженные воздействию чрезвычайных ситуаций техногенного характера</w:t>
            </w:r>
          </w:p>
        </w:tc>
        <w:tc>
          <w:tcPr>
            <w:tcW w:w="2268" w:type="dxa"/>
          </w:tcPr>
          <w:p w:rsidR="00E202CD" w:rsidRDefault="00E202CD">
            <w:pPr>
              <w:pStyle w:val="ConsPlusNormal"/>
              <w:jc w:val="center"/>
            </w:pPr>
            <w:r>
              <w:t>Рисунок</w:t>
            </w:r>
          </w:p>
          <w:p w:rsidR="00E202CD" w:rsidRDefault="00E202CD">
            <w:pPr>
              <w:pStyle w:val="ConsPlusNormal"/>
              <w:jc w:val="center"/>
            </w:pPr>
            <w:r>
              <w:t>(не приводится)</w:t>
            </w:r>
          </w:p>
        </w:tc>
      </w:tr>
    </w:tbl>
    <w:p w:rsidR="00E202CD" w:rsidRDefault="00E202CD">
      <w:pPr>
        <w:pStyle w:val="ConsPlusNormal"/>
        <w:ind w:firstLine="540"/>
        <w:jc w:val="both"/>
      </w:pPr>
    </w:p>
    <w:p w:rsidR="00E202CD" w:rsidRDefault="00E202CD">
      <w:pPr>
        <w:pStyle w:val="ConsPlusNormal"/>
        <w:ind w:firstLine="540"/>
        <w:jc w:val="both"/>
        <w:outlineLvl w:val="2"/>
      </w:pPr>
      <w:bookmarkStart w:id="23" w:name="P2118"/>
      <w:bookmarkEnd w:id="23"/>
      <w:r>
        <w:t>Таблица 6.12 - Условные обозначения административно-территориальных границ</w:t>
      </w:r>
    </w:p>
    <w:p w:rsidR="00E202CD" w:rsidRDefault="00E202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E202CD">
        <w:tc>
          <w:tcPr>
            <w:tcW w:w="6803" w:type="dxa"/>
          </w:tcPr>
          <w:p w:rsidR="00E202CD" w:rsidRDefault="00E202CD">
            <w:pPr>
              <w:pStyle w:val="ConsPlusNormal"/>
              <w:jc w:val="center"/>
            </w:pPr>
            <w:r>
              <w:t>Назначение объекта</w:t>
            </w:r>
          </w:p>
        </w:tc>
        <w:tc>
          <w:tcPr>
            <w:tcW w:w="2268" w:type="dxa"/>
          </w:tcPr>
          <w:p w:rsidR="00E202CD" w:rsidRDefault="00E202CD">
            <w:pPr>
              <w:pStyle w:val="ConsPlusNormal"/>
              <w:jc w:val="center"/>
            </w:pPr>
            <w:r>
              <w:t>Условный знак</w:t>
            </w:r>
          </w:p>
        </w:tc>
      </w:tr>
      <w:tr w:rsidR="00E202CD">
        <w:tc>
          <w:tcPr>
            <w:tcW w:w="6803" w:type="dxa"/>
          </w:tcPr>
          <w:p w:rsidR="00E202CD" w:rsidRDefault="00E202CD">
            <w:pPr>
              <w:pStyle w:val="ConsPlusNormal"/>
              <w:jc w:val="both"/>
            </w:pPr>
            <w:r>
              <w:t>Граница Российской Федерации</w:t>
            </w:r>
          </w:p>
        </w:tc>
        <w:tc>
          <w:tcPr>
            <w:tcW w:w="2268"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6803" w:type="dxa"/>
          </w:tcPr>
          <w:p w:rsidR="00E202CD" w:rsidRDefault="00E202CD">
            <w:pPr>
              <w:pStyle w:val="ConsPlusNormal"/>
              <w:jc w:val="both"/>
            </w:pPr>
            <w:r>
              <w:lastRenderedPageBreak/>
              <w:t>Граница субъекта Российской Федерации</w:t>
            </w:r>
          </w:p>
        </w:tc>
        <w:tc>
          <w:tcPr>
            <w:tcW w:w="2268"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6803" w:type="dxa"/>
          </w:tcPr>
          <w:p w:rsidR="00E202CD" w:rsidRDefault="00E202CD">
            <w:pPr>
              <w:pStyle w:val="ConsPlusNormal"/>
              <w:jc w:val="both"/>
              <w:outlineLvl w:val="3"/>
            </w:pPr>
            <w:r>
              <w:t>Границы муниципальных образований</w:t>
            </w:r>
          </w:p>
        </w:tc>
        <w:tc>
          <w:tcPr>
            <w:tcW w:w="2268" w:type="dxa"/>
          </w:tcPr>
          <w:p w:rsidR="00E202CD" w:rsidRDefault="00E202CD">
            <w:pPr>
              <w:pStyle w:val="ConsPlusNormal"/>
              <w:jc w:val="center"/>
            </w:pPr>
          </w:p>
        </w:tc>
      </w:tr>
      <w:tr w:rsidR="00E202CD">
        <w:tc>
          <w:tcPr>
            <w:tcW w:w="6803" w:type="dxa"/>
          </w:tcPr>
          <w:p w:rsidR="00E202CD" w:rsidRDefault="00E202CD">
            <w:pPr>
              <w:pStyle w:val="ConsPlusNormal"/>
              <w:jc w:val="both"/>
            </w:pPr>
            <w:r>
              <w:t>- Граница муниципального района</w:t>
            </w:r>
          </w:p>
        </w:tc>
        <w:tc>
          <w:tcPr>
            <w:tcW w:w="2268"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6803" w:type="dxa"/>
          </w:tcPr>
          <w:p w:rsidR="00E202CD" w:rsidRDefault="00E202CD">
            <w:pPr>
              <w:pStyle w:val="ConsPlusNormal"/>
              <w:jc w:val="both"/>
            </w:pPr>
            <w:r>
              <w:t>- Граница городского округа</w:t>
            </w:r>
          </w:p>
        </w:tc>
        <w:tc>
          <w:tcPr>
            <w:tcW w:w="2268" w:type="dxa"/>
          </w:tcPr>
          <w:p w:rsidR="00E202CD" w:rsidRDefault="00E202CD">
            <w:pPr>
              <w:pStyle w:val="ConsPlusNormal"/>
              <w:jc w:val="center"/>
            </w:pPr>
            <w:r>
              <w:t>Рисунок</w:t>
            </w:r>
          </w:p>
          <w:p w:rsidR="00E202CD" w:rsidRDefault="00E202CD">
            <w:pPr>
              <w:pStyle w:val="ConsPlusNormal"/>
              <w:jc w:val="center"/>
            </w:pPr>
            <w:r>
              <w:t>(не приводится)</w:t>
            </w:r>
          </w:p>
        </w:tc>
      </w:tr>
      <w:tr w:rsidR="00E202CD">
        <w:tc>
          <w:tcPr>
            <w:tcW w:w="6803" w:type="dxa"/>
          </w:tcPr>
          <w:p w:rsidR="00E202CD" w:rsidRDefault="00E202CD">
            <w:pPr>
              <w:pStyle w:val="ConsPlusNormal"/>
              <w:jc w:val="both"/>
            </w:pPr>
            <w:r>
              <w:t>- Границы поселений</w:t>
            </w:r>
          </w:p>
        </w:tc>
        <w:tc>
          <w:tcPr>
            <w:tcW w:w="2268" w:type="dxa"/>
          </w:tcPr>
          <w:p w:rsidR="00E202CD" w:rsidRDefault="00E202CD">
            <w:pPr>
              <w:pStyle w:val="ConsPlusNormal"/>
              <w:jc w:val="center"/>
            </w:pPr>
            <w:r>
              <w:t>Рисунок</w:t>
            </w:r>
          </w:p>
          <w:p w:rsidR="00E202CD" w:rsidRDefault="00E202CD">
            <w:pPr>
              <w:pStyle w:val="ConsPlusNormal"/>
              <w:jc w:val="center"/>
            </w:pPr>
            <w:r>
              <w:t>(не приводится)</w:t>
            </w:r>
          </w:p>
        </w:tc>
      </w:tr>
    </w:tbl>
    <w:p w:rsidR="00E202CD" w:rsidRDefault="00E202CD">
      <w:pPr>
        <w:pStyle w:val="ConsPlusNormal"/>
        <w:ind w:firstLine="540"/>
        <w:jc w:val="both"/>
      </w:pPr>
    </w:p>
    <w:p w:rsidR="00E202CD" w:rsidRDefault="00E202CD">
      <w:pPr>
        <w:pStyle w:val="ConsPlusNormal"/>
        <w:jc w:val="center"/>
        <w:outlineLvl w:val="1"/>
      </w:pPr>
      <w:r>
        <w:t>Приложения к методическим рекомендациям (в отдельном томе)</w:t>
      </w:r>
    </w:p>
    <w:p w:rsidR="00E202CD" w:rsidRDefault="00E202CD">
      <w:pPr>
        <w:pStyle w:val="ConsPlusNormal"/>
        <w:ind w:firstLine="540"/>
        <w:jc w:val="both"/>
      </w:pPr>
    </w:p>
    <w:p w:rsidR="00E202CD" w:rsidRDefault="00E202CD">
      <w:pPr>
        <w:pStyle w:val="ConsPlusNormal"/>
        <w:ind w:firstLine="540"/>
        <w:jc w:val="both"/>
      </w:pPr>
      <w:r>
        <w:t>А. Примерное положение о территориальном планировании субъекта Российской Федерации (текстовые материалы)</w:t>
      </w:r>
    </w:p>
    <w:p w:rsidR="00E202CD" w:rsidRDefault="00E202CD">
      <w:pPr>
        <w:pStyle w:val="ConsPlusNormal"/>
        <w:spacing w:before="280"/>
        <w:ind w:firstLine="540"/>
        <w:jc w:val="both"/>
      </w:pPr>
      <w:r>
        <w:t>Б. Примерная схема территориального планирования субъекта Российской Федерации (графические материалы)</w:t>
      </w:r>
    </w:p>
    <w:p w:rsidR="00E202CD" w:rsidRDefault="00E202CD">
      <w:pPr>
        <w:pStyle w:val="ConsPlusNormal"/>
        <w:spacing w:before="280"/>
        <w:ind w:firstLine="540"/>
        <w:jc w:val="both"/>
      </w:pPr>
      <w:r>
        <w:t>В. Примерные материалы по обоснованию схем территориального планирования субъектов Российской Федерации (текстовые материалы)</w:t>
      </w:r>
    </w:p>
    <w:p w:rsidR="00E202CD" w:rsidRDefault="00E202CD">
      <w:pPr>
        <w:pStyle w:val="ConsPlusNormal"/>
        <w:jc w:val="both"/>
      </w:pPr>
    </w:p>
    <w:p w:rsidR="00E202CD" w:rsidRDefault="00E202CD">
      <w:pPr>
        <w:pStyle w:val="ConsPlusNormal"/>
        <w:jc w:val="both"/>
      </w:pPr>
    </w:p>
    <w:p w:rsidR="00E202CD" w:rsidRDefault="00E202CD">
      <w:pPr>
        <w:pStyle w:val="ConsPlusNormal"/>
        <w:jc w:val="both"/>
      </w:pPr>
    </w:p>
    <w:p w:rsidR="00E202CD" w:rsidRDefault="00E202CD">
      <w:pPr>
        <w:pStyle w:val="ConsPlusNormal"/>
        <w:jc w:val="both"/>
      </w:pPr>
    </w:p>
    <w:p w:rsidR="00E202CD" w:rsidRDefault="00E202CD">
      <w:pPr>
        <w:pStyle w:val="ConsPlusNormal"/>
        <w:jc w:val="both"/>
      </w:pPr>
    </w:p>
    <w:p w:rsidR="00E202CD" w:rsidRDefault="00E202CD">
      <w:pPr>
        <w:pStyle w:val="ConsPlusNormal"/>
        <w:jc w:val="right"/>
        <w:outlineLvl w:val="1"/>
      </w:pPr>
      <w:r>
        <w:t>Приложение</w:t>
      </w:r>
    </w:p>
    <w:p w:rsidR="00E202CD" w:rsidRDefault="00E202CD">
      <w:pPr>
        <w:pStyle w:val="ConsPlusNormal"/>
        <w:jc w:val="right"/>
      </w:pPr>
      <w:r>
        <w:t>к методическим рекомендациям</w:t>
      </w:r>
    </w:p>
    <w:p w:rsidR="00E202CD" w:rsidRDefault="00E202CD">
      <w:pPr>
        <w:pStyle w:val="ConsPlusNormal"/>
        <w:jc w:val="right"/>
      </w:pPr>
      <w:r>
        <w:t>по подготовке проектов</w:t>
      </w:r>
    </w:p>
    <w:p w:rsidR="00E202CD" w:rsidRDefault="00E202CD">
      <w:pPr>
        <w:pStyle w:val="ConsPlusNormal"/>
        <w:jc w:val="right"/>
      </w:pPr>
      <w:r>
        <w:t>схем территориального</w:t>
      </w:r>
    </w:p>
    <w:p w:rsidR="00E202CD" w:rsidRDefault="00E202CD">
      <w:pPr>
        <w:pStyle w:val="ConsPlusNormal"/>
        <w:jc w:val="right"/>
      </w:pPr>
      <w:r>
        <w:t>планирования субъекта</w:t>
      </w:r>
    </w:p>
    <w:p w:rsidR="00E202CD" w:rsidRDefault="00E202CD">
      <w:pPr>
        <w:pStyle w:val="ConsPlusNormal"/>
        <w:jc w:val="right"/>
      </w:pPr>
      <w:r>
        <w:t>Российской Федерации</w:t>
      </w:r>
    </w:p>
    <w:p w:rsidR="00E202CD" w:rsidRDefault="00E202CD">
      <w:pPr>
        <w:pStyle w:val="ConsPlusNormal"/>
        <w:ind w:firstLine="540"/>
        <w:jc w:val="both"/>
      </w:pPr>
    </w:p>
    <w:p w:rsidR="00E202CD" w:rsidRDefault="00E202CD">
      <w:pPr>
        <w:pStyle w:val="ConsPlusNormal"/>
        <w:jc w:val="center"/>
      </w:pPr>
      <w:r>
        <w:t>ПРИМЕРНЫЕ МАТЕРИАЛЫ</w:t>
      </w:r>
    </w:p>
    <w:p w:rsidR="00E202CD" w:rsidRDefault="00E202CD">
      <w:pPr>
        <w:pStyle w:val="ConsPlusNormal"/>
        <w:jc w:val="center"/>
      </w:pPr>
      <w:r>
        <w:t>ПО ОБОСНОВАНИЮ СХЕМ ТЕРРИТОРИАЛЬНОГО ПЛАНИРОВАНИЯ</w:t>
      </w:r>
    </w:p>
    <w:p w:rsidR="00E202CD" w:rsidRDefault="00E202CD">
      <w:pPr>
        <w:pStyle w:val="ConsPlusNormal"/>
        <w:jc w:val="center"/>
      </w:pPr>
      <w:r>
        <w:t>СУБЪЕКТОВ РОССИЙСКОЙ ФЕДЕРАЦИИ. ПРИМЕРНОЕ ПОЛОЖЕНИЕ</w:t>
      </w:r>
    </w:p>
    <w:p w:rsidR="00E202CD" w:rsidRDefault="00E202CD">
      <w:pPr>
        <w:pStyle w:val="ConsPlusNormal"/>
        <w:jc w:val="center"/>
      </w:pPr>
      <w:r>
        <w:t>О ТЕРРИТОРИАЛЬНОМ ПЛАНИРОВАНИИ</w:t>
      </w:r>
    </w:p>
    <w:p w:rsidR="00E202CD" w:rsidRDefault="00E202CD">
      <w:pPr>
        <w:pStyle w:val="ConsPlusNormal"/>
        <w:jc w:val="center"/>
      </w:pPr>
    </w:p>
    <w:p w:rsidR="00E202CD" w:rsidRDefault="00E202CD">
      <w:pPr>
        <w:pStyle w:val="ConsPlusNormal"/>
        <w:ind w:firstLine="540"/>
        <w:jc w:val="both"/>
        <w:outlineLvl w:val="2"/>
      </w:pPr>
      <w:r>
        <w:t>Введение</w:t>
      </w:r>
    </w:p>
    <w:p w:rsidR="00E202CD" w:rsidRDefault="00E202CD">
      <w:pPr>
        <w:pStyle w:val="ConsPlusNormal"/>
        <w:ind w:firstLine="540"/>
        <w:jc w:val="both"/>
      </w:pPr>
    </w:p>
    <w:p w:rsidR="00E202CD" w:rsidRDefault="00E202CD">
      <w:pPr>
        <w:pStyle w:val="ConsPlusNormal"/>
        <w:ind w:firstLine="540"/>
        <w:jc w:val="both"/>
      </w:pPr>
      <w:r>
        <w:t xml:space="preserve">Примерные материалы по обоснованию схем территориального планирования субъектов Российской Федерации выполнены на основе схемы территориального планирования Костромской области, согласованной </w:t>
      </w:r>
      <w:r>
        <w:lastRenderedPageBreak/>
        <w:t>Правительством Российской Федерации и утвержденной Постановлением администрации Костромской области от 10 октября 2011 г. N 372-а.</w:t>
      </w:r>
    </w:p>
    <w:p w:rsidR="00E202CD" w:rsidRDefault="00E202CD">
      <w:pPr>
        <w:pStyle w:val="ConsPlusNormal"/>
        <w:spacing w:before="280"/>
        <w:ind w:firstLine="540"/>
        <w:jc w:val="both"/>
      </w:pPr>
      <w:r>
        <w:t>Выбор Костромской области обусловлен тем, что этот субъект Российской Федерации характеризуется среднестатистическими показателями по площади территории, численности населения, другим демографическим показателям.</w:t>
      </w:r>
    </w:p>
    <w:p w:rsidR="00E202CD" w:rsidRDefault="00E202CD">
      <w:pPr>
        <w:pStyle w:val="ConsPlusNormal"/>
        <w:spacing w:before="280"/>
        <w:ind w:firstLine="540"/>
        <w:jc w:val="both"/>
      </w:pPr>
      <w:r>
        <w:t>Кроме того, в составе социально-экономического комплекса и на территории Костромской области представлены все характерные для большинства субъектов Российской Федерации виды экономической деятельности: промышленность широкого профиля, энергетика, транспортный комплекс (железнодорожный, автомобильный, водный, воздушный), сельское, лесное хозяйство, туристско-рекреационная деятельность. На территории имеются особо охраняемые природные территории федерального, регионального и местного значения, объекты культурного наследия.</w:t>
      </w:r>
    </w:p>
    <w:p w:rsidR="00E202CD" w:rsidRDefault="00E202CD">
      <w:pPr>
        <w:pStyle w:val="ConsPlusNormal"/>
        <w:spacing w:before="280"/>
        <w:ind w:firstLine="540"/>
        <w:jc w:val="both"/>
      </w:pPr>
      <w:r>
        <w:t>Выбранный регион обладает также относительно благоприятной для жизнедеятельности населения экологической обстановкой и имеет большие перспективы развития туристско-рекреационной деятельности регионального и федерального значения.</w:t>
      </w:r>
    </w:p>
    <w:p w:rsidR="00E202CD" w:rsidRDefault="00E202CD">
      <w:pPr>
        <w:pStyle w:val="ConsPlusNormal"/>
        <w:spacing w:before="280"/>
        <w:ind w:firstLine="540"/>
        <w:jc w:val="both"/>
      </w:pPr>
      <w:r>
        <w:t xml:space="preserve">В Костромской области в соответствии с федеральным </w:t>
      </w:r>
      <w:hyperlink r:id="rId112" w:history="1">
        <w:r>
          <w:rPr>
            <w:color w:val="0000FF"/>
          </w:rPr>
          <w:t>законом</w:t>
        </w:r>
      </w:hyperlink>
      <w:r>
        <w:t xml:space="preserve"> от 20 марта 2011 г. N 41-ФЗ внесены изменения в закон Костромской области "О схеме территориального планирования Костромской области" и утвержден перечень видов объектов регионального значения.</w:t>
      </w:r>
    </w:p>
    <w:p w:rsidR="00E202CD" w:rsidRDefault="00E202CD">
      <w:pPr>
        <w:pStyle w:val="ConsPlusNormal"/>
        <w:spacing w:before="280"/>
        <w:ind w:firstLine="540"/>
        <w:jc w:val="both"/>
      </w:pPr>
      <w:r>
        <w:t xml:space="preserve">Для целей настоящей работы в отдельные положения утверждаемых и обосновывающих материалов указанной Схемы внесены коррективы в соответствии с федеральным </w:t>
      </w:r>
      <w:hyperlink r:id="rId113" w:history="1">
        <w:r>
          <w:rPr>
            <w:color w:val="0000FF"/>
          </w:rPr>
          <w:t>законом</w:t>
        </w:r>
      </w:hyperlink>
      <w:r>
        <w:t xml:space="preserve"> от 20 марта 2011 г. N 41-ФЗ.</w:t>
      </w:r>
    </w:p>
    <w:p w:rsidR="00E202CD" w:rsidRDefault="00E202CD">
      <w:pPr>
        <w:pStyle w:val="ConsPlusNormal"/>
        <w:ind w:firstLine="540"/>
        <w:jc w:val="both"/>
      </w:pPr>
    </w:p>
    <w:p w:rsidR="00E202CD" w:rsidRDefault="00E202CD">
      <w:pPr>
        <w:pStyle w:val="ConsPlusNormal"/>
        <w:ind w:firstLine="540"/>
        <w:jc w:val="both"/>
        <w:outlineLvl w:val="2"/>
      </w:pPr>
      <w:r>
        <w:t>1. Составление сведений о программах социально-экономического развития (и других исходных данных), для реализации которых осуществляется создание объектов регионального значения</w:t>
      </w:r>
    </w:p>
    <w:p w:rsidR="00E202CD" w:rsidRDefault="00E202CD">
      <w:pPr>
        <w:pStyle w:val="ConsPlusNormal"/>
        <w:ind w:firstLine="540"/>
        <w:jc w:val="both"/>
      </w:pPr>
    </w:p>
    <w:p w:rsidR="00E202CD" w:rsidRDefault="00E202CD">
      <w:pPr>
        <w:pStyle w:val="ConsPlusNormal"/>
        <w:ind w:firstLine="540"/>
        <w:jc w:val="both"/>
      </w:pPr>
      <w:r>
        <w:t xml:space="preserve">В соответствии с положениями Градостроительного кодекса Российской Федерации </w:t>
      </w:r>
      <w:hyperlink r:id="rId114" w:history="1">
        <w:r>
          <w:rPr>
            <w:color w:val="0000FF"/>
          </w:rPr>
          <w:t>(ст. 14 ч. 8)</w:t>
        </w:r>
      </w:hyperlink>
      <w:r>
        <w:t xml:space="preserve"> подготовка материалов по обоснованию схемы территориального планирования начинается с составления сведений о программах социально-экономического развития (и других документах), для реализации которых осуществляется создание объектов регионального значения.</w:t>
      </w:r>
    </w:p>
    <w:p w:rsidR="00E202CD" w:rsidRDefault="00E202CD">
      <w:pPr>
        <w:pStyle w:val="ConsPlusNormal"/>
        <w:spacing w:before="280"/>
        <w:ind w:firstLine="540"/>
        <w:jc w:val="both"/>
      </w:pPr>
      <w:r>
        <w:t>Сведения, полученные на основе анализа программных документов социально-экономического развития, должны быть достаточными для выполнения последующих этапов обоснований, в частности для:</w:t>
      </w:r>
    </w:p>
    <w:p w:rsidR="00E202CD" w:rsidRDefault="00E202CD">
      <w:pPr>
        <w:pStyle w:val="ConsPlusNormal"/>
        <w:spacing w:before="280"/>
        <w:ind w:firstLine="540"/>
        <w:jc w:val="both"/>
      </w:pPr>
      <w:r>
        <w:lastRenderedPageBreak/>
        <w:t>- установления целей и задач развития соответствующей территории, определяющих возможные направления ее развития;</w:t>
      </w:r>
    </w:p>
    <w:p w:rsidR="00E202CD" w:rsidRDefault="00E202CD">
      <w:pPr>
        <w:pStyle w:val="ConsPlusNormal"/>
        <w:spacing w:before="280"/>
        <w:ind w:firstLine="540"/>
        <w:jc w:val="both"/>
      </w:pPr>
      <w:r>
        <w:t>- выявления экологических, экономических, социальных и иных факторов, а также приоритетов развития отдельных частей территории ("точек экономического роста", "зон опережающего развития", особых экономических зон или зон территориального развития и кластеров и др.);</w:t>
      </w:r>
    </w:p>
    <w:p w:rsidR="00E202CD" w:rsidRDefault="00E202CD">
      <w:pPr>
        <w:pStyle w:val="ConsPlusNormal"/>
        <w:spacing w:before="280"/>
        <w:ind w:firstLine="540"/>
        <w:jc w:val="both"/>
      </w:pPr>
      <w:r>
        <w:t>- составления перечня объектов регионального значения, планируемых для размещения на территории (части территории) субъекта Российской Федерации, с указанием их вида, назначения, наименований, характеристик и указания на их примерное местоположение (в случае наличия такого указания);</w:t>
      </w:r>
    </w:p>
    <w:p w:rsidR="00E202CD" w:rsidRDefault="00E202CD">
      <w:pPr>
        <w:pStyle w:val="ConsPlusNormal"/>
        <w:spacing w:before="280"/>
        <w:ind w:firstLine="540"/>
        <w:jc w:val="both"/>
      </w:pPr>
      <w:r>
        <w:t>- оценки возможного влияния планируемых для размещения объектов на комплексное развитие соответствующей территории.</w:t>
      </w:r>
    </w:p>
    <w:p w:rsidR="00E202CD" w:rsidRDefault="00E202CD">
      <w:pPr>
        <w:pStyle w:val="ConsPlusNormal"/>
        <w:spacing w:before="280"/>
        <w:ind w:firstLine="540"/>
        <w:jc w:val="both"/>
      </w:pPr>
      <w:r>
        <w:t>Для целей примерных обоснований проекта Схемы из стратегии социально-экономического развития на долгосрочную перспективу и программы социально-экономического развития на среднесрочную перспективу берутся сформулированные в ней цели и приоритеты развития территории на разные этапы ее развития. Из межмуниципальных программ развития социальной и инженерной инфраструктуры выбираются приоритеты в развитии отдельных частей территории региона. Из схемы развития и размещения отдельных видов деятельности устанавливаются приоритеты использования территории.</w:t>
      </w:r>
    </w:p>
    <w:p w:rsidR="00E202CD" w:rsidRDefault="00E202CD">
      <w:pPr>
        <w:pStyle w:val="ConsPlusNormal"/>
        <w:spacing w:before="280"/>
        <w:ind w:firstLine="540"/>
        <w:jc w:val="both"/>
      </w:pPr>
      <w:r>
        <w:t>Перечень конкретных объектов регионального значения, планируемых для размещения на территории субъекта Российской Федерации, составляется уполномоченным органом в области архитектуры и градостроительства и выдается исполнителю. В случае отсутствия такого перечня разработчик проекта Схемы делает выборку запланированных к размещению объектов с их характеристиками и согласовывает перечень с заказчиком.</w:t>
      </w:r>
    </w:p>
    <w:p w:rsidR="00E202CD" w:rsidRDefault="00E202CD">
      <w:pPr>
        <w:pStyle w:val="ConsPlusNormal"/>
        <w:spacing w:before="280"/>
        <w:ind w:firstLine="540"/>
        <w:jc w:val="both"/>
      </w:pPr>
      <w:r>
        <w:t>Примерный перечень программных документов субъекта Российской Федерации для составления перечня объектов регионального значения:</w:t>
      </w:r>
    </w:p>
    <w:p w:rsidR="00E202CD" w:rsidRDefault="00E202CD">
      <w:pPr>
        <w:pStyle w:val="ConsPlusNormal"/>
        <w:spacing w:before="280"/>
        <w:ind w:firstLine="540"/>
        <w:jc w:val="both"/>
      </w:pPr>
      <w:r>
        <w:t>1) программа социально-экономического развития на среднесрочную перспективу;</w:t>
      </w:r>
    </w:p>
    <w:p w:rsidR="00E202CD" w:rsidRDefault="00E202CD">
      <w:pPr>
        <w:pStyle w:val="ConsPlusNormal"/>
        <w:spacing w:before="280"/>
        <w:ind w:firstLine="540"/>
        <w:jc w:val="both"/>
      </w:pPr>
      <w:r>
        <w:t>2) региональные целевые программы на среднесрочную перспективу;</w:t>
      </w:r>
    </w:p>
    <w:p w:rsidR="00E202CD" w:rsidRDefault="00E202CD">
      <w:pPr>
        <w:pStyle w:val="ConsPlusNormal"/>
        <w:spacing w:before="280"/>
        <w:ind w:firstLine="540"/>
        <w:jc w:val="both"/>
      </w:pPr>
      <w:r>
        <w:t>3) схема развития и размещения производительных сил субъекта Российской Федерации;</w:t>
      </w:r>
    </w:p>
    <w:p w:rsidR="00E202CD" w:rsidRDefault="00E202CD">
      <w:pPr>
        <w:pStyle w:val="ConsPlusNormal"/>
        <w:spacing w:before="280"/>
        <w:ind w:firstLine="540"/>
        <w:jc w:val="both"/>
      </w:pPr>
      <w:r>
        <w:lastRenderedPageBreak/>
        <w:t>4) схемы развития и размещения отдельных видов деятельности;</w:t>
      </w:r>
    </w:p>
    <w:p w:rsidR="00E202CD" w:rsidRDefault="00E202CD">
      <w:pPr>
        <w:pStyle w:val="ConsPlusNormal"/>
        <w:spacing w:before="280"/>
        <w:ind w:firstLine="540"/>
        <w:jc w:val="both"/>
      </w:pPr>
      <w:r>
        <w:t>5) инвестиционные программы естественных монополий;</w:t>
      </w:r>
    </w:p>
    <w:p w:rsidR="00E202CD" w:rsidRDefault="00E202CD">
      <w:pPr>
        <w:pStyle w:val="ConsPlusNormal"/>
        <w:spacing w:before="280"/>
        <w:ind w:firstLine="540"/>
        <w:jc w:val="both"/>
      </w:pPr>
      <w:r>
        <w:t>6) межмуниципальные программы развития социальной и инженерной инфраструктуры.</w:t>
      </w:r>
    </w:p>
    <w:p w:rsidR="00E202CD" w:rsidRDefault="00E202CD">
      <w:pPr>
        <w:pStyle w:val="ConsPlusNormal"/>
        <w:spacing w:before="280"/>
        <w:ind w:firstLine="540"/>
        <w:jc w:val="both"/>
      </w:pPr>
      <w:r>
        <w:t>Размещение объектов капитального строительства регионального значения, выбранных из целевых программ, схем развития и размещения отдельных видов деятельности, инвестиционных программ естественных монополий и межмуниципальных программ развития инженерной инфраструктуры определяют направления формирования инфраструктурного каркаса территории региона.</w:t>
      </w:r>
    </w:p>
    <w:p w:rsidR="00E202CD" w:rsidRDefault="00E202CD">
      <w:pPr>
        <w:pStyle w:val="ConsPlusNormal"/>
        <w:spacing w:before="280"/>
        <w:ind w:firstLine="540"/>
        <w:jc w:val="both"/>
      </w:pPr>
      <w:r>
        <w:t>Объекты регионального значения (особо охраняемые природные территории) определяют формирование экологического каркаса территории.</w:t>
      </w:r>
    </w:p>
    <w:p w:rsidR="00E202CD" w:rsidRDefault="00E202CD">
      <w:pPr>
        <w:pStyle w:val="ConsPlusNormal"/>
        <w:spacing w:before="280"/>
        <w:ind w:firstLine="540"/>
        <w:jc w:val="both"/>
      </w:pPr>
      <w:r>
        <w:t>Объекты регионального значения в области социальной инфраструктуры формируют основные центры социального обслуживания регионального значения.</w:t>
      </w:r>
    </w:p>
    <w:p w:rsidR="00E202CD" w:rsidRDefault="00E202CD">
      <w:pPr>
        <w:pStyle w:val="ConsPlusNormal"/>
        <w:ind w:firstLine="540"/>
        <w:jc w:val="both"/>
      </w:pPr>
    </w:p>
    <w:p w:rsidR="00E202CD" w:rsidRDefault="00E202CD">
      <w:pPr>
        <w:pStyle w:val="ConsPlusNormal"/>
        <w:ind w:firstLine="540"/>
        <w:jc w:val="both"/>
        <w:outlineLvl w:val="2"/>
      </w:pPr>
      <w:r>
        <w:t>2. Группировка объектов в зависимости от полноты информации по их предполагаемому размещению, определяющая ситуации проведения обоснований</w:t>
      </w:r>
    </w:p>
    <w:p w:rsidR="00E202CD" w:rsidRDefault="00E202CD">
      <w:pPr>
        <w:pStyle w:val="ConsPlusNormal"/>
        <w:ind w:firstLine="540"/>
        <w:jc w:val="both"/>
      </w:pPr>
    </w:p>
    <w:p w:rsidR="00E202CD" w:rsidRDefault="00E202CD">
      <w:pPr>
        <w:pStyle w:val="ConsPlusNormal"/>
        <w:ind w:firstLine="540"/>
        <w:jc w:val="both"/>
      </w:pPr>
      <w:r>
        <w:t>Методика проведения такого обоснования связана с полнотой и достаточностью информации по планируемым объектам регионального значения.</w:t>
      </w:r>
    </w:p>
    <w:p w:rsidR="00E202CD" w:rsidRDefault="00E202CD">
      <w:pPr>
        <w:pStyle w:val="ConsPlusNormal"/>
        <w:spacing w:before="280"/>
        <w:ind w:firstLine="540"/>
        <w:jc w:val="both"/>
      </w:pPr>
      <w:r>
        <w:t>Ситуация N 1. В документах стратегического планирования рекомендованы определенные места размещения объекта: населенный пункт, муниципальное образование (на основе технико-экономических и социально-экономических обоснований, проведенных ранее отраслевыми подразделениями администрации субъекта Российской Федерации);</w:t>
      </w:r>
    </w:p>
    <w:p w:rsidR="00E202CD" w:rsidRDefault="00E202CD">
      <w:pPr>
        <w:pStyle w:val="ConsPlusNormal"/>
        <w:spacing w:before="280"/>
        <w:ind w:firstLine="540"/>
        <w:jc w:val="both"/>
      </w:pPr>
      <w:r>
        <w:t>Ситуация N 2. В указанных документах, исходя из социально-экономической целесообразности, только поставлена задача создания таких объектов в субъекте Российской Федерации.</w:t>
      </w:r>
    </w:p>
    <w:p w:rsidR="00E202CD" w:rsidRDefault="00E202CD">
      <w:pPr>
        <w:pStyle w:val="ConsPlusNormal"/>
        <w:spacing w:before="280"/>
        <w:ind w:firstLine="540"/>
        <w:jc w:val="both"/>
      </w:pPr>
      <w:r>
        <w:t>Ситуация N 3. В документах стратегического планирования указывается несколько возможных мест размещения объектов или приводится его примерное местоположение (указано только наименование городского округа, поселения или муниципального района).</w:t>
      </w:r>
    </w:p>
    <w:p w:rsidR="00E202CD" w:rsidRDefault="00E202CD">
      <w:pPr>
        <w:pStyle w:val="ConsPlusNormal"/>
        <w:spacing w:before="280"/>
        <w:ind w:firstLine="540"/>
        <w:jc w:val="both"/>
      </w:pPr>
      <w:r>
        <w:t xml:space="preserve">В зависимости от имеющейся информации об объектах регионального значения в определенной последовательности проводятся градостроительные </w:t>
      </w:r>
      <w:r>
        <w:lastRenderedPageBreak/>
        <w:t xml:space="preserve">обоснования на предмет соответствия общим принципам и требованиям градостроительной деятельности (в соответствии со </w:t>
      </w:r>
      <w:hyperlink r:id="rId115" w:history="1">
        <w:r>
          <w:rPr>
            <w:color w:val="0000FF"/>
          </w:rPr>
          <w:t>ст. 14 ч. 8 п. 2</w:t>
        </w:r>
      </w:hyperlink>
      <w:r>
        <w:t xml:space="preserve"> и </w:t>
      </w:r>
      <w:hyperlink r:id="rId116" w:history="1">
        <w:r>
          <w:rPr>
            <w:color w:val="0000FF"/>
          </w:rPr>
          <w:t>3</w:t>
        </w:r>
      </w:hyperlink>
      <w:r>
        <w:t xml:space="preserve"> ГрКРФ). Методика проведения обоснований в первых двух ситуациях имеет значительные отличия. В ситуации N 3 - оценка каждого планируемого объекта в соответствии с порядком обоснований ситуации N 1.</w:t>
      </w:r>
    </w:p>
    <w:p w:rsidR="00E202CD" w:rsidRDefault="00E202CD">
      <w:pPr>
        <w:pStyle w:val="ConsPlusNormal"/>
        <w:ind w:firstLine="540"/>
        <w:jc w:val="both"/>
      </w:pPr>
    </w:p>
    <w:p w:rsidR="00E202CD" w:rsidRDefault="00E202CD">
      <w:pPr>
        <w:pStyle w:val="ConsPlusNormal"/>
        <w:ind w:firstLine="540"/>
        <w:jc w:val="both"/>
        <w:outlineLvl w:val="2"/>
      </w:pPr>
      <w:r>
        <w:t>3. Обоснования выбранного варианта размещения планируемого объекта регионального значения</w:t>
      </w:r>
    </w:p>
    <w:p w:rsidR="00E202CD" w:rsidRDefault="00E202CD">
      <w:pPr>
        <w:pStyle w:val="ConsPlusNormal"/>
        <w:ind w:firstLine="540"/>
        <w:jc w:val="both"/>
      </w:pPr>
    </w:p>
    <w:p w:rsidR="00E202CD" w:rsidRDefault="00E202CD">
      <w:pPr>
        <w:pStyle w:val="ConsPlusNormal"/>
        <w:ind w:firstLine="540"/>
        <w:jc w:val="both"/>
      </w:pPr>
      <w:r>
        <w:t>Последовательность проведения обоснований выбранного варианта планируемого размещения объекта регионального значения, независимо от ситуации, предусматривает следующие обязательные этапы:</w:t>
      </w:r>
    </w:p>
    <w:p w:rsidR="00E202CD" w:rsidRDefault="00E202CD">
      <w:pPr>
        <w:pStyle w:val="ConsPlusNormal"/>
        <w:spacing w:before="280"/>
        <w:ind w:firstLine="540"/>
        <w:jc w:val="both"/>
      </w:pPr>
      <w:r>
        <w:t>- анализ состояния и использования территории;</w:t>
      </w:r>
    </w:p>
    <w:p w:rsidR="00E202CD" w:rsidRDefault="00E202CD">
      <w:pPr>
        <w:pStyle w:val="ConsPlusNormal"/>
        <w:spacing w:before="280"/>
        <w:ind w:firstLine="540"/>
        <w:jc w:val="both"/>
      </w:pPr>
      <w:r>
        <w:t>- определение возможных направлений развития территории;</w:t>
      </w:r>
    </w:p>
    <w:p w:rsidR="00E202CD" w:rsidRDefault="00E202CD">
      <w:pPr>
        <w:pStyle w:val="ConsPlusNormal"/>
        <w:spacing w:before="280"/>
        <w:ind w:firstLine="540"/>
        <w:jc w:val="both"/>
      </w:pPr>
      <w:r>
        <w:t>- прогнозируемые ограничения использования территории;</w:t>
      </w:r>
    </w:p>
    <w:p w:rsidR="00E202CD" w:rsidRDefault="00E202CD">
      <w:pPr>
        <w:pStyle w:val="ConsPlusNormal"/>
        <w:spacing w:before="280"/>
        <w:ind w:firstLine="540"/>
        <w:jc w:val="both"/>
      </w:pPr>
      <w:r>
        <w:t>- оценка возможного влияния объекта на комплексное развитие территории.</w:t>
      </w:r>
    </w:p>
    <w:p w:rsidR="00E202CD" w:rsidRDefault="00E202CD">
      <w:pPr>
        <w:pStyle w:val="ConsPlusNormal"/>
        <w:ind w:firstLine="540"/>
        <w:jc w:val="both"/>
      </w:pPr>
    </w:p>
    <w:p w:rsidR="00E202CD" w:rsidRDefault="00E202CD">
      <w:pPr>
        <w:pStyle w:val="ConsPlusNormal"/>
        <w:ind w:firstLine="540"/>
        <w:jc w:val="both"/>
        <w:outlineLvl w:val="3"/>
      </w:pPr>
      <w:r>
        <w:t>3.1. Проведение обоснований при ситуации N 1</w:t>
      </w:r>
    </w:p>
    <w:p w:rsidR="00E202CD" w:rsidRDefault="00E202CD">
      <w:pPr>
        <w:pStyle w:val="ConsPlusNormal"/>
        <w:ind w:firstLine="540"/>
        <w:jc w:val="both"/>
      </w:pPr>
    </w:p>
    <w:p w:rsidR="00E202CD" w:rsidRDefault="00E202CD">
      <w:pPr>
        <w:pStyle w:val="ConsPlusNormal"/>
        <w:ind w:firstLine="540"/>
        <w:jc w:val="both"/>
      </w:pPr>
      <w:r>
        <w:t>Главной особенностью проведения обоснований в этой ситуации является ограниченность по площади территории, которая находится в населенном пункте или другой конкретно указанной части муниципального образования и занимает определенное место в составе принятых в генеральном плане градостроительных решений, учет которых является обязательным условием проведения обоснований.</w:t>
      </w:r>
    </w:p>
    <w:p w:rsidR="00E202CD" w:rsidRDefault="00E202CD">
      <w:pPr>
        <w:pStyle w:val="ConsPlusNormal"/>
        <w:spacing w:before="280"/>
        <w:ind w:firstLine="540"/>
        <w:jc w:val="both"/>
      </w:pPr>
      <w:r>
        <w:t>Из генерального плана соответствующего муниципального образования и материалов по его обоснованию определяются: функциональная зона и ограничения по использованию территории, а также заимствуются сведения о размещении объектов федерального и местного значения.</w:t>
      </w:r>
    </w:p>
    <w:p w:rsidR="00E202CD" w:rsidRDefault="00E202CD">
      <w:pPr>
        <w:pStyle w:val="ConsPlusNormal"/>
        <w:spacing w:before="280"/>
        <w:ind w:firstLine="540"/>
        <w:jc w:val="both"/>
      </w:pPr>
      <w:r>
        <w:t>Оценка влияния на комплексное развитие включает оценку соответствия планируемого объекта параметрам функциональной зоны по генеральному плану и регламентам территориальной зоны при наличии Правил землепользования и застройки муниципального образования.</w:t>
      </w:r>
    </w:p>
    <w:p w:rsidR="00E202CD" w:rsidRDefault="00E202CD">
      <w:pPr>
        <w:pStyle w:val="ConsPlusNormal"/>
        <w:ind w:firstLine="540"/>
        <w:jc w:val="both"/>
      </w:pPr>
    </w:p>
    <w:p w:rsidR="00E202CD" w:rsidRDefault="00E202CD">
      <w:pPr>
        <w:pStyle w:val="ConsPlusNormal"/>
        <w:jc w:val="center"/>
        <w:outlineLvl w:val="4"/>
      </w:pPr>
      <w:r>
        <w:t>Обоснования выбранного варианта размещения планируемого</w:t>
      </w:r>
    </w:p>
    <w:p w:rsidR="00E202CD" w:rsidRDefault="00E202CD">
      <w:pPr>
        <w:pStyle w:val="ConsPlusNormal"/>
        <w:jc w:val="center"/>
      </w:pPr>
      <w:r>
        <w:t>объекта регионального значения при рекомендуемом размещении</w:t>
      </w:r>
    </w:p>
    <w:p w:rsidR="00E202CD" w:rsidRDefault="00E202CD">
      <w:pPr>
        <w:pStyle w:val="ConsPlusNormal"/>
        <w:jc w:val="center"/>
      </w:pPr>
      <w:r>
        <w:t>объекта в населенном пункте (ситуация N 1)</w:t>
      </w:r>
    </w:p>
    <w:p w:rsidR="00E202CD" w:rsidRDefault="00E202CD">
      <w:pPr>
        <w:pStyle w:val="ConsPlusNormal"/>
        <w:ind w:firstLine="540"/>
        <w:jc w:val="both"/>
      </w:pPr>
    </w:p>
    <w:p w:rsidR="00E202CD" w:rsidRDefault="00E202CD">
      <w:pPr>
        <w:sectPr w:rsidR="00E202C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268"/>
        <w:gridCol w:w="1984"/>
        <w:gridCol w:w="1984"/>
        <w:gridCol w:w="1984"/>
        <w:gridCol w:w="1984"/>
        <w:gridCol w:w="1984"/>
        <w:gridCol w:w="2268"/>
        <w:gridCol w:w="2551"/>
      </w:tblGrid>
      <w:tr w:rsidR="00E202CD">
        <w:tc>
          <w:tcPr>
            <w:tcW w:w="1984" w:type="dxa"/>
            <w:vMerge w:val="restart"/>
          </w:tcPr>
          <w:p w:rsidR="00E202CD" w:rsidRDefault="00E202CD">
            <w:pPr>
              <w:pStyle w:val="ConsPlusNormal"/>
              <w:jc w:val="center"/>
            </w:pPr>
            <w:r>
              <w:lastRenderedPageBreak/>
              <w:t>Рекомендованное место расположения объекта регионального значения</w:t>
            </w:r>
          </w:p>
        </w:tc>
        <w:tc>
          <w:tcPr>
            <w:tcW w:w="2268" w:type="dxa"/>
            <w:vMerge w:val="restart"/>
          </w:tcPr>
          <w:p w:rsidR="00E202CD" w:rsidRDefault="00E202CD">
            <w:pPr>
              <w:pStyle w:val="ConsPlusNormal"/>
              <w:jc w:val="center"/>
            </w:pPr>
            <w:r>
              <w:t>Вид и наименование объекта регионального значения/источник получения сведений об объекте</w:t>
            </w:r>
          </w:p>
        </w:tc>
        <w:tc>
          <w:tcPr>
            <w:tcW w:w="1984" w:type="dxa"/>
            <w:vMerge w:val="restart"/>
          </w:tcPr>
          <w:p w:rsidR="00E202CD" w:rsidRDefault="00E202CD">
            <w:pPr>
              <w:pStyle w:val="ConsPlusNormal"/>
              <w:jc w:val="center"/>
            </w:pPr>
            <w:r>
              <w:t>Функциональная зона по генеральному плану муниципального образования</w:t>
            </w:r>
          </w:p>
        </w:tc>
        <w:tc>
          <w:tcPr>
            <w:tcW w:w="10204" w:type="dxa"/>
            <w:gridSpan w:val="5"/>
          </w:tcPr>
          <w:p w:rsidR="00E202CD" w:rsidRDefault="00E202CD">
            <w:pPr>
              <w:pStyle w:val="ConsPlusNormal"/>
              <w:jc w:val="center"/>
            </w:pPr>
            <w:r>
              <w:t>Оценка условий создания объекта регионального значения</w:t>
            </w:r>
          </w:p>
        </w:tc>
        <w:tc>
          <w:tcPr>
            <w:tcW w:w="2551" w:type="dxa"/>
            <w:vMerge w:val="restart"/>
          </w:tcPr>
          <w:p w:rsidR="00E202CD" w:rsidRDefault="00E202CD">
            <w:pPr>
              <w:pStyle w:val="ConsPlusNormal"/>
              <w:jc w:val="center"/>
            </w:pPr>
            <w:r>
              <w:t>Оценка влияния на комплексное развитие территории</w:t>
            </w:r>
          </w:p>
        </w:tc>
      </w:tr>
      <w:tr w:rsidR="00E202CD">
        <w:tc>
          <w:tcPr>
            <w:tcW w:w="1984" w:type="dxa"/>
            <w:vMerge/>
          </w:tcPr>
          <w:p w:rsidR="00E202CD" w:rsidRDefault="00E202CD"/>
        </w:tc>
        <w:tc>
          <w:tcPr>
            <w:tcW w:w="2268" w:type="dxa"/>
            <w:vMerge/>
          </w:tcPr>
          <w:p w:rsidR="00E202CD" w:rsidRDefault="00E202CD"/>
        </w:tc>
        <w:tc>
          <w:tcPr>
            <w:tcW w:w="1984" w:type="dxa"/>
            <w:vMerge/>
          </w:tcPr>
          <w:p w:rsidR="00E202CD" w:rsidRDefault="00E202CD"/>
        </w:tc>
        <w:tc>
          <w:tcPr>
            <w:tcW w:w="1984" w:type="dxa"/>
          </w:tcPr>
          <w:p w:rsidR="00E202CD" w:rsidRDefault="00E202CD">
            <w:pPr>
              <w:pStyle w:val="ConsPlusNormal"/>
              <w:jc w:val="center"/>
            </w:pPr>
            <w:r>
              <w:t>Современное состояние и использование территории</w:t>
            </w:r>
          </w:p>
        </w:tc>
        <w:tc>
          <w:tcPr>
            <w:tcW w:w="1984" w:type="dxa"/>
          </w:tcPr>
          <w:p w:rsidR="00E202CD" w:rsidRDefault="00E202CD">
            <w:pPr>
              <w:pStyle w:val="ConsPlusNormal"/>
              <w:jc w:val="center"/>
            </w:pPr>
            <w:r>
              <w:t>Оценка соответствия параметрам функциональной зоны</w:t>
            </w:r>
          </w:p>
        </w:tc>
        <w:tc>
          <w:tcPr>
            <w:tcW w:w="1984" w:type="dxa"/>
          </w:tcPr>
          <w:p w:rsidR="00E202CD" w:rsidRDefault="00E202CD">
            <w:pPr>
              <w:pStyle w:val="ConsPlusNormal"/>
              <w:jc w:val="center"/>
            </w:pPr>
            <w:r>
              <w:t>Наличие ограничений по использованию территории, включая прогнозируемые ограничения</w:t>
            </w:r>
          </w:p>
        </w:tc>
        <w:tc>
          <w:tcPr>
            <w:tcW w:w="1984" w:type="dxa"/>
          </w:tcPr>
          <w:p w:rsidR="00E202CD" w:rsidRDefault="00E202CD">
            <w:pPr>
              <w:pStyle w:val="ConsPlusNormal"/>
              <w:jc w:val="center"/>
            </w:pPr>
            <w:r>
              <w:t>Благоприятность по инженерно-строительным условиям</w:t>
            </w:r>
          </w:p>
        </w:tc>
        <w:tc>
          <w:tcPr>
            <w:tcW w:w="2268" w:type="dxa"/>
          </w:tcPr>
          <w:p w:rsidR="00E202CD" w:rsidRDefault="00E202CD">
            <w:pPr>
              <w:pStyle w:val="ConsPlusNormal"/>
              <w:jc w:val="center"/>
            </w:pPr>
            <w:r>
              <w:t>Обеспеченность транспортно-инженерной инфраструктурой</w:t>
            </w:r>
          </w:p>
        </w:tc>
        <w:tc>
          <w:tcPr>
            <w:tcW w:w="2551" w:type="dxa"/>
            <w:vMerge/>
          </w:tcPr>
          <w:p w:rsidR="00E202CD" w:rsidRDefault="00E202CD"/>
        </w:tc>
      </w:tr>
      <w:tr w:rsidR="00E202CD">
        <w:tc>
          <w:tcPr>
            <w:tcW w:w="16440" w:type="dxa"/>
            <w:gridSpan w:val="8"/>
          </w:tcPr>
          <w:p w:rsidR="00E202CD" w:rsidRDefault="00E202CD">
            <w:pPr>
              <w:pStyle w:val="ConsPlusNormal"/>
              <w:outlineLvl w:val="5"/>
            </w:pPr>
            <w:r>
              <w:t>В области здравоохранения</w:t>
            </w:r>
          </w:p>
        </w:tc>
        <w:tc>
          <w:tcPr>
            <w:tcW w:w="2551" w:type="dxa"/>
          </w:tcPr>
          <w:p w:rsidR="00E202CD" w:rsidRDefault="00E202CD">
            <w:pPr>
              <w:pStyle w:val="ConsPlusNormal"/>
            </w:pPr>
          </w:p>
        </w:tc>
      </w:tr>
      <w:tr w:rsidR="00E202CD">
        <w:tc>
          <w:tcPr>
            <w:tcW w:w="1984" w:type="dxa"/>
          </w:tcPr>
          <w:p w:rsidR="00E202CD" w:rsidRDefault="00E202CD">
            <w:pPr>
              <w:pStyle w:val="ConsPlusNormal"/>
            </w:pPr>
            <w:r>
              <w:t>Городской округ город центр субъекта Российской Федерации</w:t>
            </w:r>
          </w:p>
        </w:tc>
        <w:tc>
          <w:tcPr>
            <w:tcW w:w="2268" w:type="dxa"/>
          </w:tcPr>
          <w:p w:rsidR="00E202CD" w:rsidRDefault="00E202CD">
            <w:pPr>
              <w:pStyle w:val="ConsPlusNormal"/>
            </w:pPr>
            <w:r>
              <w:t>В области здравоохранения:</w:t>
            </w:r>
          </w:p>
          <w:p w:rsidR="00E202CD" w:rsidRDefault="00E202CD">
            <w:pPr>
              <w:pStyle w:val="ConsPlusNormal"/>
            </w:pPr>
            <w:r>
              <w:t>перинатальный центр/областная целевая программа "Дети Костромской области", п/п "Здоровое поколение"</w:t>
            </w:r>
          </w:p>
        </w:tc>
        <w:tc>
          <w:tcPr>
            <w:tcW w:w="1984" w:type="dxa"/>
          </w:tcPr>
          <w:p w:rsidR="00E202CD" w:rsidRDefault="00E202CD">
            <w:pPr>
              <w:pStyle w:val="ConsPlusNormal"/>
            </w:pPr>
            <w:r>
              <w:t>Общественно-деловая зона</w:t>
            </w:r>
          </w:p>
        </w:tc>
        <w:tc>
          <w:tcPr>
            <w:tcW w:w="1984" w:type="dxa"/>
          </w:tcPr>
          <w:p w:rsidR="00E202CD" w:rsidRDefault="00E202CD">
            <w:pPr>
              <w:pStyle w:val="ConsPlusNormal"/>
            </w:pPr>
            <w:r>
              <w:t>Под размещение объектов в области здравоохранения (больничный городок)</w:t>
            </w:r>
          </w:p>
        </w:tc>
        <w:tc>
          <w:tcPr>
            <w:tcW w:w="1984" w:type="dxa"/>
          </w:tcPr>
          <w:p w:rsidR="00E202CD" w:rsidRDefault="00E202CD">
            <w:pPr>
              <w:pStyle w:val="ConsPlusNormal"/>
            </w:pPr>
            <w:r>
              <w:t>Соответствует</w:t>
            </w:r>
          </w:p>
        </w:tc>
        <w:tc>
          <w:tcPr>
            <w:tcW w:w="1984" w:type="dxa"/>
          </w:tcPr>
          <w:p w:rsidR="00E202CD" w:rsidRDefault="00E202CD">
            <w:pPr>
              <w:pStyle w:val="ConsPlusNormal"/>
            </w:pPr>
            <w:r>
              <w:t>Отсутствуют</w:t>
            </w:r>
          </w:p>
        </w:tc>
        <w:tc>
          <w:tcPr>
            <w:tcW w:w="1984" w:type="dxa"/>
          </w:tcPr>
          <w:p w:rsidR="00E202CD" w:rsidRDefault="00E202CD">
            <w:pPr>
              <w:pStyle w:val="ConsPlusNormal"/>
            </w:pPr>
            <w:r>
              <w:t>Благоприятна</w:t>
            </w:r>
          </w:p>
        </w:tc>
        <w:tc>
          <w:tcPr>
            <w:tcW w:w="2268" w:type="dxa"/>
          </w:tcPr>
          <w:p w:rsidR="00E202CD" w:rsidRDefault="00E202CD">
            <w:pPr>
              <w:pStyle w:val="ConsPlusNormal"/>
            </w:pPr>
            <w:r>
              <w:t>Высокая:</w:t>
            </w:r>
          </w:p>
          <w:p w:rsidR="00E202CD" w:rsidRDefault="00E202CD">
            <w:pPr>
              <w:pStyle w:val="ConsPlusNormal"/>
            </w:pPr>
            <w:r>
              <w:t>имеются 2 подъезда;</w:t>
            </w:r>
          </w:p>
          <w:p w:rsidR="00E202CD" w:rsidRDefault="00E202CD">
            <w:pPr>
              <w:pStyle w:val="ConsPlusNormal"/>
            </w:pPr>
            <w:r>
              <w:t>требуется реконструкция котельной</w:t>
            </w:r>
          </w:p>
        </w:tc>
        <w:tc>
          <w:tcPr>
            <w:tcW w:w="2551" w:type="dxa"/>
          </w:tcPr>
          <w:p w:rsidR="00E202CD" w:rsidRDefault="00E202CD">
            <w:pPr>
              <w:pStyle w:val="ConsPlusNormal"/>
            </w:pPr>
            <w:r>
              <w:t>Будет способствовать улучшению оказания специализированных медицинских услуг.</w:t>
            </w:r>
          </w:p>
          <w:p w:rsidR="00E202CD" w:rsidRDefault="00E202CD">
            <w:pPr>
              <w:pStyle w:val="ConsPlusNormal"/>
            </w:pPr>
            <w:r>
              <w:t>Положительно скажется на улучшении демографической обстановки (повышение рождаемости)</w:t>
            </w:r>
          </w:p>
        </w:tc>
      </w:tr>
      <w:tr w:rsidR="00E202CD">
        <w:tc>
          <w:tcPr>
            <w:tcW w:w="16440" w:type="dxa"/>
            <w:gridSpan w:val="8"/>
          </w:tcPr>
          <w:p w:rsidR="00E202CD" w:rsidRDefault="00E202CD">
            <w:pPr>
              <w:pStyle w:val="ConsPlusNormal"/>
              <w:outlineLvl w:val="5"/>
            </w:pPr>
            <w:r>
              <w:lastRenderedPageBreak/>
              <w:t>В области образования</w:t>
            </w:r>
          </w:p>
        </w:tc>
        <w:tc>
          <w:tcPr>
            <w:tcW w:w="2551" w:type="dxa"/>
          </w:tcPr>
          <w:p w:rsidR="00E202CD" w:rsidRDefault="00E202CD">
            <w:pPr>
              <w:pStyle w:val="ConsPlusNormal"/>
            </w:pPr>
          </w:p>
        </w:tc>
      </w:tr>
      <w:tr w:rsidR="00E202CD">
        <w:tc>
          <w:tcPr>
            <w:tcW w:w="1984" w:type="dxa"/>
          </w:tcPr>
          <w:p w:rsidR="00E202CD" w:rsidRDefault="00E202CD">
            <w:pPr>
              <w:pStyle w:val="ConsPlusNormal"/>
            </w:pPr>
            <w:r>
              <w:t>Городской округ город Буй</w:t>
            </w:r>
          </w:p>
        </w:tc>
        <w:tc>
          <w:tcPr>
            <w:tcW w:w="2268" w:type="dxa"/>
          </w:tcPr>
          <w:p w:rsidR="00E202CD" w:rsidRDefault="00E202CD">
            <w:pPr>
              <w:pStyle w:val="ConsPlusNormal"/>
            </w:pPr>
            <w:r>
              <w:t>В области образования:</w:t>
            </w:r>
          </w:p>
          <w:p w:rsidR="00E202CD" w:rsidRDefault="00E202CD">
            <w:pPr>
              <w:pStyle w:val="ConsPlusNormal"/>
            </w:pPr>
            <w:r>
              <w:t>Буйское областное училище искусств/областная инвестиционная программа</w:t>
            </w:r>
          </w:p>
        </w:tc>
        <w:tc>
          <w:tcPr>
            <w:tcW w:w="1984" w:type="dxa"/>
          </w:tcPr>
          <w:p w:rsidR="00E202CD" w:rsidRDefault="00E202CD">
            <w:pPr>
              <w:pStyle w:val="ConsPlusNormal"/>
            </w:pPr>
            <w:r>
              <w:t>Общественно-деловая зона</w:t>
            </w:r>
          </w:p>
        </w:tc>
        <w:tc>
          <w:tcPr>
            <w:tcW w:w="1984" w:type="dxa"/>
          </w:tcPr>
          <w:p w:rsidR="00E202CD" w:rsidRDefault="00E202CD">
            <w:pPr>
              <w:pStyle w:val="ConsPlusNormal"/>
            </w:pPr>
            <w:r>
              <w:t>Под размещение объектов в области дополнительного образования</w:t>
            </w:r>
          </w:p>
        </w:tc>
        <w:tc>
          <w:tcPr>
            <w:tcW w:w="1984" w:type="dxa"/>
          </w:tcPr>
          <w:p w:rsidR="00E202CD" w:rsidRDefault="00E202CD">
            <w:pPr>
              <w:pStyle w:val="ConsPlusNormal"/>
            </w:pPr>
            <w:r>
              <w:t>Соответствует</w:t>
            </w:r>
          </w:p>
        </w:tc>
        <w:tc>
          <w:tcPr>
            <w:tcW w:w="1984" w:type="dxa"/>
          </w:tcPr>
          <w:p w:rsidR="00E202CD" w:rsidRDefault="00E202CD">
            <w:pPr>
              <w:pStyle w:val="ConsPlusNormal"/>
            </w:pPr>
            <w:r>
              <w:t>Отсутствуют</w:t>
            </w:r>
          </w:p>
        </w:tc>
        <w:tc>
          <w:tcPr>
            <w:tcW w:w="1984" w:type="dxa"/>
          </w:tcPr>
          <w:p w:rsidR="00E202CD" w:rsidRDefault="00E202CD">
            <w:pPr>
              <w:pStyle w:val="ConsPlusNormal"/>
            </w:pPr>
            <w:r>
              <w:t>Благоприятна</w:t>
            </w:r>
          </w:p>
        </w:tc>
        <w:tc>
          <w:tcPr>
            <w:tcW w:w="2268" w:type="dxa"/>
          </w:tcPr>
          <w:p w:rsidR="00E202CD" w:rsidRDefault="00E202CD">
            <w:pPr>
              <w:pStyle w:val="ConsPlusNormal"/>
            </w:pPr>
            <w:r>
              <w:t>Высокая:</w:t>
            </w:r>
          </w:p>
          <w:p w:rsidR="00E202CD" w:rsidRDefault="00E202CD">
            <w:pPr>
              <w:pStyle w:val="ConsPlusNormal"/>
            </w:pPr>
            <w:r>
              <w:t>Возможно подсоединение к городским инженерным сетям.</w:t>
            </w:r>
          </w:p>
          <w:p w:rsidR="00E202CD" w:rsidRDefault="00E202CD">
            <w:pPr>
              <w:pStyle w:val="ConsPlusNormal"/>
            </w:pPr>
            <w:r>
              <w:t>Транспортная доступность обеспечена городской сетью улиц.</w:t>
            </w:r>
          </w:p>
        </w:tc>
        <w:tc>
          <w:tcPr>
            <w:tcW w:w="2551" w:type="dxa"/>
          </w:tcPr>
          <w:p w:rsidR="00E202CD" w:rsidRDefault="00E202CD">
            <w:pPr>
              <w:pStyle w:val="ConsPlusNormal"/>
            </w:pPr>
            <w:r>
              <w:t>Будет способствовать повышению уровня специализированных услуг в области среднего специального образования</w:t>
            </w:r>
          </w:p>
        </w:tc>
      </w:tr>
      <w:tr w:rsidR="00E202CD">
        <w:tc>
          <w:tcPr>
            <w:tcW w:w="16440" w:type="dxa"/>
            <w:gridSpan w:val="8"/>
          </w:tcPr>
          <w:p w:rsidR="00E202CD" w:rsidRDefault="00E202CD">
            <w:pPr>
              <w:pStyle w:val="ConsPlusNormal"/>
              <w:outlineLvl w:val="5"/>
            </w:pPr>
            <w:r>
              <w:t>В области физкультуры и спорта</w:t>
            </w:r>
          </w:p>
        </w:tc>
        <w:tc>
          <w:tcPr>
            <w:tcW w:w="2551" w:type="dxa"/>
          </w:tcPr>
          <w:p w:rsidR="00E202CD" w:rsidRDefault="00E202CD">
            <w:pPr>
              <w:pStyle w:val="ConsPlusNormal"/>
            </w:pPr>
          </w:p>
        </w:tc>
      </w:tr>
      <w:tr w:rsidR="00E202CD">
        <w:tc>
          <w:tcPr>
            <w:tcW w:w="1984" w:type="dxa"/>
          </w:tcPr>
          <w:p w:rsidR="00E202CD" w:rsidRDefault="00E202CD">
            <w:pPr>
              <w:pStyle w:val="ConsPlusNormal"/>
            </w:pPr>
            <w:r>
              <w:t>Городской округ - город Шарья</w:t>
            </w:r>
          </w:p>
        </w:tc>
        <w:tc>
          <w:tcPr>
            <w:tcW w:w="2268" w:type="dxa"/>
          </w:tcPr>
          <w:p w:rsidR="00E202CD" w:rsidRDefault="00E202CD">
            <w:pPr>
              <w:pStyle w:val="ConsPlusNormal"/>
            </w:pPr>
            <w:r>
              <w:t>В области физкультуры и спорта:</w:t>
            </w:r>
          </w:p>
          <w:p w:rsidR="00E202CD" w:rsidRDefault="00E202CD">
            <w:pPr>
              <w:pStyle w:val="ConsPlusNormal"/>
            </w:pPr>
            <w:r>
              <w:t xml:space="preserve">велодром, водноспортивный комплекс со зрительными залами; спортивный комплекс с легкоатлетическим и гимнастическим </w:t>
            </w:r>
            <w:r>
              <w:lastRenderedPageBreak/>
              <w:t>залами и теннисным кортом, залами для занятиями спортом инвалидов; областной специализированный детско-юношеской школы олимпийского резерва спорта/предложения ОАО "НИИП Градостроительства"</w:t>
            </w:r>
          </w:p>
        </w:tc>
        <w:tc>
          <w:tcPr>
            <w:tcW w:w="1984" w:type="dxa"/>
          </w:tcPr>
          <w:p w:rsidR="00E202CD" w:rsidRDefault="00E202CD">
            <w:pPr>
              <w:pStyle w:val="ConsPlusNormal"/>
            </w:pPr>
            <w:r>
              <w:lastRenderedPageBreak/>
              <w:t>Рекреационная зона: подзона спортивная</w:t>
            </w:r>
          </w:p>
        </w:tc>
        <w:tc>
          <w:tcPr>
            <w:tcW w:w="1984" w:type="dxa"/>
          </w:tcPr>
          <w:p w:rsidR="00E202CD" w:rsidRDefault="00E202CD">
            <w:pPr>
              <w:pStyle w:val="ConsPlusNormal"/>
            </w:pPr>
            <w:r>
              <w:t>Формируемый подцентр культурно-бытового обслуживания регионального значения</w:t>
            </w:r>
          </w:p>
        </w:tc>
        <w:tc>
          <w:tcPr>
            <w:tcW w:w="1984" w:type="dxa"/>
          </w:tcPr>
          <w:p w:rsidR="00E202CD" w:rsidRDefault="00E202CD">
            <w:pPr>
              <w:pStyle w:val="ConsPlusNormal"/>
            </w:pPr>
            <w:r>
              <w:t>Соответствует</w:t>
            </w:r>
          </w:p>
        </w:tc>
        <w:tc>
          <w:tcPr>
            <w:tcW w:w="1984" w:type="dxa"/>
          </w:tcPr>
          <w:p w:rsidR="00E202CD" w:rsidRDefault="00E202CD">
            <w:pPr>
              <w:pStyle w:val="ConsPlusNormal"/>
            </w:pPr>
            <w:r>
              <w:t>Зоны с особыми условиями использования территории (охранные зоны магистрального трубопровода);</w:t>
            </w:r>
          </w:p>
          <w:p w:rsidR="00E202CD" w:rsidRDefault="00E202CD">
            <w:pPr>
              <w:pStyle w:val="ConsPlusNormal"/>
            </w:pPr>
            <w:r>
              <w:t>Зоны охраны ЛЭП -</w:t>
            </w:r>
          </w:p>
        </w:tc>
        <w:tc>
          <w:tcPr>
            <w:tcW w:w="1984" w:type="dxa"/>
          </w:tcPr>
          <w:p w:rsidR="00E202CD" w:rsidRDefault="00E202CD">
            <w:pPr>
              <w:pStyle w:val="ConsPlusNormal"/>
            </w:pPr>
            <w:r>
              <w:t>Требуется инженерная подготовка на части территории</w:t>
            </w:r>
          </w:p>
        </w:tc>
        <w:tc>
          <w:tcPr>
            <w:tcW w:w="2268" w:type="dxa"/>
          </w:tcPr>
          <w:p w:rsidR="00E202CD" w:rsidRDefault="00E202CD">
            <w:pPr>
              <w:pStyle w:val="ConsPlusNormal"/>
            </w:pPr>
            <w:r>
              <w:t>Высокая:</w:t>
            </w:r>
          </w:p>
          <w:p w:rsidR="00E202CD" w:rsidRDefault="00E202CD">
            <w:pPr>
              <w:pStyle w:val="ConsPlusNormal"/>
            </w:pPr>
            <w:r>
              <w:t>имеются 2 подъезда (требуется устройство парковки);</w:t>
            </w:r>
          </w:p>
          <w:p w:rsidR="00E202CD" w:rsidRDefault="00E202CD">
            <w:pPr>
              <w:pStyle w:val="ConsPlusNormal"/>
            </w:pPr>
            <w:r>
              <w:t>требуется строительство локальных очистных сооружений дождевых вод</w:t>
            </w:r>
          </w:p>
        </w:tc>
        <w:tc>
          <w:tcPr>
            <w:tcW w:w="2551" w:type="dxa"/>
          </w:tcPr>
          <w:p w:rsidR="00E202CD" w:rsidRDefault="00E202CD">
            <w:pPr>
              <w:pStyle w:val="ConsPlusNormal"/>
            </w:pPr>
            <w:r>
              <w:t>Будет способствовать повышению уровня специализированных услуг в области спорта и физкультуры.</w:t>
            </w:r>
          </w:p>
          <w:p w:rsidR="00E202CD" w:rsidRDefault="00E202CD">
            <w:pPr>
              <w:pStyle w:val="ConsPlusNormal"/>
            </w:pPr>
            <w:r>
              <w:t>Положительно скажется на повышении самооценки и улучшении здоровья молодежи.</w:t>
            </w:r>
          </w:p>
          <w:p w:rsidR="00E202CD" w:rsidRDefault="00E202CD">
            <w:pPr>
              <w:pStyle w:val="ConsPlusNormal"/>
            </w:pPr>
            <w:r>
              <w:lastRenderedPageBreak/>
              <w:t>Строительство специализированного центра для занятий спортом инвалидов будет способствовать их адаптации к участию в общественной жизни</w:t>
            </w:r>
          </w:p>
        </w:tc>
      </w:tr>
      <w:tr w:rsidR="00E202CD">
        <w:tc>
          <w:tcPr>
            <w:tcW w:w="16440" w:type="dxa"/>
            <w:gridSpan w:val="8"/>
          </w:tcPr>
          <w:p w:rsidR="00E202CD" w:rsidRDefault="00E202CD">
            <w:pPr>
              <w:pStyle w:val="ConsPlusNormal"/>
              <w:outlineLvl w:val="5"/>
            </w:pPr>
            <w:r>
              <w:lastRenderedPageBreak/>
              <w:t>В области социальной защиты населения</w:t>
            </w:r>
          </w:p>
        </w:tc>
        <w:tc>
          <w:tcPr>
            <w:tcW w:w="2551" w:type="dxa"/>
          </w:tcPr>
          <w:p w:rsidR="00E202CD" w:rsidRDefault="00E202CD">
            <w:pPr>
              <w:pStyle w:val="ConsPlusNormal"/>
            </w:pPr>
          </w:p>
        </w:tc>
      </w:tr>
      <w:tr w:rsidR="00E202CD">
        <w:tc>
          <w:tcPr>
            <w:tcW w:w="1984" w:type="dxa"/>
          </w:tcPr>
          <w:p w:rsidR="00E202CD" w:rsidRDefault="00E202CD">
            <w:pPr>
              <w:pStyle w:val="ConsPlusNormal"/>
            </w:pPr>
            <w:r>
              <w:t>Антроповский муниципальный район, п. Антропово</w:t>
            </w:r>
          </w:p>
        </w:tc>
        <w:tc>
          <w:tcPr>
            <w:tcW w:w="2268" w:type="dxa"/>
          </w:tcPr>
          <w:p w:rsidR="00E202CD" w:rsidRDefault="00E202CD">
            <w:pPr>
              <w:pStyle w:val="ConsPlusNormal"/>
            </w:pPr>
            <w:r>
              <w:t xml:space="preserve">Реконструкция здания комплексного центра социального обслуживания населения/целевая программа "Социальная </w:t>
            </w:r>
            <w:r>
              <w:lastRenderedPageBreak/>
              <w:t>поддержка инвалидов на 2008 - 2012 годы"</w:t>
            </w:r>
          </w:p>
        </w:tc>
        <w:tc>
          <w:tcPr>
            <w:tcW w:w="1984" w:type="dxa"/>
          </w:tcPr>
          <w:p w:rsidR="00E202CD" w:rsidRDefault="00E202CD">
            <w:pPr>
              <w:pStyle w:val="ConsPlusNormal"/>
            </w:pPr>
            <w:r>
              <w:lastRenderedPageBreak/>
              <w:t>Общественно-деловая зона</w:t>
            </w:r>
          </w:p>
        </w:tc>
        <w:tc>
          <w:tcPr>
            <w:tcW w:w="1984" w:type="dxa"/>
          </w:tcPr>
          <w:p w:rsidR="00E202CD" w:rsidRDefault="00E202CD">
            <w:pPr>
              <w:pStyle w:val="ConsPlusNormal"/>
            </w:pPr>
            <w:r>
              <w:t>Под размещение объектов в области обслуживания населения</w:t>
            </w:r>
          </w:p>
        </w:tc>
        <w:tc>
          <w:tcPr>
            <w:tcW w:w="1984" w:type="dxa"/>
          </w:tcPr>
          <w:p w:rsidR="00E202CD" w:rsidRDefault="00E202CD">
            <w:pPr>
              <w:pStyle w:val="ConsPlusNormal"/>
            </w:pPr>
            <w:r>
              <w:t>Соответствует</w:t>
            </w:r>
          </w:p>
        </w:tc>
        <w:tc>
          <w:tcPr>
            <w:tcW w:w="1984" w:type="dxa"/>
          </w:tcPr>
          <w:p w:rsidR="00E202CD" w:rsidRDefault="00E202CD">
            <w:pPr>
              <w:pStyle w:val="ConsPlusNormal"/>
            </w:pPr>
            <w:r>
              <w:t>Отсутствуют</w:t>
            </w:r>
          </w:p>
        </w:tc>
        <w:tc>
          <w:tcPr>
            <w:tcW w:w="1984" w:type="dxa"/>
          </w:tcPr>
          <w:p w:rsidR="00E202CD" w:rsidRDefault="00E202CD">
            <w:pPr>
              <w:pStyle w:val="ConsPlusNormal"/>
            </w:pPr>
            <w:r>
              <w:t>Благоприятна</w:t>
            </w:r>
          </w:p>
        </w:tc>
        <w:tc>
          <w:tcPr>
            <w:tcW w:w="2268" w:type="dxa"/>
          </w:tcPr>
          <w:p w:rsidR="00E202CD" w:rsidRDefault="00E202CD">
            <w:pPr>
              <w:pStyle w:val="ConsPlusNormal"/>
            </w:pPr>
            <w:r>
              <w:t>Высокая:</w:t>
            </w:r>
          </w:p>
          <w:p w:rsidR="00E202CD" w:rsidRDefault="00E202CD">
            <w:pPr>
              <w:pStyle w:val="ConsPlusNormal"/>
            </w:pPr>
            <w:r>
              <w:t>Возможно подсоединение к городским инженерным сетям</w:t>
            </w:r>
          </w:p>
          <w:p w:rsidR="00E202CD" w:rsidRDefault="00E202CD">
            <w:pPr>
              <w:pStyle w:val="ConsPlusNormal"/>
            </w:pPr>
            <w:r>
              <w:t xml:space="preserve">Транспортная доступность обеспечена </w:t>
            </w:r>
            <w:r>
              <w:lastRenderedPageBreak/>
              <w:t>поселковой сетью улиц.</w:t>
            </w:r>
          </w:p>
          <w:p w:rsidR="00E202CD" w:rsidRDefault="00E202CD">
            <w:pPr>
              <w:pStyle w:val="ConsPlusNormal"/>
            </w:pPr>
            <w:r>
              <w:t>Необходимо создание беспрепятственной среды для лиц с ограниченными возможностями</w:t>
            </w:r>
          </w:p>
        </w:tc>
        <w:tc>
          <w:tcPr>
            <w:tcW w:w="2551" w:type="dxa"/>
          </w:tcPr>
          <w:p w:rsidR="00E202CD" w:rsidRDefault="00E202CD">
            <w:pPr>
              <w:pStyle w:val="ConsPlusNormal"/>
            </w:pPr>
            <w:r>
              <w:lastRenderedPageBreak/>
              <w:t xml:space="preserve">Будет способствовать повышению уровня специализированных услуг в области социальной защиты населения, адаптации инвалидов, </w:t>
            </w:r>
            <w:r>
              <w:lastRenderedPageBreak/>
              <w:t>включению их в общественную жизнь</w:t>
            </w:r>
          </w:p>
        </w:tc>
      </w:tr>
      <w:tr w:rsidR="00E202CD">
        <w:tc>
          <w:tcPr>
            <w:tcW w:w="16440" w:type="dxa"/>
            <w:gridSpan w:val="8"/>
          </w:tcPr>
          <w:p w:rsidR="00E202CD" w:rsidRDefault="00E202CD">
            <w:pPr>
              <w:pStyle w:val="ConsPlusNormal"/>
              <w:outlineLvl w:val="5"/>
            </w:pPr>
            <w:r>
              <w:lastRenderedPageBreak/>
              <w:t>В области агропромышленного комплекса</w:t>
            </w:r>
          </w:p>
        </w:tc>
        <w:tc>
          <w:tcPr>
            <w:tcW w:w="2551" w:type="dxa"/>
          </w:tcPr>
          <w:p w:rsidR="00E202CD" w:rsidRDefault="00E202CD">
            <w:pPr>
              <w:pStyle w:val="ConsPlusNormal"/>
            </w:pPr>
          </w:p>
        </w:tc>
      </w:tr>
      <w:tr w:rsidR="00E202CD">
        <w:tc>
          <w:tcPr>
            <w:tcW w:w="1984" w:type="dxa"/>
          </w:tcPr>
          <w:p w:rsidR="00E202CD" w:rsidRDefault="00E202CD">
            <w:pPr>
              <w:pStyle w:val="ConsPlusNormal"/>
            </w:pPr>
            <w:r>
              <w:t>Село Арменки Нерехтского муниципального района</w:t>
            </w:r>
          </w:p>
        </w:tc>
        <w:tc>
          <w:tcPr>
            <w:tcW w:w="2268" w:type="dxa"/>
          </w:tcPr>
          <w:p w:rsidR="00E202CD" w:rsidRDefault="00E202CD">
            <w:pPr>
              <w:pStyle w:val="ConsPlusNormal"/>
            </w:pPr>
            <w:r>
              <w:t>В области агропромышленного комплекса:</w:t>
            </w:r>
          </w:p>
          <w:p w:rsidR="00E202CD" w:rsidRDefault="00E202CD">
            <w:pPr>
              <w:pStyle w:val="ConsPlusNormal"/>
            </w:pPr>
            <w:r>
              <w:t>Свинокомплекс на 5200 голов/инвестиционная программа департамента агропромышленного комплекса областной администрации</w:t>
            </w:r>
          </w:p>
        </w:tc>
        <w:tc>
          <w:tcPr>
            <w:tcW w:w="1984" w:type="dxa"/>
          </w:tcPr>
          <w:p w:rsidR="00E202CD" w:rsidRDefault="00E202CD">
            <w:pPr>
              <w:pStyle w:val="ConsPlusNormal"/>
            </w:pPr>
            <w:r>
              <w:t>Производственная зона</w:t>
            </w:r>
          </w:p>
        </w:tc>
        <w:tc>
          <w:tcPr>
            <w:tcW w:w="1984" w:type="dxa"/>
          </w:tcPr>
          <w:p w:rsidR="00E202CD" w:rsidRDefault="00E202CD">
            <w:pPr>
              <w:pStyle w:val="ConsPlusNormal"/>
            </w:pPr>
            <w:r>
              <w:t>Под размещение объектов сельскохозяйственного производства</w:t>
            </w:r>
          </w:p>
        </w:tc>
        <w:tc>
          <w:tcPr>
            <w:tcW w:w="1984" w:type="dxa"/>
          </w:tcPr>
          <w:p w:rsidR="00E202CD" w:rsidRDefault="00E202CD">
            <w:pPr>
              <w:pStyle w:val="ConsPlusNormal"/>
            </w:pPr>
            <w:r>
              <w:t>соответствует</w:t>
            </w:r>
          </w:p>
        </w:tc>
        <w:tc>
          <w:tcPr>
            <w:tcW w:w="1984" w:type="dxa"/>
          </w:tcPr>
          <w:p w:rsidR="00E202CD" w:rsidRDefault="00E202CD">
            <w:pPr>
              <w:pStyle w:val="ConsPlusNormal"/>
            </w:pPr>
            <w:r>
              <w:t>Требуется установление зоны с особыми условиями использования территории.</w:t>
            </w:r>
          </w:p>
          <w:p w:rsidR="00E202CD" w:rsidRDefault="00E202CD">
            <w:pPr>
              <w:pStyle w:val="ConsPlusNormal"/>
            </w:pPr>
            <w:r>
              <w:t xml:space="preserve">Требуется разработка проекта санитарно-защитной зоны, для недопущения негативного воздействия на жизнедеятельность населения </w:t>
            </w:r>
            <w:r>
              <w:lastRenderedPageBreak/>
              <w:t>и окружающую среду</w:t>
            </w:r>
          </w:p>
        </w:tc>
        <w:tc>
          <w:tcPr>
            <w:tcW w:w="1984" w:type="dxa"/>
          </w:tcPr>
          <w:p w:rsidR="00E202CD" w:rsidRDefault="00E202CD">
            <w:pPr>
              <w:pStyle w:val="ConsPlusNormal"/>
            </w:pPr>
            <w:r>
              <w:lastRenderedPageBreak/>
              <w:t>благоприятна</w:t>
            </w:r>
          </w:p>
        </w:tc>
        <w:tc>
          <w:tcPr>
            <w:tcW w:w="2268" w:type="dxa"/>
          </w:tcPr>
          <w:p w:rsidR="00E202CD" w:rsidRDefault="00E202CD">
            <w:pPr>
              <w:pStyle w:val="ConsPlusNormal"/>
            </w:pPr>
            <w:r>
              <w:t>Средняя.</w:t>
            </w:r>
          </w:p>
          <w:p w:rsidR="00E202CD" w:rsidRDefault="00E202CD">
            <w:pPr>
              <w:pStyle w:val="ConsPlusNormal"/>
            </w:pPr>
            <w:r>
              <w:t>Требуется реконструкция автодороги, связывающая комплекс с районным центром, к котором имеются мощности по переработке производимой продукции</w:t>
            </w:r>
          </w:p>
        </w:tc>
        <w:tc>
          <w:tcPr>
            <w:tcW w:w="2551" w:type="dxa"/>
          </w:tcPr>
          <w:p w:rsidR="00E202CD" w:rsidRDefault="00E202CD">
            <w:pPr>
              <w:pStyle w:val="ConsPlusNormal"/>
            </w:pPr>
            <w:r>
              <w:t>Строительство комплекса позволит повысить уровень использования сельскохозяйственных угодий для выращивания кормовых культур и создания окультуренных пастбищ.</w:t>
            </w:r>
          </w:p>
          <w:p w:rsidR="00E202CD" w:rsidRDefault="00E202CD">
            <w:pPr>
              <w:pStyle w:val="ConsPlusNormal"/>
            </w:pPr>
            <w:r>
              <w:t>Будут созданы дополнительно 60 рабочих мест</w:t>
            </w:r>
          </w:p>
        </w:tc>
      </w:tr>
      <w:tr w:rsidR="00E202CD">
        <w:tc>
          <w:tcPr>
            <w:tcW w:w="16440" w:type="dxa"/>
            <w:gridSpan w:val="8"/>
          </w:tcPr>
          <w:p w:rsidR="00E202CD" w:rsidRDefault="00E202CD">
            <w:pPr>
              <w:pStyle w:val="ConsPlusNormal"/>
              <w:outlineLvl w:val="5"/>
            </w:pPr>
            <w:r>
              <w:lastRenderedPageBreak/>
              <w:t>В области промышленности</w:t>
            </w:r>
          </w:p>
        </w:tc>
        <w:tc>
          <w:tcPr>
            <w:tcW w:w="2551" w:type="dxa"/>
          </w:tcPr>
          <w:p w:rsidR="00E202CD" w:rsidRDefault="00E202CD">
            <w:pPr>
              <w:pStyle w:val="ConsPlusNormal"/>
            </w:pPr>
          </w:p>
        </w:tc>
      </w:tr>
      <w:tr w:rsidR="00E202CD">
        <w:tc>
          <w:tcPr>
            <w:tcW w:w="1984" w:type="dxa"/>
          </w:tcPr>
          <w:p w:rsidR="00E202CD" w:rsidRDefault="00E202CD">
            <w:pPr>
              <w:pStyle w:val="ConsPlusNormal"/>
            </w:pPr>
            <w:r>
              <w:t>п. Боговарово, Октябрьский муниципальный район</w:t>
            </w:r>
          </w:p>
        </w:tc>
        <w:tc>
          <w:tcPr>
            <w:tcW w:w="2268" w:type="dxa"/>
          </w:tcPr>
          <w:p w:rsidR="00E202CD" w:rsidRDefault="00E202CD">
            <w:pPr>
              <w:pStyle w:val="ConsPlusNormal"/>
            </w:pPr>
            <w:r>
              <w:t>Деревообрабатывающий комплекс/перечень инвестиционных проектов, одобренных на Совете по инвестициям</w:t>
            </w:r>
          </w:p>
        </w:tc>
        <w:tc>
          <w:tcPr>
            <w:tcW w:w="1984" w:type="dxa"/>
          </w:tcPr>
          <w:p w:rsidR="00E202CD" w:rsidRDefault="00E202CD">
            <w:pPr>
              <w:pStyle w:val="ConsPlusNormal"/>
            </w:pPr>
            <w:r>
              <w:t>Производственная зона</w:t>
            </w:r>
          </w:p>
        </w:tc>
        <w:tc>
          <w:tcPr>
            <w:tcW w:w="1984" w:type="dxa"/>
          </w:tcPr>
          <w:p w:rsidR="00E202CD" w:rsidRDefault="00E202CD">
            <w:pPr>
              <w:pStyle w:val="ConsPlusNormal"/>
            </w:pPr>
            <w:r>
              <w:t>Под размещение объектов II - III классов по санитарной классификации</w:t>
            </w:r>
          </w:p>
        </w:tc>
        <w:tc>
          <w:tcPr>
            <w:tcW w:w="1984" w:type="dxa"/>
          </w:tcPr>
          <w:p w:rsidR="00E202CD" w:rsidRDefault="00E202CD">
            <w:pPr>
              <w:pStyle w:val="ConsPlusNormal"/>
            </w:pPr>
            <w:r>
              <w:t>соответствует</w:t>
            </w:r>
          </w:p>
        </w:tc>
        <w:tc>
          <w:tcPr>
            <w:tcW w:w="1984" w:type="dxa"/>
          </w:tcPr>
          <w:p w:rsidR="00E202CD" w:rsidRDefault="00E202CD">
            <w:pPr>
              <w:pStyle w:val="ConsPlusNormal"/>
            </w:pPr>
            <w:r>
              <w:t>Требуется установление зоны с особыми условиями использования территории.</w:t>
            </w:r>
          </w:p>
          <w:p w:rsidR="00E202CD" w:rsidRDefault="00E202CD">
            <w:pPr>
              <w:pStyle w:val="ConsPlusNormal"/>
            </w:pPr>
            <w:r>
              <w:t>Требуется разработка проекта санитарно-защитной зоны, для недопущения негативного воздействия на жизнедеятельность населения и окружающую среду</w:t>
            </w:r>
          </w:p>
        </w:tc>
        <w:tc>
          <w:tcPr>
            <w:tcW w:w="1984" w:type="dxa"/>
          </w:tcPr>
          <w:p w:rsidR="00E202CD" w:rsidRDefault="00E202CD">
            <w:pPr>
              <w:pStyle w:val="ConsPlusNormal"/>
            </w:pPr>
            <w:r>
              <w:t>благоприятна</w:t>
            </w:r>
          </w:p>
        </w:tc>
        <w:tc>
          <w:tcPr>
            <w:tcW w:w="2268" w:type="dxa"/>
          </w:tcPr>
          <w:p w:rsidR="00E202CD" w:rsidRDefault="00E202CD">
            <w:pPr>
              <w:pStyle w:val="ConsPlusNormal"/>
            </w:pPr>
            <w:r>
              <w:t>Средняя.</w:t>
            </w:r>
          </w:p>
          <w:p w:rsidR="00E202CD" w:rsidRDefault="00E202CD">
            <w:pPr>
              <w:pStyle w:val="ConsPlusNormal"/>
            </w:pPr>
            <w:r>
              <w:t>Требуется реконструкция подъезда к производственной зоне.</w:t>
            </w:r>
          </w:p>
          <w:p w:rsidR="00E202CD" w:rsidRDefault="00E202CD">
            <w:pPr>
              <w:pStyle w:val="ConsPlusNormal"/>
            </w:pPr>
            <w:r>
              <w:t>Инженерное обеспечение позволяет подключить объект к существующим инженерным сетям.</w:t>
            </w:r>
          </w:p>
          <w:p w:rsidR="00E202CD" w:rsidRDefault="00E202CD">
            <w:pPr>
              <w:pStyle w:val="ConsPlusNormal"/>
            </w:pPr>
            <w:r>
              <w:t xml:space="preserve">Требуется строительство локальных очистных сооружений для предварительной очистки стоков перед сбросом в общепоселковую </w:t>
            </w:r>
            <w:r>
              <w:lastRenderedPageBreak/>
              <w:t>хозяйственно-бытовую канализацию</w:t>
            </w:r>
          </w:p>
        </w:tc>
        <w:tc>
          <w:tcPr>
            <w:tcW w:w="2551" w:type="dxa"/>
          </w:tcPr>
          <w:p w:rsidR="00E202CD" w:rsidRDefault="00E202CD">
            <w:pPr>
              <w:pStyle w:val="ConsPlusNormal"/>
            </w:pPr>
            <w:r>
              <w:lastRenderedPageBreak/>
              <w:t>Будет способствовать развитию рынка труда;</w:t>
            </w:r>
          </w:p>
          <w:p w:rsidR="00E202CD" w:rsidRDefault="00E202CD">
            <w:pPr>
              <w:pStyle w:val="ConsPlusNormal"/>
            </w:pPr>
            <w:r>
              <w:t>будет создано 25 рабочих мест</w:t>
            </w:r>
          </w:p>
        </w:tc>
      </w:tr>
    </w:tbl>
    <w:p w:rsidR="00E202CD" w:rsidRDefault="00E202CD">
      <w:pPr>
        <w:sectPr w:rsidR="00E202CD">
          <w:pgSz w:w="16838" w:h="11905" w:orient="landscape"/>
          <w:pgMar w:top="1701" w:right="1134" w:bottom="850" w:left="1134" w:header="0" w:footer="0" w:gutter="0"/>
          <w:cols w:space="720"/>
        </w:sectPr>
      </w:pPr>
    </w:p>
    <w:p w:rsidR="00E202CD" w:rsidRDefault="00E202CD">
      <w:pPr>
        <w:pStyle w:val="ConsPlusNormal"/>
        <w:ind w:firstLine="540"/>
        <w:jc w:val="both"/>
      </w:pPr>
    </w:p>
    <w:p w:rsidR="00E202CD" w:rsidRDefault="00E202CD">
      <w:pPr>
        <w:pStyle w:val="ConsPlusNormal"/>
        <w:ind w:firstLine="540"/>
        <w:jc w:val="both"/>
        <w:outlineLvl w:val="4"/>
      </w:pPr>
      <w:r>
        <w:t>Анализ состояния и использования территории, рекомендованной для размещения планируемого объекта</w:t>
      </w:r>
    </w:p>
    <w:p w:rsidR="00E202CD" w:rsidRDefault="00E202CD">
      <w:pPr>
        <w:pStyle w:val="ConsPlusNormal"/>
        <w:spacing w:before="280"/>
        <w:ind w:firstLine="540"/>
        <w:jc w:val="both"/>
      </w:pPr>
      <w:r>
        <w:t>Категория земель, в пределах которой предполагается размещение соответствующего объекта (земли населенных пунктов, земли иных категорий), состояние ее использования: наличие свободных (незанятых) территорий и земельных участков нецелевого использования. Наличие особо ценных земель, имеющих ограничения по переводу из одной в другую категорию. Возможность осуществления реконструкции занятых территорий. Необходимые мероприятия по инженерной подготовке территории в случае размещения конкретного вида объекта регионального значения.</w:t>
      </w:r>
    </w:p>
    <w:p w:rsidR="00E202CD" w:rsidRDefault="00E202CD">
      <w:pPr>
        <w:pStyle w:val="ConsPlusNormal"/>
        <w:spacing w:before="280"/>
        <w:ind w:firstLine="540"/>
        <w:jc w:val="both"/>
      </w:pPr>
      <w:r>
        <w:t>Оценка соответствия вида размещаемого объекта требованиям и ограничениям по видам использования земель данной категории.</w:t>
      </w:r>
    </w:p>
    <w:p w:rsidR="00E202CD" w:rsidRDefault="00E202CD">
      <w:pPr>
        <w:pStyle w:val="ConsPlusNormal"/>
        <w:ind w:firstLine="540"/>
        <w:jc w:val="both"/>
      </w:pPr>
    </w:p>
    <w:p w:rsidR="00E202CD" w:rsidRDefault="00E202CD">
      <w:pPr>
        <w:pStyle w:val="ConsPlusNormal"/>
        <w:ind w:firstLine="540"/>
        <w:jc w:val="both"/>
        <w:outlineLvl w:val="4"/>
      </w:pPr>
      <w:r>
        <w:t>Определение возможных направлений развития территории</w:t>
      </w:r>
    </w:p>
    <w:p w:rsidR="00E202CD" w:rsidRDefault="00E202CD">
      <w:pPr>
        <w:pStyle w:val="ConsPlusNormal"/>
        <w:spacing w:before="280"/>
        <w:ind w:firstLine="540"/>
        <w:jc w:val="both"/>
      </w:pPr>
      <w:r>
        <w:t>Цели и задачи социально-экономического развития поселения, в том числе связанные с конкретным видом объекта. Предлагаемые в документах стратегического социально-экономического планирования "точки роста" и "зоны опережающего развития" на территории городского округа или поселения.</w:t>
      </w:r>
    </w:p>
    <w:p w:rsidR="00E202CD" w:rsidRDefault="00E202CD">
      <w:pPr>
        <w:pStyle w:val="ConsPlusNormal"/>
        <w:spacing w:before="280"/>
        <w:ind w:firstLine="540"/>
        <w:jc w:val="both"/>
      </w:pPr>
      <w:r>
        <w:t>Оценка соответствия предполагаемого месторасположения объекта требованиям и принципам градостроительной деятельности, в том числе:</w:t>
      </w:r>
    </w:p>
    <w:p w:rsidR="00E202CD" w:rsidRDefault="00E202CD">
      <w:pPr>
        <w:pStyle w:val="ConsPlusNormal"/>
        <w:spacing w:before="280"/>
        <w:ind w:firstLine="540"/>
        <w:jc w:val="both"/>
      </w:pPr>
      <w:r>
        <w:t>- 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p w:rsidR="00E202CD" w:rsidRDefault="00E202CD">
      <w:pPr>
        <w:pStyle w:val="ConsPlusNormal"/>
        <w:spacing w:before="280"/>
        <w:ind w:firstLine="540"/>
        <w:jc w:val="both"/>
      </w:pPr>
      <w:r>
        <w:t>- 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w:t>
      </w:r>
    </w:p>
    <w:p w:rsidR="00E202CD" w:rsidRDefault="00E202CD">
      <w:pPr>
        <w:pStyle w:val="ConsPlusNormal"/>
        <w:spacing w:before="280"/>
        <w:ind w:firstLine="540"/>
        <w:jc w:val="both"/>
      </w:pPr>
      <w:r>
        <w:t>- ограничениям негативного воздействия на окружающую среду (при создании объектов определенных видов, могущих оказать такое воздействие), в том числе установления санитарно-защитных зон;</w:t>
      </w:r>
    </w:p>
    <w:p w:rsidR="00E202CD" w:rsidRDefault="00E202CD">
      <w:pPr>
        <w:pStyle w:val="ConsPlusNormal"/>
        <w:spacing w:before="280"/>
        <w:ind w:firstLine="540"/>
        <w:jc w:val="both"/>
      </w:pPr>
      <w:r>
        <w:t>- учет требований охраны и рационального использования природных ресурсов.</w:t>
      </w:r>
    </w:p>
    <w:p w:rsidR="00E202CD" w:rsidRDefault="00E202CD">
      <w:pPr>
        <w:pStyle w:val="ConsPlusNormal"/>
        <w:spacing w:before="280"/>
        <w:ind w:firstLine="540"/>
        <w:jc w:val="both"/>
      </w:pPr>
      <w:r>
        <w:t>Оценка местоположения объекта в планировочной структуре и функциональном зонировании соответствующего городского округа или поселения (по материалам генерального плана).</w:t>
      </w:r>
    </w:p>
    <w:p w:rsidR="00E202CD" w:rsidRDefault="00E202CD">
      <w:pPr>
        <w:pStyle w:val="ConsPlusNormal"/>
        <w:spacing w:before="280"/>
        <w:ind w:firstLine="540"/>
        <w:jc w:val="both"/>
      </w:pPr>
      <w:r>
        <w:lastRenderedPageBreak/>
        <w:t>Оценка предполагаемого места размещения объекта нелинейного типа в определенной функциональной зоне, а также соответствующей территориальной зоне (при наличии утвержденных правил землепользования и застройки).</w:t>
      </w:r>
    </w:p>
    <w:p w:rsidR="00E202CD" w:rsidRDefault="00E202CD">
      <w:pPr>
        <w:pStyle w:val="ConsPlusNormal"/>
        <w:ind w:firstLine="540"/>
        <w:jc w:val="both"/>
      </w:pPr>
    </w:p>
    <w:p w:rsidR="00E202CD" w:rsidRDefault="00E202CD">
      <w:pPr>
        <w:pStyle w:val="ConsPlusNormal"/>
        <w:ind w:firstLine="540"/>
        <w:jc w:val="both"/>
        <w:outlineLvl w:val="4"/>
      </w:pPr>
      <w:r>
        <w:t>Прогнозируемые ограничения использования соответствующей территории</w:t>
      </w:r>
    </w:p>
    <w:p w:rsidR="00E202CD" w:rsidRDefault="00E202CD">
      <w:pPr>
        <w:pStyle w:val="ConsPlusNormal"/>
        <w:spacing w:before="280"/>
        <w:ind w:firstLine="540"/>
        <w:jc w:val="both"/>
      </w:pPr>
      <w:r>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w:t>
      </w:r>
    </w:p>
    <w:p w:rsidR="00E202CD" w:rsidRDefault="00E202CD">
      <w:pPr>
        <w:pStyle w:val="ConsPlusNormal"/>
        <w:spacing w:before="280"/>
        <w:ind w:firstLine="540"/>
        <w:jc w:val="both"/>
      </w:pPr>
      <w:r>
        <w:t>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регионального значения.</w:t>
      </w:r>
    </w:p>
    <w:p w:rsidR="00E202CD" w:rsidRDefault="00E202CD">
      <w:pPr>
        <w:pStyle w:val="ConsPlusNormal"/>
        <w:spacing w:before="280"/>
        <w:ind w:firstLine="540"/>
        <w:jc w:val="both"/>
      </w:pPr>
      <w:r>
        <w:t>Прогнозируемые ограничения, связанные с планируемым размещением на данной территории объектов федерального и местного значения (в том числе создание зон с особыми условиями использования территории).</w:t>
      </w:r>
    </w:p>
    <w:p w:rsidR="00E202CD" w:rsidRDefault="00E202CD">
      <w:pPr>
        <w:pStyle w:val="ConsPlusNormal"/>
        <w:ind w:firstLine="540"/>
        <w:jc w:val="both"/>
      </w:pPr>
    </w:p>
    <w:p w:rsidR="00E202CD" w:rsidRDefault="00E202CD">
      <w:pPr>
        <w:pStyle w:val="ConsPlusNormal"/>
        <w:ind w:firstLine="540"/>
        <w:jc w:val="both"/>
        <w:outlineLvl w:val="4"/>
      </w:pPr>
      <w:r>
        <w:t>Оценка возможного влияния планируемых для размещения объектов на комплексное развитие соответствующей территории</w:t>
      </w:r>
    </w:p>
    <w:p w:rsidR="00E202CD" w:rsidRDefault="00E202CD">
      <w:pPr>
        <w:pStyle w:val="ConsPlusNormal"/>
        <w:spacing w:before="280"/>
        <w:ind w:firstLine="540"/>
        <w:jc w:val="both"/>
      </w:pPr>
      <w:r>
        <w:t>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городского округа или поселения, определенных в стратегических документах социально-экономического развития.</w:t>
      </w:r>
    </w:p>
    <w:p w:rsidR="00E202CD" w:rsidRDefault="00E202CD">
      <w:pPr>
        <w:pStyle w:val="ConsPlusNormal"/>
        <w:spacing w:before="280"/>
        <w:ind w:firstLine="540"/>
        <w:jc w:val="both"/>
      </w:pPr>
      <w:r>
        <w:t>Возможные положительные или негативные последствия размещения объектов регионального значения для устойчивого развития территории.</w:t>
      </w:r>
    </w:p>
    <w:p w:rsidR="00E202CD" w:rsidRDefault="00E202CD">
      <w:pPr>
        <w:pStyle w:val="ConsPlusNormal"/>
        <w:spacing w:before="280"/>
        <w:ind w:firstLine="540"/>
        <w:jc w:val="both"/>
      </w:pPr>
      <w:r>
        <w:t>Характеристика зон с особыми условиями использования территории, требующаяся в связи с размещением соответствующего объекта регионального значения.</w:t>
      </w:r>
    </w:p>
    <w:p w:rsidR="00E202CD" w:rsidRDefault="00E202CD">
      <w:pPr>
        <w:pStyle w:val="ConsPlusNormal"/>
        <w:ind w:firstLine="540"/>
        <w:jc w:val="both"/>
      </w:pPr>
    </w:p>
    <w:p w:rsidR="00E202CD" w:rsidRDefault="00E202CD">
      <w:pPr>
        <w:pStyle w:val="ConsPlusNormal"/>
        <w:ind w:firstLine="540"/>
        <w:jc w:val="both"/>
        <w:outlineLvl w:val="4"/>
      </w:pPr>
      <w:r>
        <w:t>Вывод об одобрении (или неодобрении) рекомендуемого документами стратегического планирования места расположения объекта регионального значения</w:t>
      </w:r>
    </w:p>
    <w:p w:rsidR="00E202CD" w:rsidRDefault="00E202CD">
      <w:pPr>
        <w:pStyle w:val="ConsPlusNormal"/>
        <w:ind w:firstLine="540"/>
        <w:jc w:val="both"/>
      </w:pPr>
    </w:p>
    <w:p w:rsidR="00E202CD" w:rsidRDefault="00E202CD">
      <w:pPr>
        <w:pStyle w:val="ConsPlusNormal"/>
        <w:ind w:firstLine="540"/>
        <w:jc w:val="both"/>
        <w:outlineLvl w:val="3"/>
      </w:pPr>
      <w:r>
        <w:t>3.2. Проведение обоснований при ситуации N 2</w:t>
      </w:r>
    </w:p>
    <w:p w:rsidR="00E202CD" w:rsidRDefault="00E202CD">
      <w:pPr>
        <w:pStyle w:val="ConsPlusNormal"/>
        <w:ind w:firstLine="540"/>
        <w:jc w:val="both"/>
      </w:pPr>
    </w:p>
    <w:p w:rsidR="00E202CD" w:rsidRDefault="00E202CD">
      <w:pPr>
        <w:pStyle w:val="ConsPlusNormal"/>
        <w:ind w:firstLine="540"/>
        <w:jc w:val="both"/>
      </w:pPr>
      <w:r>
        <w:t xml:space="preserve">Особенности проведения обоснований в данной ситуации связаны со значительно большей площадью территории, сведения по которой должны быть собраны, проанализированы и оценены для определения места размещения планируемого объекта регионального значения. Диапазон </w:t>
      </w:r>
      <w:r>
        <w:lastRenderedPageBreak/>
        <w:t>исследуемых аспектов определяется природными и экономическими особенностями территории. Наибольшей трудоемкостью отличаются обоснования при отсутствии технико-экономических и специальных обоснований создания такого объекта, которые обычно проводятся в комплексных или отраслевых документах социально-экономического развития субъекта Российской Федерации. При отсутствии данных о планируемом местоположении перечень необходимых обоснований приблизительно соответствует объему концепции перспективного развития территории. Алгоритм же проведения таких обоснований включает те же составляющие, что и в первой ситуации.</w:t>
      </w:r>
    </w:p>
    <w:p w:rsidR="00E202CD" w:rsidRDefault="00E202CD">
      <w:pPr>
        <w:pStyle w:val="ConsPlusNormal"/>
        <w:ind w:firstLine="540"/>
        <w:jc w:val="both"/>
      </w:pPr>
    </w:p>
    <w:p w:rsidR="00E202CD" w:rsidRDefault="00E202CD">
      <w:pPr>
        <w:pStyle w:val="ConsPlusNormal"/>
        <w:ind w:firstLine="540"/>
        <w:jc w:val="both"/>
        <w:outlineLvl w:val="4"/>
      </w:pPr>
      <w:r>
        <w:t>Анализ состояния и использования территории субъекта Российской Федерации или его части</w:t>
      </w:r>
    </w:p>
    <w:p w:rsidR="00E202CD" w:rsidRDefault="00E202CD">
      <w:pPr>
        <w:pStyle w:val="ConsPlusNormal"/>
        <w:ind w:firstLine="540"/>
        <w:jc w:val="both"/>
      </w:pPr>
    </w:p>
    <w:p w:rsidR="00E202CD" w:rsidRDefault="00E202CD">
      <w:pPr>
        <w:pStyle w:val="ConsPlusNormal"/>
        <w:ind w:firstLine="540"/>
        <w:jc w:val="both"/>
        <w:outlineLvl w:val="5"/>
      </w:pPr>
      <w:r>
        <w:t>Внешние факторы, влияющие на использование и развитие территории</w:t>
      </w:r>
    </w:p>
    <w:p w:rsidR="00E202CD" w:rsidRDefault="00E202CD">
      <w:pPr>
        <w:pStyle w:val="ConsPlusNormal"/>
        <w:spacing w:before="280"/>
        <w:ind w:firstLine="540"/>
        <w:jc w:val="both"/>
      </w:pPr>
      <w:r>
        <w:t>Географическое и для приграничных регионов геополитическое положение: характеристика физико-географических особенностей территории, положение в федеральном округе по отношению к главным федеральным транспортным и инженерным коммуникациям, местоположение по отношению к центрам федерального значения, удобство транспортных связей с соседними субъектами Российской Федерации и с их центрами.</w:t>
      </w:r>
    </w:p>
    <w:p w:rsidR="00E202CD" w:rsidRDefault="00E202CD">
      <w:pPr>
        <w:pStyle w:val="ConsPlusNormal"/>
        <w:spacing w:before="280"/>
        <w:ind w:firstLine="540"/>
        <w:jc w:val="both"/>
      </w:pPr>
      <w:r>
        <w:t>Макроэкономические показатели в сравнении с другими субъектами Российской Федерации федерального округа (ВВП и его структура; объемы: добычи полезных ископаемых, продукции обрабатывающих производств, продукции сельского хозяйства, выполненных строительных работ; удельные показатели на 1 жителя: ввод жилой площади, платные услуги, оптовая торговля, инвестиции). Краткая характеристика по инвестиционной деятельности и основным направлениям инвестиций.</w:t>
      </w:r>
    </w:p>
    <w:p w:rsidR="00E202CD" w:rsidRDefault="00E202CD">
      <w:pPr>
        <w:pStyle w:val="ConsPlusNormal"/>
        <w:ind w:firstLine="540"/>
        <w:jc w:val="both"/>
      </w:pPr>
    </w:p>
    <w:p w:rsidR="00E202CD" w:rsidRDefault="00E202CD">
      <w:pPr>
        <w:pStyle w:val="ConsPlusNormal"/>
        <w:ind w:firstLine="540"/>
        <w:jc w:val="both"/>
        <w:outlineLvl w:val="5"/>
      </w:pPr>
      <w:r>
        <w:t>Административно-территориальное деление и муниципальное устройство</w:t>
      </w:r>
    </w:p>
    <w:p w:rsidR="00E202CD" w:rsidRDefault="00E202CD">
      <w:pPr>
        <w:pStyle w:val="ConsPlusNormal"/>
        <w:spacing w:before="280"/>
        <w:ind w:firstLine="540"/>
        <w:jc w:val="both"/>
      </w:pPr>
      <w:r>
        <w:t>Административно-территориальное деление и муниципальное устройство субъекта Российской Федерации с указанием основных характеристик (площади и численности населения по муниципальным районам и их административным центрам). Краткая характеристика внутренних связей между административным центром субъекта Российской Федерации и административными центрами муниципальных образований.</w:t>
      </w:r>
    </w:p>
    <w:p w:rsidR="00E202CD" w:rsidRDefault="00E202CD">
      <w:pPr>
        <w:pStyle w:val="ConsPlusNormal"/>
        <w:spacing w:before="280"/>
        <w:ind w:firstLine="540"/>
        <w:jc w:val="both"/>
      </w:pPr>
      <w:r>
        <w:t xml:space="preserve">Районирование территории региона в разрезе муниципальных районов по основным макроэкономическим и социальным показателям, степени развитости и обеспеченности территории различными видами транспортной </w:t>
      </w:r>
      <w:r>
        <w:lastRenderedPageBreak/>
        <w:t>и инженерной инфраструктуры.</w:t>
      </w:r>
    </w:p>
    <w:p w:rsidR="00E202CD" w:rsidRDefault="00E202CD">
      <w:pPr>
        <w:pStyle w:val="ConsPlusNormal"/>
        <w:ind w:firstLine="540"/>
        <w:jc w:val="both"/>
      </w:pPr>
    </w:p>
    <w:p w:rsidR="00E202CD" w:rsidRDefault="00E202CD">
      <w:pPr>
        <w:pStyle w:val="ConsPlusNormal"/>
        <w:ind w:firstLine="540"/>
        <w:jc w:val="both"/>
        <w:outlineLvl w:val="5"/>
      </w:pPr>
      <w:r>
        <w:t>Природные условия и ресурсы</w:t>
      </w:r>
    </w:p>
    <w:p w:rsidR="00E202CD" w:rsidRDefault="00E202CD">
      <w:pPr>
        <w:pStyle w:val="ConsPlusNormal"/>
        <w:spacing w:before="280"/>
        <w:ind w:firstLine="540"/>
        <w:jc w:val="both"/>
      </w:pPr>
      <w:r>
        <w:t>Геологическое строение территории, рельеф, особенности климата, почвы.</w:t>
      </w:r>
    </w:p>
    <w:p w:rsidR="00E202CD" w:rsidRDefault="00E202CD">
      <w:pPr>
        <w:pStyle w:val="ConsPlusNormal"/>
        <w:spacing w:before="280"/>
        <w:ind w:firstLine="540"/>
        <w:jc w:val="both"/>
      </w:pPr>
      <w:r>
        <w:t>Природные ресурсы соответствующей территории: сельскохозяйственные, минерально-сырьевые, водные, лесные, биологические (охотничьи и рыбные). Природно-лечебные факторы и ресурсы (минеральные воды, грязи, сапропель и др.).</w:t>
      </w:r>
    </w:p>
    <w:p w:rsidR="00E202CD" w:rsidRDefault="00E202CD">
      <w:pPr>
        <w:pStyle w:val="ConsPlusNormal"/>
        <w:spacing w:before="280"/>
        <w:ind w:firstLine="540"/>
        <w:jc w:val="both"/>
      </w:pPr>
      <w:r>
        <w:t>Современное использование имеющихся ресурсов, проблемы и предложения по возможным направлениям использования природных ресурсов субъекта Российской Федерации.</w:t>
      </w:r>
    </w:p>
    <w:p w:rsidR="00E202CD" w:rsidRDefault="00E202CD">
      <w:pPr>
        <w:pStyle w:val="ConsPlusNormal"/>
        <w:ind w:firstLine="540"/>
        <w:jc w:val="both"/>
      </w:pPr>
    </w:p>
    <w:p w:rsidR="00E202CD" w:rsidRDefault="00E202CD">
      <w:pPr>
        <w:pStyle w:val="ConsPlusNormal"/>
        <w:ind w:firstLine="540"/>
        <w:jc w:val="both"/>
        <w:outlineLvl w:val="5"/>
      </w:pPr>
      <w:r>
        <w:t>Категории земель</w:t>
      </w:r>
    </w:p>
    <w:p w:rsidR="00E202CD" w:rsidRDefault="00E202CD">
      <w:pPr>
        <w:pStyle w:val="ConsPlusNormal"/>
        <w:spacing w:before="280"/>
        <w:ind w:firstLine="540"/>
        <w:jc w:val="both"/>
      </w:pPr>
      <w:r>
        <w:t>Распределение соответствующей территории по целевому назначению (категориям) земель, угодьям в целом по территории субъекта Российской Федерации и по муниципальным районам.</w:t>
      </w:r>
    </w:p>
    <w:p w:rsidR="00E202CD" w:rsidRDefault="00E202CD">
      <w:pPr>
        <w:pStyle w:val="ConsPlusNormal"/>
        <w:spacing w:before="280"/>
        <w:ind w:firstLine="540"/>
        <w:jc w:val="both"/>
      </w:pPr>
      <w:r>
        <w:t>Виды использования земель разных категорий. Краткая характеристика по каждой из имеющихся на территории категорий земель с выделением ценных видов угодий. Изменения и тенденции таких изменений в структуре распределения земель по категориям. Сведения по намечаемым изменениям в землеустройстве при наличии прогнозных схем землеустройства субъекта Российской Федерации.</w:t>
      </w:r>
    </w:p>
    <w:p w:rsidR="00E202CD" w:rsidRDefault="00E202CD">
      <w:pPr>
        <w:pStyle w:val="ConsPlusNormal"/>
        <w:ind w:firstLine="540"/>
        <w:jc w:val="both"/>
      </w:pPr>
    </w:p>
    <w:p w:rsidR="00E202CD" w:rsidRDefault="00E202CD">
      <w:pPr>
        <w:pStyle w:val="ConsPlusNormal"/>
        <w:ind w:firstLine="540"/>
        <w:jc w:val="both"/>
        <w:outlineLvl w:val="5"/>
      </w:pPr>
      <w:r>
        <w:t>Объекты культурного наследия</w:t>
      </w:r>
    </w:p>
    <w:p w:rsidR="00E202CD" w:rsidRDefault="00E202CD">
      <w:pPr>
        <w:pStyle w:val="ConsPlusNormal"/>
        <w:spacing w:before="280"/>
        <w:ind w:firstLine="540"/>
        <w:jc w:val="both"/>
      </w:pPr>
      <w:r>
        <w:t>Реестр объектов культурного наследия со сведениями о статусе историко-культурного значения (федеральный, региональный, местный, выявленный). Особенности дислокации объектов культурного наследия по территории. Наличие проектов зон охраны объектов культурного наследия.</w:t>
      </w:r>
    </w:p>
    <w:p w:rsidR="00E202CD" w:rsidRDefault="00E202CD">
      <w:pPr>
        <w:pStyle w:val="ConsPlusNormal"/>
        <w:ind w:firstLine="540"/>
        <w:jc w:val="both"/>
      </w:pPr>
    </w:p>
    <w:p w:rsidR="00E202CD" w:rsidRDefault="00E202CD">
      <w:pPr>
        <w:pStyle w:val="ConsPlusNormal"/>
        <w:ind w:firstLine="540"/>
        <w:jc w:val="both"/>
        <w:outlineLvl w:val="5"/>
      </w:pPr>
      <w:r>
        <w:t>Особо охраняемые природные территории</w:t>
      </w:r>
    </w:p>
    <w:p w:rsidR="00E202CD" w:rsidRDefault="00E202CD">
      <w:pPr>
        <w:pStyle w:val="ConsPlusNormal"/>
        <w:spacing w:before="280"/>
        <w:ind w:firstLine="540"/>
        <w:jc w:val="both"/>
      </w:pPr>
      <w:r>
        <w:t>Перечень особо охраняемых природных территорий с указанием сведений: по значению (федеральный, региональный, местный), видам объектов (заповедник, природный парк, заказник, памятник природы и др.), предметам охраны, местоположению.</w:t>
      </w:r>
    </w:p>
    <w:p w:rsidR="00E202CD" w:rsidRDefault="00E202CD">
      <w:pPr>
        <w:pStyle w:val="ConsPlusNormal"/>
        <w:spacing w:before="280"/>
        <w:ind w:firstLine="540"/>
        <w:jc w:val="both"/>
      </w:pPr>
      <w:r>
        <w:t>Наличие региональной целевой программы, предусматривающей развитие сети ООПТ регионального значения. Резервирование экологически ценных территорий для планируемого развития ООПТ.</w:t>
      </w:r>
    </w:p>
    <w:p w:rsidR="00E202CD" w:rsidRDefault="00E202CD">
      <w:pPr>
        <w:pStyle w:val="ConsPlusNormal"/>
        <w:spacing w:before="280"/>
        <w:ind w:firstLine="540"/>
        <w:jc w:val="both"/>
      </w:pPr>
      <w:r>
        <w:lastRenderedPageBreak/>
        <w:t>Особенности современного использования ООПТ, в т.ч. для экологического туризма; направления развития и ограничения в использовании ООПТ.</w:t>
      </w:r>
    </w:p>
    <w:p w:rsidR="00E202CD" w:rsidRDefault="00E202CD">
      <w:pPr>
        <w:pStyle w:val="ConsPlusNormal"/>
        <w:ind w:firstLine="540"/>
        <w:jc w:val="both"/>
      </w:pPr>
    </w:p>
    <w:p w:rsidR="00E202CD" w:rsidRDefault="00E202CD">
      <w:pPr>
        <w:pStyle w:val="ConsPlusNormal"/>
        <w:ind w:firstLine="540"/>
        <w:jc w:val="both"/>
        <w:outlineLvl w:val="5"/>
      </w:pPr>
      <w:r>
        <w:t>Ограничения для капитального строительства (по комплексу условий, в том числе по инженерно-геологическим условиям)</w:t>
      </w:r>
    </w:p>
    <w:p w:rsidR="00E202CD" w:rsidRDefault="00E202CD">
      <w:pPr>
        <w:pStyle w:val="ConsPlusNormal"/>
        <w:spacing w:before="280"/>
        <w:ind w:firstLine="540"/>
        <w:jc w:val="both"/>
      </w:pPr>
      <w:r>
        <w:t>Зонирование территории по степени благоприятности инженерно-геологических процессов для капитального строительства по ряду показателей (глубина залегания грунтовых вод, вероятность затопления территории высокими водами, уклон поверхности, закарстованность, оползни, овраги, переработка берегов и другие склоновые процессы), а также распространенность болот, требующих выторфовки (глубина торфяного слоя более одного метра), а также с учетом существующих и планируемых ООПТ, территорий историко-культурного назначения.</w:t>
      </w:r>
    </w:p>
    <w:p w:rsidR="00E202CD" w:rsidRDefault="00E202CD">
      <w:pPr>
        <w:pStyle w:val="ConsPlusNormal"/>
        <w:ind w:firstLine="540"/>
        <w:jc w:val="both"/>
      </w:pPr>
    </w:p>
    <w:p w:rsidR="00E202CD" w:rsidRDefault="00E202CD">
      <w:pPr>
        <w:pStyle w:val="ConsPlusNormal"/>
        <w:ind w:firstLine="540"/>
        <w:jc w:val="both"/>
        <w:outlineLvl w:val="4"/>
      </w:pPr>
      <w:r>
        <w:t>Тенденции и закономерности размещения объектов данного вида на региональном или межмуниципальном уровне</w:t>
      </w:r>
    </w:p>
    <w:p w:rsidR="00E202CD" w:rsidRDefault="00E202CD">
      <w:pPr>
        <w:pStyle w:val="ConsPlusNormal"/>
        <w:spacing w:before="280"/>
        <w:ind w:firstLine="540"/>
        <w:jc w:val="both"/>
      </w:pPr>
      <w:r>
        <w:t>Размещение на территории субъекта Российской Федерации объектов регионального значения данного вида на (региональном или межмуниципальном) уровне в разрезе отдельных видов деятельности с подразделением на объекты, размещаемые в населенных пунктах, за их пределами, а также по типам объектов (точечного, линейного и площадного характера).</w:t>
      </w:r>
    </w:p>
    <w:p w:rsidR="00E202CD" w:rsidRDefault="00E202CD">
      <w:pPr>
        <w:pStyle w:val="ConsPlusNormal"/>
        <w:spacing w:before="280"/>
        <w:ind w:firstLine="540"/>
        <w:jc w:val="both"/>
      </w:pPr>
      <w:r>
        <w:t>По объектам капитального строительства информация подразделяется на:</w:t>
      </w:r>
    </w:p>
    <w:p w:rsidR="00E202CD" w:rsidRDefault="00E202CD">
      <w:pPr>
        <w:pStyle w:val="ConsPlusNormal"/>
        <w:spacing w:before="280"/>
        <w:ind w:firstLine="540"/>
        <w:jc w:val="both"/>
      </w:pPr>
      <w:r>
        <w:t>- объекты, построенные в последний период;</w:t>
      </w:r>
    </w:p>
    <w:p w:rsidR="00E202CD" w:rsidRDefault="00E202CD">
      <w:pPr>
        <w:pStyle w:val="ConsPlusNormal"/>
        <w:spacing w:before="280"/>
        <w:ind w:firstLine="540"/>
        <w:jc w:val="both"/>
      </w:pPr>
      <w:r>
        <w:t>- находящиеся в стадии строительства;</w:t>
      </w:r>
    </w:p>
    <w:p w:rsidR="00E202CD" w:rsidRDefault="00E202CD">
      <w:pPr>
        <w:pStyle w:val="ConsPlusNormal"/>
        <w:spacing w:before="280"/>
        <w:ind w:firstLine="540"/>
        <w:jc w:val="both"/>
      </w:pPr>
      <w:r>
        <w:t>- объекты, для размещения которых уже зарезервированы или требуется зарезервировать земельные участки.</w:t>
      </w:r>
    </w:p>
    <w:p w:rsidR="00E202CD" w:rsidRDefault="00E202CD">
      <w:pPr>
        <w:pStyle w:val="ConsPlusNormal"/>
        <w:spacing w:before="280"/>
        <w:ind w:firstLine="540"/>
        <w:jc w:val="both"/>
      </w:pPr>
      <w:r>
        <w:t>Информация документов территориального планирования соответствующих территориальных уровней и ФГИС ТП по объектам аналогичного вида федерального и местного значения. Необходимость изменений земель различных категорий, связанных с созданием объектов федерального и местного значения. Анализ ситуаций, при которых было необходимо перевести земельный участок из одной категории в другую. Наличие градостроительной документации по созданию объектов капитального строительства регионального значения.</w:t>
      </w:r>
    </w:p>
    <w:p w:rsidR="00E202CD" w:rsidRDefault="00E202CD">
      <w:pPr>
        <w:pStyle w:val="ConsPlusNormal"/>
        <w:spacing w:before="280"/>
        <w:ind w:firstLine="540"/>
        <w:jc w:val="both"/>
      </w:pPr>
      <w:r>
        <w:t xml:space="preserve">Выводы о закономерностях и тенденциях размещения по каждому виду </w:t>
      </w:r>
      <w:r>
        <w:lastRenderedPageBreak/>
        <w:t>объектов регионального значения, срокам их создания, характеру выявленных тенденций с оценкой этих тенденций на предмет соответствия целям и задачам развития территории в соответствии с полномочиями субъекта Российской Федерации, требованиям по выравниванию уровня обеспеченности территории отдельными типами и видами объектов регионального значения.</w:t>
      </w:r>
    </w:p>
    <w:p w:rsidR="00E202CD" w:rsidRDefault="00E202CD">
      <w:pPr>
        <w:pStyle w:val="ConsPlusNormal"/>
        <w:spacing w:before="280"/>
        <w:ind w:firstLine="540"/>
        <w:jc w:val="both"/>
      </w:pPr>
      <w:r>
        <w:t>Анализ тенденции размещения объектов регионального значения других типов - территорий и зон (временные периоды их создания, наличие градостроительной документации по их созданию и других видов обоснований в соответствии с законодательно закрепленной спецификой этих объектов (ООПТ, особые экономические зоны, кластеры разных типов и др.).</w:t>
      </w:r>
    </w:p>
    <w:p w:rsidR="00E202CD" w:rsidRDefault="00E202CD">
      <w:pPr>
        <w:pStyle w:val="ConsPlusNormal"/>
        <w:spacing w:before="280"/>
        <w:ind w:firstLine="540"/>
        <w:jc w:val="both"/>
      </w:pPr>
      <w:r>
        <w:t>Ретроспективный анализ создания объектов федерального и местного значения в тех же областях деятельности, что и для объектов регионального значения для координации (увязки) интересов деятельности органов власти разных уровней в процессе градостроительной деятельности на данной территории.</w:t>
      </w:r>
    </w:p>
    <w:p w:rsidR="00E202CD" w:rsidRDefault="00E202CD">
      <w:pPr>
        <w:pStyle w:val="ConsPlusNormal"/>
        <w:spacing w:before="280"/>
        <w:ind w:firstLine="540"/>
        <w:jc w:val="both"/>
      </w:pPr>
      <w:r>
        <w:t>Выводы о тенденциях размещения объектов с определением закономерностей их размещения (в определенных частях территории субъекта Российской Федерации, населенных пунктах в пределах агломераций, в зонах влияния транспортных и инженерных магистралей и т.д.). Согласованность выявленных тенденций размещения объектов регионального, федерального и местного значения с размещением аналогичных объектов на территориях соседних субъектов Российской Федерации.</w:t>
      </w:r>
    </w:p>
    <w:p w:rsidR="00E202CD" w:rsidRDefault="00E202CD">
      <w:pPr>
        <w:pStyle w:val="ConsPlusNormal"/>
        <w:spacing w:before="280"/>
        <w:ind w:firstLine="540"/>
        <w:jc w:val="both"/>
      </w:pPr>
      <w:r>
        <w:t>Выводы о необходимости учета выявленных положительных тенденций и закономерностей при последующих обоснованиях размещения планируемых объектов регионального значения.</w:t>
      </w:r>
    </w:p>
    <w:p w:rsidR="00E202CD" w:rsidRDefault="00E202CD">
      <w:pPr>
        <w:pStyle w:val="ConsPlusNormal"/>
        <w:ind w:firstLine="540"/>
        <w:jc w:val="both"/>
      </w:pPr>
    </w:p>
    <w:p w:rsidR="00E202CD" w:rsidRDefault="00E202CD">
      <w:pPr>
        <w:pStyle w:val="ConsPlusNormal"/>
        <w:ind w:firstLine="540"/>
        <w:jc w:val="both"/>
        <w:outlineLvl w:val="4"/>
      </w:pPr>
      <w:r>
        <w:t>Определение возможных направлений развития территории или части территории субъекта Российской Федерации</w:t>
      </w:r>
    </w:p>
    <w:p w:rsidR="00E202CD" w:rsidRDefault="00E202CD">
      <w:pPr>
        <w:pStyle w:val="ConsPlusNormal"/>
        <w:spacing w:before="280"/>
        <w:ind w:firstLine="540"/>
        <w:jc w:val="both"/>
      </w:pPr>
      <w:r>
        <w:t>Выбор приоритетных направлений развития территории в соответствии с моделью планировочной организации и функционального зонирования и стратегическими документами социально-экономического развития.</w:t>
      </w:r>
    </w:p>
    <w:p w:rsidR="00E202CD" w:rsidRDefault="00E202CD">
      <w:pPr>
        <w:pStyle w:val="ConsPlusNormal"/>
        <w:spacing w:before="280"/>
        <w:ind w:firstLine="540"/>
        <w:jc w:val="both"/>
      </w:pPr>
      <w:r>
        <w:t>Выбор приоритетов развития, обеспеченных имеющимися на территории потенциалами и конкурентными преимуществами, с учетом имеющихся ограничений по градостроительному освоению, недопущение деградации природных комплексов и сокращения их биоразнообразия - инструмент обеспечения стабильного социально-экономического развития региона.</w:t>
      </w:r>
    </w:p>
    <w:p w:rsidR="00E202CD" w:rsidRDefault="00E202CD">
      <w:pPr>
        <w:pStyle w:val="ConsPlusNormal"/>
        <w:spacing w:before="280"/>
        <w:ind w:firstLine="540"/>
        <w:jc w:val="both"/>
      </w:pPr>
      <w:r>
        <w:lastRenderedPageBreak/>
        <w:t>Стратегические направления развития - эффективный инструмент для повышения уровня комплексности и обоснованности принимаемых региональными и местными органами власти решений в части рационального использования территории и формирования планировочной структуры, способствующих устойчивому развитию территории региона, обеспечению благоприятных условий жизнедеятельности и качества жизни населения.</w:t>
      </w:r>
    </w:p>
    <w:p w:rsidR="00E202CD" w:rsidRDefault="00E202CD">
      <w:pPr>
        <w:pStyle w:val="ConsPlusNormal"/>
        <w:ind w:firstLine="540"/>
        <w:jc w:val="both"/>
      </w:pPr>
    </w:p>
    <w:p w:rsidR="00E202CD" w:rsidRDefault="00E202CD">
      <w:pPr>
        <w:pStyle w:val="ConsPlusNormal"/>
        <w:ind w:firstLine="540"/>
        <w:jc w:val="both"/>
        <w:outlineLvl w:val="5"/>
      </w:pPr>
      <w:r>
        <w:t>Обоснование планировочного каркаса территории (с учетом формирования экономического, социального и природно-экологического каркаса)</w:t>
      </w:r>
    </w:p>
    <w:p w:rsidR="00E202CD" w:rsidRDefault="00E202CD">
      <w:pPr>
        <w:pStyle w:val="ConsPlusNormal"/>
        <w:spacing w:before="280"/>
        <w:ind w:firstLine="540"/>
        <w:jc w:val="both"/>
      </w:pPr>
      <w:r>
        <w:t>Экономическое районирование. Принципиальные направления социально-экономического развития субъекта Российской Федерации. Приоритетные виды отраслей и производственных комплексов. Реализация кластерного подхода к развитию промышленного потенциала. Точки роста и зоны опережающего экономического развития, связанные с использованием природного, историко-культурного и других потенциалов территории субъекта Российской Федерации. Стимулирование социально-экономического развития периферийных районов региона и обеспечение более равномерного развития производительных сил по его территории. Влияние на активизацию экономического развития различных видов туристско-рекреационной деятельности.</w:t>
      </w:r>
    </w:p>
    <w:p w:rsidR="00E202CD" w:rsidRDefault="00E202CD">
      <w:pPr>
        <w:pStyle w:val="ConsPlusNormal"/>
        <w:ind w:firstLine="540"/>
        <w:jc w:val="both"/>
      </w:pPr>
    </w:p>
    <w:p w:rsidR="00E202CD" w:rsidRDefault="00E202CD">
      <w:pPr>
        <w:pStyle w:val="ConsPlusNormal"/>
        <w:ind w:firstLine="540"/>
        <w:jc w:val="both"/>
        <w:outlineLvl w:val="5"/>
      </w:pPr>
      <w:r>
        <w:t>Формирование социального (расселенческого) каркаса</w:t>
      </w:r>
    </w:p>
    <w:p w:rsidR="00E202CD" w:rsidRDefault="00E202CD">
      <w:pPr>
        <w:pStyle w:val="ConsPlusNormal"/>
        <w:spacing w:before="280"/>
        <w:ind w:firstLine="540"/>
        <w:jc w:val="both"/>
      </w:pPr>
      <w:r>
        <w:t>Виды систем расселения (агломерация, межрайонная, районная, местная системы). Степень развитости местных районных и поселенческих систем расселения. Численность населения, социально-экономический потенциал и статус центра в типологии населенных мест. Плотность транспортных сетей.</w:t>
      </w:r>
    </w:p>
    <w:p w:rsidR="00E202CD" w:rsidRDefault="00E202CD">
      <w:pPr>
        <w:pStyle w:val="ConsPlusNormal"/>
        <w:spacing w:before="280"/>
        <w:ind w:firstLine="540"/>
        <w:jc w:val="both"/>
      </w:pPr>
      <w:r>
        <w:t>Межрайонные системы расселения. Функции, численность населения и потенциал развития межрайонных центров. Направленное формирование межрайонных систем и перспективных центров, организующих окружающее территориальное пространство с размещением в них инфраструктурных объектов капитального строительства регионального значения, прежде всего, в области социальной инфраструктуры.</w:t>
      </w:r>
    </w:p>
    <w:p w:rsidR="00E202CD" w:rsidRDefault="00E202CD">
      <w:pPr>
        <w:pStyle w:val="ConsPlusNormal"/>
        <w:ind w:firstLine="540"/>
        <w:jc w:val="both"/>
      </w:pPr>
    </w:p>
    <w:p w:rsidR="00E202CD" w:rsidRDefault="00E202CD">
      <w:pPr>
        <w:pStyle w:val="ConsPlusNormal"/>
        <w:ind w:firstLine="540"/>
        <w:jc w:val="both"/>
        <w:outlineLvl w:val="5"/>
      </w:pPr>
      <w:r>
        <w:t>Формирование экологического каркаса</w:t>
      </w:r>
    </w:p>
    <w:p w:rsidR="00E202CD" w:rsidRDefault="00E202CD">
      <w:pPr>
        <w:pStyle w:val="ConsPlusNormal"/>
        <w:spacing w:before="280"/>
        <w:ind w:firstLine="540"/>
        <w:jc w:val="both"/>
      </w:pPr>
      <w:r>
        <w:t>Сохранение пространственных связей между ценными природными комплексами путем формирования экологического каркаса, как совокупности его экосистем, образующих пространственно-организованную структуру, которая поддерживает экологическую стабильность территории, предотвращая деградацию природных комплексов и потерю биоразнообразия.</w:t>
      </w:r>
    </w:p>
    <w:p w:rsidR="00E202CD" w:rsidRDefault="00E202CD">
      <w:pPr>
        <w:pStyle w:val="ConsPlusNormal"/>
        <w:spacing w:before="280"/>
        <w:ind w:firstLine="540"/>
        <w:jc w:val="both"/>
      </w:pPr>
      <w:r>
        <w:lastRenderedPageBreak/>
        <w:t>Экологический каркас составляют: площадные (ядра, биоцентры) и линейно вытянутые элементы (биокоридоры, связывающие между собой ядра). Ядра или ключевые территории - участки, имеющие самостоятельную природоохранную ценность: существующие и планируемые особо охраняемые природные территории (ООПТ): заказники, памятники природы, охраняемые природные ландшафты и др.</w:t>
      </w:r>
    </w:p>
    <w:p w:rsidR="00E202CD" w:rsidRDefault="00E202CD">
      <w:pPr>
        <w:pStyle w:val="ConsPlusNormal"/>
        <w:spacing w:before="280"/>
        <w:ind w:firstLine="540"/>
        <w:jc w:val="both"/>
      </w:pPr>
      <w:r>
        <w:t>Транзитные территории (экологические коридоры) - линейные элементы ландшафта, посредством которых осуществляются экологические связи между ключевыми территориями (долины рек, прибрежные акватории, водоохранные зоны водных объектов), а также обширные участки природных и природно-антропогенных ландшафтов - водораздельные возвышенности.</w:t>
      </w:r>
    </w:p>
    <w:p w:rsidR="00E202CD" w:rsidRDefault="00E202CD">
      <w:pPr>
        <w:pStyle w:val="ConsPlusNormal"/>
        <w:spacing w:before="280"/>
        <w:ind w:firstLine="540"/>
        <w:jc w:val="both"/>
      </w:pPr>
      <w:r>
        <w:t>Буферные территории, защищающие ключевые и транзитные территории от неблагоприятных антропогенных воздействий: лесопарковые территории, леса, луга и пастбища на сельскохозяйственных землях.</w:t>
      </w:r>
    </w:p>
    <w:p w:rsidR="00E202CD" w:rsidRDefault="00E202CD">
      <w:pPr>
        <w:pStyle w:val="ConsPlusNormal"/>
        <w:spacing w:before="280"/>
        <w:ind w:firstLine="540"/>
        <w:jc w:val="both"/>
      </w:pPr>
      <w:r>
        <w:t>Формирование экологического каркаса региона, сохранение и использование в рекреационных целях природного наследия - основа устойчивого развития территории.</w:t>
      </w:r>
    </w:p>
    <w:p w:rsidR="00E202CD" w:rsidRDefault="00E202CD">
      <w:pPr>
        <w:pStyle w:val="ConsPlusNormal"/>
        <w:spacing w:before="280"/>
        <w:ind w:firstLine="540"/>
        <w:jc w:val="both"/>
      </w:pPr>
      <w:r>
        <w:t xml:space="preserve">Перечень зон с особыми уровнями использования территории, необходимых при создании объектов (ООПТ регионального значения) с их характеристиками (в соответствии с требованиями Градостроительного кодекса Российской Федерации - </w:t>
      </w:r>
      <w:hyperlink r:id="rId117" w:history="1">
        <w:r>
          <w:rPr>
            <w:color w:val="0000FF"/>
          </w:rPr>
          <w:t>ст. 14 ч. 4</w:t>
        </w:r>
      </w:hyperlink>
      <w:r>
        <w:t>) для включения этой информации в положения о территориальном планировании.</w:t>
      </w:r>
    </w:p>
    <w:p w:rsidR="00E202CD" w:rsidRDefault="00E202CD">
      <w:pPr>
        <w:pStyle w:val="ConsPlusNormal"/>
        <w:ind w:firstLine="540"/>
        <w:jc w:val="both"/>
      </w:pPr>
    </w:p>
    <w:p w:rsidR="00E202CD" w:rsidRDefault="00E202CD">
      <w:pPr>
        <w:pStyle w:val="ConsPlusNormal"/>
        <w:ind w:firstLine="540"/>
        <w:jc w:val="both"/>
        <w:outlineLvl w:val="5"/>
      </w:pPr>
      <w:r>
        <w:t>Модель перспективной функционально-планировочной организации территории</w:t>
      </w:r>
    </w:p>
    <w:p w:rsidR="00E202CD" w:rsidRDefault="00E202CD">
      <w:pPr>
        <w:pStyle w:val="ConsPlusNormal"/>
        <w:spacing w:before="280"/>
        <w:ind w:firstLine="540"/>
        <w:jc w:val="both"/>
      </w:pPr>
      <w:r>
        <w:t>Принципиальный (теоретический) характер функционально-планировочной модели. Последовательное (поэтапное) формирование планировочной структуры и отдельных функциональных зон. Размещение отдельных функциональных зон в зависимости от конкретной ситуации.</w:t>
      </w:r>
    </w:p>
    <w:p w:rsidR="00E202CD" w:rsidRDefault="00E202CD">
      <w:pPr>
        <w:pStyle w:val="ConsPlusNormal"/>
        <w:spacing w:before="280"/>
        <w:ind w:firstLine="540"/>
        <w:jc w:val="both"/>
      </w:pPr>
      <w:r>
        <w:t>Планировочный каркас: магистральные линейные элементы транспорта и (в меньшей степени) элементы инженерной инфраструктуры, природные планировочные оси (в основном, важнейшие реки региона, другие протяженные водные объекты территории субъекта Российской Федерации). Планировочные центры - наиболее крупные города, поселки, организационно-хозяйственные центры других типов, формирующиеся в местах пересечения основных планировочных осей.</w:t>
      </w:r>
    </w:p>
    <w:p w:rsidR="00E202CD" w:rsidRDefault="00E202CD">
      <w:pPr>
        <w:pStyle w:val="ConsPlusNormal"/>
        <w:spacing w:before="280"/>
        <w:ind w:firstLine="540"/>
        <w:jc w:val="both"/>
      </w:pPr>
      <w:r>
        <w:t xml:space="preserve">Формирование планировочной структуры - развитие транспортной инфраструктуры, крупных инфраструктурных объектов, инвестиционно привлекательных зон и инновационных производств, способных стать </w:t>
      </w:r>
      <w:r>
        <w:lastRenderedPageBreak/>
        <w:t>"точками роста" развития территории.</w:t>
      </w:r>
    </w:p>
    <w:p w:rsidR="00E202CD" w:rsidRDefault="00E202CD">
      <w:pPr>
        <w:pStyle w:val="ConsPlusNormal"/>
        <w:spacing w:before="280"/>
        <w:ind w:firstLine="540"/>
        <w:jc w:val="both"/>
      </w:pPr>
      <w:r>
        <w:t>Планировочные оси I, II и III ранга:</w:t>
      </w:r>
    </w:p>
    <w:p w:rsidR="00E202CD" w:rsidRDefault="00E202CD">
      <w:pPr>
        <w:pStyle w:val="ConsPlusNormal"/>
        <w:spacing w:before="280"/>
        <w:ind w:firstLine="540"/>
        <w:jc w:val="both"/>
      </w:pPr>
      <w:r>
        <w:t>I ранга - планировочная ось, имеющая важное значение для всей или большей части территории субъекта Российской Федерации, формируется вдоль транспортного коридора (железная дорога, магистральная автомобильная дорога межрегионального значения, а также параллельно идущие инженерные сети регионального значения).</w:t>
      </w:r>
    </w:p>
    <w:p w:rsidR="00E202CD" w:rsidRDefault="00E202CD">
      <w:pPr>
        <w:pStyle w:val="ConsPlusNormal"/>
        <w:spacing w:before="280"/>
        <w:ind w:firstLine="540"/>
        <w:jc w:val="both"/>
      </w:pPr>
      <w:r>
        <w:t>II ранга - планировочная ось, имеющая важное значение для значительной по площади части территории субъекта Российской Федерации и формируемая каким-то одним-двумя видами транспортной инфраструктуры, в основном, автодорогами регионального или межмуниципального значения или водным путем.</w:t>
      </w:r>
    </w:p>
    <w:p w:rsidR="00E202CD" w:rsidRDefault="00E202CD">
      <w:pPr>
        <w:pStyle w:val="ConsPlusNormal"/>
        <w:spacing w:before="280"/>
        <w:ind w:firstLine="540"/>
        <w:jc w:val="both"/>
      </w:pPr>
      <w:r>
        <w:t>III ранга - оси, имеющие межрайонное значение для отдельных частей территории субъекта Российской Федерации и формируемые: автодорогами межрайонного значения, периферийно расположенным водным объектом.</w:t>
      </w:r>
    </w:p>
    <w:p w:rsidR="00E202CD" w:rsidRDefault="00E202CD">
      <w:pPr>
        <w:pStyle w:val="ConsPlusNormal"/>
        <w:spacing w:before="280"/>
        <w:ind w:firstLine="540"/>
        <w:jc w:val="both"/>
      </w:pPr>
      <w:r>
        <w:t>Планировочные центры I, II и III рангов. Административный центр субъекта Российской Федерации (как правило) - планировочный центр I ранга. Планировочные центры II ранга - наиболее крупные города, центры экономических районов, формируемые как межрайонные центры для обслуживания части территории субъекта Российской Федерации. Планировочные центры III ранга - центры муниципальных районов &lt;1&gt;.</w:t>
      </w:r>
    </w:p>
    <w:p w:rsidR="00E202CD" w:rsidRDefault="00E202CD">
      <w:pPr>
        <w:pStyle w:val="ConsPlusNormal"/>
        <w:spacing w:before="280"/>
        <w:ind w:firstLine="540"/>
        <w:jc w:val="both"/>
      </w:pPr>
      <w:r>
        <w:t>--------------------------------</w:t>
      </w:r>
    </w:p>
    <w:p w:rsidR="00E202CD" w:rsidRDefault="00E202CD">
      <w:pPr>
        <w:pStyle w:val="ConsPlusNormal"/>
        <w:spacing w:before="280"/>
        <w:ind w:firstLine="540"/>
        <w:jc w:val="both"/>
      </w:pPr>
      <w:r>
        <w:t>&lt;1&gt; В Костромской области, взятой для примерной Схемы, в перспективе усилится роль г. Шарьи, который будет выполнять роль планировочного подцентра всей восточной части области, подцентра областной системы расселения и социального обслуживания, в котором планируется направленно размещать объекты капитального строительства регионального значения в области социальной инфраструктуры, а также создавать новые объекты отдыха и рекреации.</w:t>
      </w:r>
    </w:p>
    <w:p w:rsidR="00E202CD" w:rsidRDefault="00E202CD">
      <w:pPr>
        <w:pStyle w:val="ConsPlusNormal"/>
        <w:spacing w:before="280"/>
        <w:ind w:firstLine="540"/>
        <w:jc w:val="both"/>
      </w:pPr>
      <w:r>
        <w:t>Усилится также роль г. Мантурово, близко расположенного от г. Шарьи, который входит в сферу непосредственного влияния формирующегося областного подцентра и фактически может стать его частью.</w:t>
      </w:r>
    </w:p>
    <w:p w:rsidR="00E202CD" w:rsidRDefault="00E202CD">
      <w:pPr>
        <w:pStyle w:val="ConsPlusNormal"/>
        <w:ind w:firstLine="540"/>
        <w:jc w:val="both"/>
      </w:pPr>
    </w:p>
    <w:p w:rsidR="00E202CD" w:rsidRDefault="00E202CD">
      <w:pPr>
        <w:pStyle w:val="ConsPlusNormal"/>
        <w:ind w:firstLine="540"/>
        <w:jc w:val="both"/>
      </w:pPr>
      <w:r>
        <w:t>Зонирование территории по приоритетным направлениям ее использования с учетом принципа устойчивого развития территории, сбалансированного учета экологических, экономических, социальных и иных факторов.</w:t>
      </w:r>
    </w:p>
    <w:p w:rsidR="00E202CD" w:rsidRDefault="00E202CD">
      <w:pPr>
        <w:pStyle w:val="ConsPlusNormal"/>
        <w:spacing w:before="280"/>
        <w:ind w:firstLine="540"/>
        <w:jc w:val="both"/>
      </w:pPr>
      <w:r>
        <w:lastRenderedPageBreak/>
        <w:t>Зоны интенсивного использования - в виде значительных по площади ареалов, примыкающих к основным планировочным осям I, II и III ранга:</w:t>
      </w:r>
    </w:p>
    <w:p w:rsidR="00E202CD" w:rsidRDefault="00E202CD">
      <w:pPr>
        <w:pStyle w:val="ConsPlusNormal"/>
        <w:spacing w:before="280"/>
        <w:ind w:firstLine="540"/>
        <w:jc w:val="both"/>
      </w:pPr>
      <w:r>
        <w:t>- многоэтажное жилищное строительство;</w:t>
      </w:r>
    </w:p>
    <w:p w:rsidR="00E202CD" w:rsidRDefault="00E202CD">
      <w:pPr>
        <w:pStyle w:val="ConsPlusNormal"/>
        <w:spacing w:before="280"/>
        <w:ind w:firstLine="540"/>
        <w:jc w:val="both"/>
      </w:pPr>
      <w:r>
        <w:t>- малоэтажное (коттеджное) строительство;</w:t>
      </w:r>
    </w:p>
    <w:p w:rsidR="00E202CD" w:rsidRDefault="00E202CD">
      <w:pPr>
        <w:pStyle w:val="ConsPlusNormal"/>
        <w:spacing w:before="280"/>
        <w:ind w:firstLine="540"/>
        <w:jc w:val="both"/>
      </w:pPr>
      <w:r>
        <w:t>- производственные базы стройиндустрии;</w:t>
      </w:r>
    </w:p>
    <w:p w:rsidR="00E202CD" w:rsidRDefault="00E202CD">
      <w:pPr>
        <w:pStyle w:val="ConsPlusNormal"/>
        <w:spacing w:before="280"/>
        <w:ind w:firstLine="540"/>
        <w:jc w:val="both"/>
      </w:pPr>
      <w:r>
        <w:t>- промышленное строительство;</w:t>
      </w:r>
    </w:p>
    <w:p w:rsidR="00E202CD" w:rsidRDefault="00E202CD">
      <w:pPr>
        <w:pStyle w:val="ConsPlusNormal"/>
        <w:spacing w:before="280"/>
        <w:ind w:firstLine="540"/>
        <w:jc w:val="both"/>
      </w:pPr>
      <w:r>
        <w:t>- сельское хозяйство пригородного типа.</w:t>
      </w:r>
    </w:p>
    <w:p w:rsidR="00E202CD" w:rsidRDefault="00E202CD">
      <w:pPr>
        <w:pStyle w:val="ConsPlusNormal"/>
        <w:spacing w:before="280"/>
        <w:ind w:firstLine="540"/>
        <w:jc w:val="both"/>
      </w:pPr>
      <w:r>
        <w:t>Зоны экстенсивного использования - где размещены отдельные объекты капитального строительства точечного типа:</w:t>
      </w:r>
    </w:p>
    <w:p w:rsidR="00E202CD" w:rsidRDefault="00E202CD">
      <w:pPr>
        <w:pStyle w:val="ConsPlusNormal"/>
        <w:spacing w:before="280"/>
        <w:ind w:firstLine="540"/>
        <w:jc w:val="both"/>
      </w:pPr>
      <w:r>
        <w:t>- объекты рекреационной инфраструктуры;</w:t>
      </w:r>
    </w:p>
    <w:p w:rsidR="00E202CD" w:rsidRDefault="00E202CD">
      <w:pPr>
        <w:pStyle w:val="ConsPlusNormal"/>
        <w:spacing w:before="280"/>
        <w:ind w:firstLine="540"/>
        <w:jc w:val="both"/>
      </w:pPr>
      <w:r>
        <w:t>- инфраструктурные объекты агропромышленного комплекса;</w:t>
      </w:r>
    </w:p>
    <w:p w:rsidR="00E202CD" w:rsidRDefault="00E202CD">
      <w:pPr>
        <w:pStyle w:val="ConsPlusNormal"/>
        <w:spacing w:before="280"/>
        <w:ind w:firstLine="540"/>
        <w:jc w:val="both"/>
      </w:pPr>
      <w:r>
        <w:t>- связанные с разработкой месторождений полезных ископаемых;</w:t>
      </w:r>
    </w:p>
    <w:p w:rsidR="00E202CD" w:rsidRDefault="00E202CD">
      <w:pPr>
        <w:pStyle w:val="ConsPlusNormal"/>
        <w:spacing w:before="280"/>
        <w:ind w:firstLine="540"/>
        <w:jc w:val="both"/>
      </w:pPr>
      <w:r>
        <w:t>- сельскохозяйственные и лесозаготовительные предприятия.</w:t>
      </w:r>
    </w:p>
    <w:p w:rsidR="00E202CD" w:rsidRDefault="00E202CD">
      <w:pPr>
        <w:pStyle w:val="ConsPlusNormal"/>
        <w:spacing w:before="280"/>
        <w:ind w:firstLine="540"/>
        <w:jc w:val="both"/>
      </w:pPr>
      <w:r>
        <w:t>Зоны ограниченного градостроительного освоения - с приоритетом экологических и природоохранных функций:</w:t>
      </w:r>
    </w:p>
    <w:p w:rsidR="00E202CD" w:rsidRDefault="00E202CD">
      <w:pPr>
        <w:pStyle w:val="ConsPlusNormal"/>
        <w:spacing w:before="280"/>
        <w:ind w:firstLine="540"/>
        <w:jc w:val="both"/>
      </w:pPr>
      <w:r>
        <w:t>- природоохранная и туристско-рекреационная деятельность, лесное хозяйство.</w:t>
      </w:r>
    </w:p>
    <w:p w:rsidR="00E202CD" w:rsidRDefault="00E202CD">
      <w:pPr>
        <w:pStyle w:val="ConsPlusNormal"/>
        <w:ind w:firstLine="540"/>
        <w:jc w:val="both"/>
      </w:pPr>
    </w:p>
    <w:p w:rsidR="00E202CD" w:rsidRDefault="00E202CD">
      <w:pPr>
        <w:pStyle w:val="ConsPlusNormal"/>
        <w:ind w:firstLine="540"/>
        <w:jc w:val="both"/>
        <w:outlineLvl w:val="4"/>
      </w:pPr>
      <w:r>
        <w:t>Прогнозируемые ограничения использования территории</w:t>
      </w:r>
    </w:p>
    <w:p w:rsidR="00E202CD" w:rsidRDefault="00E202CD">
      <w:pPr>
        <w:pStyle w:val="ConsPlusNormal"/>
        <w:spacing w:before="280"/>
        <w:ind w:firstLine="540"/>
        <w:jc w:val="both"/>
      </w:pPr>
      <w:r>
        <w:t>Анализ имеющихся ограничений на планируемой территории, в том числе зон с особыми условиями использования территории.</w:t>
      </w:r>
    </w:p>
    <w:p w:rsidR="00E202CD" w:rsidRDefault="00E202CD">
      <w:pPr>
        <w:pStyle w:val="ConsPlusNormal"/>
        <w:spacing w:before="280"/>
        <w:ind w:firstLine="540"/>
        <w:jc w:val="both"/>
      </w:pPr>
      <w:r>
        <w:t>Ограничения, связанные с требованиями обеспечения безопасности в случае возможного возникновения чрезвычайных ситуаций природного и техногенного характера, а также требованиями гражданской обороны.</w:t>
      </w:r>
    </w:p>
    <w:p w:rsidR="00E202CD" w:rsidRDefault="00E202CD">
      <w:pPr>
        <w:pStyle w:val="ConsPlusNormal"/>
        <w:spacing w:before="280"/>
        <w:ind w:firstLine="540"/>
        <w:jc w:val="both"/>
      </w:pPr>
      <w:r>
        <w:t>Ограничения, связанные с инженерно-геологическими условиями планируемой территории, приуроченностью проявлений отдельных процессов по территории. Оценка благоприятности планируемой территории для капитального строительства.</w:t>
      </w:r>
    </w:p>
    <w:p w:rsidR="00E202CD" w:rsidRDefault="00E202CD">
      <w:pPr>
        <w:pStyle w:val="ConsPlusNormal"/>
        <w:spacing w:before="280"/>
        <w:ind w:firstLine="540"/>
        <w:jc w:val="both"/>
      </w:pPr>
      <w:r>
        <w:t xml:space="preserve">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регионального </w:t>
      </w:r>
      <w:r>
        <w:lastRenderedPageBreak/>
        <w:t>значения и характеристикой таких зон, а также прогнозируемые ограничения, связанные с планируемым размещением на данной территории объектов федерального и местного значения (в том числе необходимость создания зон с особыми условиями использования территории).</w:t>
      </w:r>
    </w:p>
    <w:p w:rsidR="00E202CD" w:rsidRDefault="00E202CD">
      <w:pPr>
        <w:pStyle w:val="ConsPlusNormal"/>
        <w:ind w:firstLine="540"/>
        <w:jc w:val="both"/>
      </w:pPr>
    </w:p>
    <w:p w:rsidR="00E202CD" w:rsidRDefault="00E202CD">
      <w:pPr>
        <w:pStyle w:val="ConsPlusNormal"/>
        <w:ind w:firstLine="540"/>
        <w:jc w:val="both"/>
        <w:outlineLvl w:val="4"/>
      </w:pPr>
      <w:r>
        <w:t>Оценка возможного влияния планируемых для размещения объектов на комплексное развитие соответствующей территории</w:t>
      </w:r>
    </w:p>
    <w:p w:rsidR="00E202CD" w:rsidRDefault="00E202CD">
      <w:pPr>
        <w:pStyle w:val="ConsPlusNormal"/>
        <w:spacing w:before="280"/>
        <w:ind w:firstLine="540"/>
        <w:jc w:val="both"/>
      </w:pPr>
      <w:r>
        <w:t>Оценка степени соответствия размещаемого объекта принципиальной модели функционально-планировочной организации территории, которая обеспечивает баланс использования территории и ее устойчивое развитие в границах территории (или ее части) субъекта Российской Федерации.</w:t>
      </w:r>
    </w:p>
    <w:p w:rsidR="00E202CD" w:rsidRDefault="00E202CD">
      <w:pPr>
        <w:pStyle w:val="ConsPlusNormal"/>
        <w:spacing w:before="280"/>
        <w:ind w:firstLine="540"/>
        <w:jc w:val="both"/>
      </w:pPr>
      <w:r>
        <w:t>Оценка соответствия предполагаемого варианта размещения общим направлениям развития и специализации территории, определенных концепцией пространственного планирования. Возможное положительное влияние на устойчивое развитие территории в случае размещения объектов регионального значения в соответствующей укрупненной функциональной зоне с соответствующей специализацией, или негативные последствия, при несоответствующем их размещении.</w:t>
      </w:r>
    </w:p>
    <w:p w:rsidR="00E202CD" w:rsidRDefault="00E202CD">
      <w:pPr>
        <w:pStyle w:val="ConsPlusNormal"/>
        <w:ind w:firstLine="540"/>
        <w:jc w:val="both"/>
      </w:pPr>
    </w:p>
    <w:p w:rsidR="00E202CD" w:rsidRDefault="00E202CD">
      <w:pPr>
        <w:pStyle w:val="ConsPlusNormal"/>
        <w:ind w:firstLine="540"/>
        <w:jc w:val="both"/>
        <w:outlineLvl w:val="4"/>
      </w:pPr>
      <w:r>
        <w:t>Перечень рекомендуемых мест размещения планируемых объектов регионального значения на основе сбалансированного учета экологических, экономических, социальных и иных факторов</w:t>
      </w:r>
    </w:p>
    <w:p w:rsidR="00E202CD" w:rsidRDefault="00E202CD">
      <w:pPr>
        <w:pStyle w:val="ConsPlusNormal"/>
        <w:spacing w:before="280"/>
        <w:ind w:firstLine="540"/>
        <w:jc w:val="both"/>
      </w:pPr>
      <w:r>
        <w:t>В результате обоснований, проведенных с учетом экологических, экономических, социальных и иных факторов по каждому предложенному стратегическими документами объекту регионального значения, составляется общий перечень всех планируемых объектов регионального значения в разных видах деятельности с указанием обоснованного места размещения по каждому объекту.</w:t>
      </w:r>
    </w:p>
    <w:p w:rsidR="00E202CD" w:rsidRDefault="00E202CD">
      <w:pPr>
        <w:pStyle w:val="ConsPlusNormal"/>
        <w:spacing w:before="280"/>
        <w:ind w:firstLine="540"/>
        <w:jc w:val="both"/>
      </w:pPr>
      <w:r>
        <w:t>Все объекты регионального значения, размещение которых обосновано, отображаются на утверждаемой карте планируемого размещения объектов регионального значения. Размещение объектов на карте позволяет оценить уровень формирования специализированных каркасов регионального значения в различных областях деятельности и выделить на территории субъекта Российской Федерации "точки и зоны опережающего развития".</w:t>
      </w:r>
    </w:p>
    <w:p w:rsidR="00E202CD" w:rsidRDefault="00E202CD">
      <w:pPr>
        <w:pStyle w:val="ConsPlusNormal"/>
        <w:spacing w:before="280"/>
        <w:ind w:firstLine="540"/>
        <w:jc w:val="both"/>
      </w:pPr>
      <w:r>
        <w:t xml:space="preserve">В процессе проведения комплексных обоснований может быть выявлена потребность также в других объектах, как регионального, так и федерального, либо местного значения, как дополнительных, головных или связующих элементов, необходимых для устойчивого развития территории субъекта Российской Федерации. Такие предложенные и обоснованные в работе объекты также могут быть отображены на картах, входящих в </w:t>
      </w:r>
      <w:r>
        <w:lastRenderedPageBreak/>
        <w:t>материалы по обоснованию проекта Схемы.</w:t>
      </w:r>
    </w:p>
    <w:p w:rsidR="00E202CD" w:rsidRDefault="00E202CD">
      <w:pPr>
        <w:pStyle w:val="ConsPlusNormal"/>
        <w:spacing w:before="280"/>
        <w:ind w:firstLine="540"/>
        <w:jc w:val="both"/>
      </w:pPr>
      <w:r>
        <w:t xml:space="preserve">Создание объектов регионального значения (согласно ст. 26, </w:t>
      </w:r>
      <w:hyperlink r:id="rId118" w:history="1">
        <w:r>
          <w:rPr>
            <w:color w:val="0000FF"/>
          </w:rPr>
          <w:t>части 3</w:t>
        </w:r>
      </w:hyperlink>
      <w:r>
        <w:t xml:space="preserve"> ГрКРФ -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власти субъекта Российской Федерации за счет средств бюджета или других предусмотренных законодательством средств. В связи с этим, результаты проведенных в Схеме комплексных обоснований по местам размещения таких объектов должны быть включены в такие программы для последующего создания таких объектов.</w:t>
      </w:r>
    </w:p>
    <w:p w:rsidR="00E202CD" w:rsidRDefault="00E202CD">
      <w:pPr>
        <w:pStyle w:val="ConsPlusNormal"/>
        <w:spacing w:before="280"/>
        <w:ind w:firstLine="540"/>
        <w:jc w:val="both"/>
      </w:pPr>
      <w:r>
        <w:t>В разделы по реализации указанных программ могут быть включены также объекты регионального значения, предложения по созданию которых и их местоположение обоснованы в концептуальной части проекта схемы (после дополнительного согласования с соответствующими подразделениями администрации, которые отвечают за технико-экономическую целесообразность создания таких объектов) на последующий этап реализации таких программ. Аналогично, в соответствующие уполномоченные органы для учета в программах федерального либо муниципального уровня могут быть направлены предложения по созданию объектов федерального либо местного значения, потребность в которых проявилась и градостроительная целесообразность создания которых была подтверждена в процессе проведения обоснований схемы территориального планирования субъекта Российской Федерации.</w:t>
      </w:r>
    </w:p>
    <w:p w:rsidR="00E202CD" w:rsidRDefault="00E202CD">
      <w:pPr>
        <w:pStyle w:val="ConsPlusNormal"/>
        <w:ind w:firstLine="540"/>
        <w:jc w:val="both"/>
      </w:pPr>
    </w:p>
    <w:p w:rsidR="00E202CD" w:rsidRDefault="00E202CD">
      <w:pPr>
        <w:pStyle w:val="ConsPlusNormal"/>
        <w:ind w:firstLine="540"/>
        <w:jc w:val="both"/>
        <w:outlineLvl w:val="3"/>
      </w:pPr>
      <w:r>
        <w:t>3.3. Проведение обоснований при ситуации N 3</w:t>
      </w:r>
    </w:p>
    <w:p w:rsidR="00E202CD" w:rsidRDefault="00E202CD">
      <w:pPr>
        <w:pStyle w:val="ConsPlusNormal"/>
        <w:ind w:firstLine="540"/>
        <w:jc w:val="both"/>
      </w:pPr>
    </w:p>
    <w:p w:rsidR="00E202CD" w:rsidRDefault="00E202CD">
      <w:pPr>
        <w:pStyle w:val="ConsPlusNormal"/>
        <w:ind w:firstLine="540"/>
        <w:jc w:val="both"/>
      </w:pPr>
      <w:r>
        <w:t xml:space="preserve">Градостроительные обоснования на предмет соответствия общим принципам и требованиям градостроительной деятельности (в соответствии со </w:t>
      </w:r>
      <w:hyperlink r:id="rId119" w:history="1">
        <w:r>
          <w:rPr>
            <w:color w:val="0000FF"/>
          </w:rPr>
          <w:t>ст. 14 ч. 8 п. п. 2</w:t>
        </w:r>
      </w:hyperlink>
      <w:r>
        <w:t xml:space="preserve"> и </w:t>
      </w:r>
      <w:hyperlink r:id="rId120" w:history="1">
        <w:r>
          <w:rPr>
            <w:color w:val="0000FF"/>
          </w:rPr>
          <w:t>3</w:t>
        </w:r>
      </w:hyperlink>
      <w:r>
        <w:t xml:space="preserve"> ГрКРФ). Методика проведения обоснований в ситуации N 3 - оценка каждого планируемого объекта в соответствии с порядком обоснований ситуации N 1.</w:t>
      </w:r>
    </w:p>
    <w:p w:rsidR="00E202CD" w:rsidRDefault="00E202CD">
      <w:pPr>
        <w:pStyle w:val="ConsPlusNormal"/>
        <w:spacing w:before="280"/>
        <w:ind w:firstLine="540"/>
        <w:jc w:val="both"/>
      </w:pPr>
      <w:r>
        <w:t>Вывод о результатах оценки соответствия или несоответствия каждого варианта размещения рекомендованного в документах социально-экономического развития местоположения по каждому планируемому объекту. Выбор варианта размещения на основе методики, предложенной для ситуации N 1.</w:t>
      </w:r>
    </w:p>
    <w:p w:rsidR="00E202CD" w:rsidRDefault="00E202CD">
      <w:pPr>
        <w:pStyle w:val="ConsPlusNormal"/>
        <w:ind w:firstLine="540"/>
        <w:jc w:val="both"/>
      </w:pPr>
    </w:p>
    <w:p w:rsidR="00E202CD" w:rsidRDefault="00E202CD">
      <w:pPr>
        <w:pStyle w:val="ConsPlusNormal"/>
        <w:ind w:firstLine="540"/>
        <w:jc w:val="both"/>
        <w:outlineLvl w:val="2"/>
      </w:pPr>
      <w:r>
        <w:t>4. Перечень рекомендуемых мест размещения планируемых объектов регионального значения для включения в положения о территориальном планировании</w:t>
      </w:r>
    </w:p>
    <w:p w:rsidR="00E202CD" w:rsidRDefault="00E202CD">
      <w:pPr>
        <w:pStyle w:val="ConsPlusNormal"/>
        <w:ind w:firstLine="540"/>
        <w:jc w:val="both"/>
      </w:pPr>
    </w:p>
    <w:p w:rsidR="00E202CD" w:rsidRDefault="00E202CD">
      <w:pPr>
        <w:pStyle w:val="ConsPlusNormal"/>
        <w:ind w:firstLine="540"/>
        <w:jc w:val="both"/>
      </w:pPr>
      <w:r>
        <w:t xml:space="preserve">Перечень объектов регионального значения, обоснованных для </w:t>
      </w:r>
      <w:r>
        <w:lastRenderedPageBreak/>
        <w:t>размещения в материалах по обоснованию - основа утверждаемого перечня объектов регионального значения, входящего в состав положений о территориальном планировании и основа для отображения на карте планируемого размещения объектов регионального значения.</w:t>
      </w:r>
    </w:p>
    <w:p w:rsidR="00E202CD" w:rsidRDefault="00E202CD">
      <w:pPr>
        <w:pStyle w:val="ConsPlusNormal"/>
        <w:spacing w:before="280"/>
        <w:ind w:firstLine="540"/>
        <w:jc w:val="both"/>
      </w:pPr>
      <w:r>
        <w:t>Подразделение указанного перечня по типам объектов и видам деятельности. Состав сведений: местонахождение, наименование, основание для включения.</w:t>
      </w:r>
    </w:p>
    <w:p w:rsidR="00E202CD" w:rsidRDefault="00E202CD">
      <w:pPr>
        <w:pStyle w:val="ConsPlusNormal"/>
        <w:spacing w:before="280"/>
        <w:ind w:firstLine="540"/>
        <w:jc w:val="both"/>
      </w:pPr>
      <w:r>
        <w:t>Группировка видов планируемых объектов регионального значения в соответствии с утвержденным перечнем видов объектов регионального значения, необходимых для выполнения полномочий субъекта Российской Федерации (постановление Правительства Костромской области от 28 сентября N 2011 года).</w:t>
      </w:r>
    </w:p>
    <w:p w:rsidR="00E202CD" w:rsidRDefault="00E202CD">
      <w:pPr>
        <w:pStyle w:val="ConsPlusNormal"/>
        <w:ind w:firstLine="540"/>
        <w:jc w:val="both"/>
      </w:pPr>
    </w:p>
    <w:p w:rsidR="00E202CD" w:rsidRDefault="00E202CD">
      <w:pPr>
        <w:pStyle w:val="ConsPlusNormal"/>
        <w:ind w:firstLine="540"/>
        <w:jc w:val="both"/>
        <w:outlineLvl w:val="3"/>
      </w:pPr>
      <w:r>
        <w:t>Таблица - Перечень мест размещения объектов регионального значения, обоснованных для включения в положение о территориальном планировании</w:t>
      </w:r>
    </w:p>
    <w:p w:rsidR="00E202CD" w:rsidRDefault="00E202CD">
      <w:pPr>
        <w:pStyle w:val="ConsPlusNormal"/>
        <w:ind w:firstLine="540"/>
        <w:jc w:val="both"/>
      </w:pPr>
    </w:p>
    <w:p w:rsidR="00E202CD" w:rsidRDefault="00E202CD">
      <w:pPr>
        <w:sectPr w:rsidR="00E202C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402"/>
        <w:gridCol w:w="3969"/>
        <w:gridCol w:w="2551"/>
      </w:tblGrid>
      <w:tr w:rsidR="00E202CD">
        <w:tc>
          <w:tcPr>
            <w:tcW w:w="2551" w:type="dxa"/>
          </w:tcPr>
          <w:p w:rsidR="00E202CD" w:rsidRDefault="00E202CD">
            <w:pPr>
              <w:pStyle w:val="ConsPlusNormal"/>
              <w:jc w:val="center"/>
            </w:pPr>
            <w:r>
              <w:lastRenderedPageBreak/>
              <w:t>Местоположение объекта регионального значения</w:t>
            </w:r>
          </w:p>
        </w:tc>
        <w:tc>
          <w:tcPr>
            <w:tcW w:w="3402" w:type="dxa"/>
          </w:tcPr>
          <w:p w:rsidR="00E202CD" w:rsidRDefault="00E202CD">
            <w:pPr>
              <w:pStyle w:val="ConsPlusNormal"/>
              <w:jc w:val="center"/>
            </w:pPr>
            <w:r>
              <w:t>Наименование объекта регионального значения</w:t>
            </w:r>
          </w:p>
        </w:tc>
        <w:tc>
          <w:tcPr>
            <w:tcW w:w="3969" w:type="dxa"/>
          </w:tcPr>
          <w:p w:rsidR="00E202CD" w:rsidRDefault="00E202CD">
            <w:pPr>
              <w:pStyle w:val="ConsPlusNormal"/>
              <w:jc w:val="center"/>
            </w:pPr>
            <w:r>
              <w:t>Основание для включения в перечень</w:t>
            </w:r>
          </w:p>
        </w:tc>
        <w:tc>
          <w:tcPr>
            <w:tcW w:w="2551" w:type="dxa"/>
          </w:tcPr>
          <w:p w:rsidR="00E202CD" w:rsidRDefault="00E202CD">
            <w:pPr>
              <w:pStyle w:val="ConsPlusNormal"/>
              <w:jc w:val="center"/>
            </w:pPr>
            <w:r>
              <w:t>Примечание</w:t>
            </w:r>
          </w:p>
        </w:tc>
      </w:tr>
      <w:tr w:rsidR="00E202CD">
        <w:tc>
          <w:tcPr>
            <w:tcW w:w="12473" w:type="dxa"/>
            <w:gridSpan w:val="4"/>
          </w:tcPr>
          <w:p w:rsidR="00E202CD" w:rsidRDefault="00E202CD">
            <w:pPr>
              <w:pStyle w:val="ConsPlusNormal"/>
              <w:jc w:val="center"/>
              <w:outlineLvl w:val="4"/>
            </w:pPr>
            <w:r>
              <w:t>Объекты регионального значения:</w:t>
            </w:r>
          </w:p>
        </w:tc>
      </w:tr>
      <w:tr w:rsidR="00E202CD">
        <w:tc>
          <w:tcPr>
            <w:tcW w:w="12473" w:type="dxa"/>
            <w:gridSpan w:val="4"/>
          </w:tcPr>
          <w:p w:rsidR="00E202CD" w:rsidRDefault="00E202CD">
            <w:pPr>
              <w:pStyle w:val="ConsPlusNormal"/>
              <w:jc w:val="center"/>
              <w:outlineLvl w:val="5"/>
            </w:pPr>
            <w:r>
              <w:t>в области развития транспорта регионального и межмуниципального значения</w:t>
            </w:r>
          </w:p>
        </w:tc>
      </w:tr>
      <w:tr w:rsidR="00E202CD">
        <w:tc>
          <w:tcPr>
            <w:tcW w:w="2551" w:type="dxa"/>
          </w:tcPr>
          <w:p w:rsidR="00E202CD" w:rsidRDefault="00E202CD">
            <w:pPr>
              <w:pStyle w:val="ConsPlusNormal"/>
              <w:jc w:val="center"/>
            </w:pPr>
          </w:p>
        </w:tc>
        <w:tc>
          <w:tcPr>
            <w:tcW w:w="9922" w:type="dxa"/>
            <w:gridSpan w:val="3"/>
          </w:tcPr>
          <w:p w:rsidR="00E202CD" w:rsidRDefault="00E202CD">
            <w:pPr>
              <w:pStyle w:val="ConsPlusNormal"/>
              <w:jc w:val="center"/>
              <w:outlineLvl w:val="6"/>
            </w:pPr>
            <w:r>
              <w:t>автомобильный транспорт</w:t>
            </w:r>
          </w:p>
        </w:tc>
      </w:tr>
      <w:tr w:rsidR="00E202CD">
        <w:tc>
          <w:tcPr>
            <w:tcW w:w="2551" w:type="dxa"/>
          </w:tcPr>
          <w:p w:rsidR="00E202CD" w:rsidRDefault="00E202CD">
            <w:pPr>
              <w:pStyle w:val="ConsPlusNormal"/>
              <w:jc w:val="both"/>
            </w:pPr>
            <w:r>
              <w:t>Нейский муниципальный район</w:t>
            </w:r>
          </w:p>
        </w:tc>
        <w:tc>
          <w:tcPr>
            <w:tcW w:w="3402" w:type="dxa"/>
          </w:tcPr>
          <w:p w:rsidR="00E202CD" w:rsidRDefault="00E202CD">
            <w:pPr>
              <w:pStyle w:val="ConsPlusNormal"/>
              <w:jc w:val="both"/>
            </w:pPr>
            <w:r>
              <w:t>Строительство автомобильной дороги Северо-Запад - Урал (Санкт-Петербург - Екатеринбург) на участке Нея - Мантурово км 198 - км 205</w:t>
            </w:r>
          </w:p>
        </w:tc>
        <w:tc>
          <w:tcPr>
            <w:tcW w:w="3969" w:type="dxa"/>
          </w:tcPr>
          <w:p w:rsidR="00E202CD" w:rsidRDefault="00E202CD">
            <w:pPr>
              <w:pStyle w:val="ConsPlusNormal"/>
              <w:jc w:val="both"/>
            </w:pPr>
            <w:r>
              <w:t>Постановление Администрации Костромской области от 03.08.2009 N 282-а "О Программе дорожных работ" (вместе с "Планом дорожных работ по строительству автомобильной дороги Северо-Запад - Урал (Санкт-Петербург - Екатеринбург) на участке Нея - Мантурово на 2009 - 2010 годы")</w:t>
            </w:r>
          </w:p>
        </w:tc>
        <w:tc>
          <w:tcPr>
            <w:tcW w:w="2551" w:type="dxa"/>
          </w:tcPr>
          <w:p w:rsidR="00E202CD" w:rsidRDefault="00E202CD">
            <w:pPr>
              <w:pStyle w:val="ConsPlusNormal"/>
              <w:jc w:val="center"/>
            </w:pPr>
            <w:r>
              <w:t>Первая очередь</w:t>
            </w:r>
          </w:p>
        </w:tc>
      </w:tr>
      <w:tr w:rsidR="00E202CD">
        <w:tc>
          <w:tcPr>
            <w:tcW w:w="2551" w:type="dxa"/>
          </w:tcPr>
          <w:p w:rsidR="00E202CD" w:rsidRDefault="00E202CD">
            <w:pPr>
              <w:pStyle w:val="ConsPlusNormal"/>
              <w:jc w:val="both"/>
            </w:pPr>
            <w:r>
              <w:t>Островский муниципальный район</w:t>
            </w:r>
          </w:p>
        </w:tc>
        <w:tc>
          <w:tcPr>
            <w:tcW w:w="3402" w:type="dxa"/>
          </w:tcPr>
          <w:p w:rsidR="00E202CD" w:rsidRDefault="00E202CD">
            <w:pPr>
              <w:pStyle w:val="ConsPlusNormal"/>
              <w:jc w:val="both"/>
            </w:pPr>
            <w:r>
              <w:t>Строительство автомобильной дороги Островское - Заволжск</w:t>
            </w:r>
          </w:p>
        </w:tc>
        <w:tc>
          <w:tcPr>
            <w:tcW w:w="3969" w:type="dxa"/>
          </w:tcPr>
          <w:p w:rsidR="00E202CD" w:rsidRDefault="00E202CD">
            <w:pPr>
              <w:pStyle w:val="ConsPlusNormal"/>
              <w:jc w:val="both"/>
            </w:pPr>
            <w:r>
              <w:t>Программа дорожных работ Департамента транспорта и дорожного хозяйства Костромской области</w:t>
            </w:r>
          </w:p>
        </w:tc>
        <w:tc>
          <w:tcPr>
            <w:tcW w:w="2551" w:type="dxa"/>
            <w:vMerge w:val="restart"/>
          </w:tcPr>
          <w:p w:rsidR="00E202CD" w:rsidRDefault="00E202CD">
            <w:pPr>
              <w:pStyle w:val="ConsPlusNormal"/>
              <w:jc w:val="center"/>
            </w:pPr>
            <w:r>
              <w:t>Первая очередь</w:t>
            </w:r>
          </w:p>
        </w:tc>
      </w:tr>
      <w:tr w:rsidR="00E202CD">
        <w:tc>
          <w:tcPr>
            <w:tcW w:w="2551" w:type="dxa"/>
          </w:tcPr>
          <w:p w:rsidR="00E202CD" w:rsidRDefault="00E202CD">
            <w:pPr>
              <w:pStyle w:val="ConsPlusNormal"/>
              <w:jc w:val="both"/>
            </w:pPr>
            <w:r>
              <w:t>г. Макарьев</w:t>
            </w:r>
          </w:p>
        </w:tc>
        <w:tc>
          <w:tcPr>
            <w:tcW w:w="3402" w:type="dxa"/>
          </w:tcPr>
          <w:p w:rsidR="00E202CD" w:rsidRDefault="00E202CD">
            <w:pPr>
              <w:pStyle w:val="ConsPlusNormal"/>
              <w:jc w:val="both"/>
            </w:pPr>
            <w:r>
              <w:t>Строительство автостанции</w:t>
            </w:r>
          </w:p>
        </w:tc>
        <w:tc>
          <w:tcPr>
            <w:tcW w:w="3969" w:type="dxa"/>
            <w:vMerge w:val="restart"/>
          </w:tcPr>
          <w:p w:rsidR="00E202CD" w:rsidRDefault="00E202CD">
            <w:pPr>
              <w:pStyle w:val="ConsPlusNormal"/>
              <w:jc w:val="both"/>
            </w:pPr>
            <w:r>
              <w:t xml:space="preserve">Предложения департамента транспорта и дорожного </w:t>
            </w:r>
            <w:r>
              <w:lastRenderedPageBreak/>
              <w:t>хозяйства Костромской области</w:t>
            </w:r>
          </w:p>
        </w:tc>
        <w:tc>
          <w:tcPr>
            <w:tcW w:w="2551" w:type="dxa"/>
            <w:vMerge/>
          </w:tcPr>
          <w:p w:rsidR="00E202CD" w:rsidRDefault="00E202CD"/>
        </w:tc>
      </w:tr>
      <w:tr w:rsidR="00E202CD">
        <w:tc>
          <w:tcPr>
            <w:tcW w:w="2551" w:type="dxa"/>
          </w:tcPr>
          <w:p w:rsidR="00E202CD" w:rsidRDefault="00E202CD">
            <w:pPr>
              <w:pStyle w:val="ConsPlusNormal"/>
              <w:jc w:val="both"/>
            </w:pPr>
            <w:r>
              <w:lastRenderedPageBreak/>
              <w:t>пос. Судиславль</w:t>
            </w:r>
          </w:p>
        </w:tc>
        <w:tc>
          <w:tcPr>
            <w:tcW w:w="3402" w:type="dxa"/>
          </w:tcPr>
          <w:p w:rsidR="00E202CD" w:rsidRDefault="00E202CD">
            <w:pPr>
              <w:pStyle w:val="ConsPlusNormal"/>
              <w:jc w:val="both"/>
            </w:pPr>
            <w:r>
              <w:t>Строительство автостанции</w:t>
            </w:r>
          </w:p>
        </w:tc>
        <w:tc>
          <w:tcPr>
            <w:tcW w:w="3969" w:type="dxa"/>
            <w:vMerge/>
          </w:tcPr>
          <w:p w:rsidR="00E202CD" w:rsidRDefault="00E202CD"/>
        </w:tc>
        <w:tc>
          <w:tcPr>
            <w:tcW w:w="2551" w:type="dxa"/>
            <w:vMerge/>
          </w:tcPr>
          <w:p w:rsidR="00E202CD" w:rsidRDefault="00E202CD"/>
        </w:tc>
      </w:tr>
      <w:tr w:rsidR="00E202CD">
        <w:tc>
          <w:tcPr>
            <w:tcW w:w="2551" w:type="dxa"/>
          </w:tcPr>
          <w:p w:rsidR="00E202CD" w:rsidRDefault="00E202CD">
            <w:pPr>
              <w:pStyle w:val="ConsPlusNormal"/>
              <w:jc w:val="both"/>
            </w:pPr>
          </w:p>
        </w:tc>
        <w:tc>
          <w:tcPr>
            <w:tcW w:w="9922" w:type="dxa"/>
            <w:gridSpan w:val="3"/>
          </w:tcPr>
          <w:p w:rsidR="00E202CD" w:rsidRDefault="00E202CD">
            <w:pPr>
              <w:pStyle w:val="ConsPlusNormal"/>
              <w:jc w:val="center"/>
              <w:outlineLvl w:val="6"/>
            </w:pPr>
            <w:r>
              <w:t>водный транспорт</w:t>
            </w:r>
          </w:p>
        </w:tc>
      </w:tr>
      <w:tr w:rsidR="00E202CD">
        <w:tc>
          <w:tcPr>
            <w:tcW w:w="2551" w:type="dxa"/>
          </w:tcPr>
          <w:p w:rsidR="00E202CD" w:rsidRDefault="00E202CD">
            <w:pPr>
              <w:pStyle w:val="ConsPlusNormal"/>
              <w:jc w:val="both"/>
            </w:pPr>
            <w:r>
              <w:t>г. Кострома</w:t>
            </w:r>
          </w:p>
        </w:tc>
        <w:tc>
          <w:tcPr>
            <w:tcW w:w="3402" w:type="dxa"/>
          </w:tcPr>
          <w:p w:rsidR="00E202CD" w:rsidRDefault="00E202CD">
            <w:pPr>
              <w:pStyle w:val="ConsPlusNormal"/>
              <w:jc w:val="both"/>
            </w:pPr>
            <w:r>
              <w:t>Реконструкция причалов речного порта</w:t>
            </w:r>
          </w:p>
        </w:tc>
        <w:tc>
          <w:tcPr>
            <w:tcW w:w="3969" w:type="dxa"/>
          </w:tcPr>
          <w:p w:rsidR="00E202CD" w:rsidRDefault="00E202CD">
            <w:pPr>
              <w:pStyle w:val="ConsPlusNormal"/>
              <w:jc w:val="both"/>
            </w:pPr>
            <w:r>
              <w:t>Предложения департамента транспорта и дорожного хозяйства Костромской области</w:t>
            </w:r>
          </w:p>
        </w:tc>
        <w:tc>
          <w:tcPr>
            <w:tcW w:w="2551" w:type="dxa"/>
          </w:tcPr>
          <w:p w:rsidR="00E202CD" w:rsidRDefault="00E202CD">
            <w:pPr>
              <w:pStyle w:val="ConsPlusNormal"/>
              <w:jc w:val="center"/>
            </w:pPr>
            <w:r>
              <w:t>Первая очередь</w:t>
            </w:r>
          </w:p>
        </w:tc>
      </w:tr>
      <w:tr w:rsidR="00E202CD">
        <w:tc>
          <w:tcPr>
            <w:tcW w:w="12473" w:type="dxa"/>
            <w:gridSpan w:val="4"/>
          </w:tcPr>
          <w:p w:rsidR="00E202CD" w:rsidRDefault="00E202CD">
            <w:pPr>
              <w:pStyle w:val="ConsPlusNormal"/>
              <w:jc w:val="center"/>
              <w:outlineLvl w:val="5"/>
            </w:pPr>
            <w:r>
              <w:t>в области образования</w:t>
            </w:r>
          </w:p>
        </w:tc>
      </w:tr>
      <w:tr w:rsidR="00E202CD">
        <w:tc>
          <w:tcPr>
            <w:tcW w:w="2551" w:type="dxa"/>
          </w:tcPr>
          <w:p w:rsidR="00E202CD" w:rsidRDefault="00E202CD">
            <w:pPr>
              <w:pStyle w:val="ConsPlusNormal"/>
              <w:jc w:val="both"/>
            </w:pPr>
            <w:r>
              <w:t>г. Кострома</w:t>
            </w:r>
          </w:p>
        </w:tc>
        <w:tc>
          <w:tcPr>
            <w:tcW w:w="3402" w:type="dxa"/>
          </w:tcPr>
          <w:p w:rsidR="00E202CD" w:rsidRDefault="00E202CD">
            <w:pPr>
              <w:pStyle w:val="ConsPlusNormal"/>
              <w:jc w:val="both"/>
            </w:pPr>
            <w:r>
              <w:t>Реконструкция ГОУ "Волжский детский дом"</w:t>
            </w:r>
          </w:p>
        </w:tc>
        <w:tc>
          <w:tcPr>
            <w:tcW w:w="3969" w:type="dxa"/>
          </w:tcPr>
          <w:p w:rsidR="00E202CD" w:rsidRDefault="00E202CD">
            <w:pPr>
              <w:pStyle w:val="ConsPlusNormal"/>
              <w:jc w:val="both"/>
            </w:pPr>
            <w:r>
              <w:t>Областная адресная инвестиционная программа</w:t>
            </w:r>
          </w:p>
        </w:tc>
        <w:tc>
          <w:tcPr>
            <w:tcW w:w="2551" w:type="dxa"/>
          </w:tcPr>
          <w:p w:rsidR="00E202CD" w:rsidRDefault="00E202CD">
            <w:pPr>
              <w:pStyle w:val="ConsPlusNormal"/>
              <w:jc w:val="center"/>
            </w:pPr>
            <w:r>
              <w:t>Первая очередь</w:t>
            </w:r>
          </w:p>
        </w:tc>
      </w:tr>
      <w:tr w:rsidR="00E202CD">
        <w:tc>
          <w:tcPr>
            <w:tcW w:w="2551" w:type="dxa"/>
          </w:tcPr>
          <w:p w:rsidR="00E202CD" w:rsidRDefault="00E202CD">
            <w:pPr>
              <w:pStyle w:val="ConsPlusNormal"/>
              <w:jc w:val="both"/>
            </w:pPr>
            <w:r>
              <w:t>г. Шарья</w:t>
            </w:r>
          </w:p>
        </w:tc>
        <w:tc>
          <w:tcPr>
            <w:tcW w:w="3402" w:type="dxa"/>
          </w:tcPr>
          <w:p w:rsidR="00E202CD" w:rsidRDefault="00E202CD">
            <w:pPr>
              <w:pStyle w:val="ConsPlusNormal"/>
              <w:jc w:val="both"/>
            </w:pPr>
            <w:r>
              <w:t>Филиал Костромского лесомеханического колледжа</w:t>
            </w:r>
          </w:p>
        </w:tc>
        <w:tc>
          <w:tcPr>
            <w:tcW w:w="3969" w:type="dxa"/>
          </w:tcPr>
          <w:p w:rsidR="00E202CD" w:rsidRDefault="00E202CD">
            <w:pPr>
              <w:pStyle w:val="ConsPlusNormal"/>
              <w:jc w:val="both"/>
            </w:pPr>
            <w:r>
              <w:t>Предложения ОАО "НИИП Градостроительства", согласованные с комитетом образования</w:t>
            </w:r>
          </w:p>
        </w:tc>
        <w:tc>
          <w:tcPr>
            <w:tcW w:w="2551" w:type="dxa"/>
          </w:tcPr>
          <w:p w:rsidR="00E202CD" w:rsidRDefault="00E202CD">
            <w:pPr>
              <w:pStyle w:val="ConsPlusNormal"/>
              <w:jc w:val="center"/>
            </w:pPr>
            <w:r>
              <w:t>для включения в областную целевую программу на последующий этап</w:t>
            </w:r>
          </w:p>
        </w:tc>
      </w:tr>
      <w:tr w:rsidR="00E202CD">
        <w:tc>
          <w:tcPr>
            <w:tcW w:w="2551" w:type="dxa"/>
          </w:tcPr>
          <w:p w:rsidR="00E202CD" w:rsidRDefault="00E202CD">
            <w:pPr>
              <w:pStyle w:val="ConsPlusNormal"/>
              <w:jc w:val="both"/>
            </w:pPr>
            <w:r>
              <w:t>г. Буй</w:t>
            </w:r>
          </w:p>
        </w:tc>
        <w:tc>
          <w:tcPr>
            <w:tcW w:w="3402" w:type="dxa"/>
          </w:tcPr>
          <w:p w:rsidR="00E202CD" w:rsidRDefault="00E202CD">
            <w:pPr>
              <w:pStyle w:val="ConsPlusNormal"/>
              <w:jc w:val="both"/>
            </w:pPr>
            <w:r>
              <w:t>Реконструкция Буйского областного училища искусств</w:t>
            </w:r>
          </w:p>
        </w:tc>
        <w:tc>
          <w:tcPr>
            <w:tcW w:w="3969" w:type="dxa"/>
          </w:tcPr>
          <w:p w:rsidR="00E202CD" w:rsidRDefault="00E202CD">
            <w:pPr>
              <w:pStyle w:val="ConsPlusNormal"/>
              <w:jc w:val="both"/>
            </w:pPr>
            <w:r>
              <w:t>Областная адресная инвестиционная программа</w:t>
            </w:r>
          </w:p>
        </w:tc>
        <w:tc>
          <w:tcPr>
            <w:tcW w:w="2551" w:type="dxa"/>
          </w:tcPr>
          <w:p w:rsidR="00E202CD" w:rsidRDefault="00E202CD">
            <w:pPr>
              <w:pStyle w:val="ConsPlusNormal"/>
              <w:jc w:val="center"/>
            </w:pPr>
            <w:r>
              <w:t>Первая очередь</w:t>
            </w:r>
          </w:p>
        </w:tc>
      </w:tr>
      <w:tr w:rsidR="00E202CD">
        <w:tc>
          <w:tcPr>
            <w:tcW w:w="12473" w:type="dxa"/>
            <w:gridSpan w:val="4"/>
          </w:tcPr>
          <w:p w:rsidR="00E202CD" w:rsidRDefault="00E202CD">
            <w:pPr>
              <w:pStyle w:val="ConsPlusNormal"/>
              <w:jc w:val="center"/>
              <w:outlineLvl w:val="5"/>
            </w:pPr>
            <w:r>
              <w:t>в области здравоохранения</w:t>
            </w:r>
          </w:p>
        </w:tc>
      </w:tr>
      <w:tr w:rsidR="00E202CD">
        <w:tc>
          <w:tcPr>
            <w:tcW w:w="2551" w:type="dxa"/>
          </w:tcPr>
          <w:p w:rsidR="00E202CD" w:rsidRDefault="00E202CD">
            <w:pPr>
              <w:pStyle w:val="ConsPlusNormal"/>
              <w:jc w:val="both"/>
            </w:pPr>
            <w:r>
              <w:t>г. Кострома</w:t>
            </w:r>
          </w:p>
        </w:tc>
        <w:tc>
          <w:tcPr>
            <w:tcW w:w="3402" w:type="dxa"/>
          </w:tcPr>
          <w:p w:rsidR="00E202CD" w:rsidRDefault="00E202CD">
            <w:pPr>
              <w:pStyle w:val="ConsPlusNormal"/>
              <w:jc w:val="both"/>
            </w:pPr>
            <w:r>
              <w:t>Здание онкологического центра для размещения линейных ускорителей</w:t>
            </w:r>
          </w:p>
        </w:tc>
        <w:tc>
          <w:tcPr>
            <w:tcW w:w="3969" w:type="dxa"/>
          </w:tcPr>
          <w:p w:rsidR="00E202CD" w:rsidRDefault="00E202CD">
            <w:pPr>
              <w:pStyle w:val="ConsPlusNormal"/>
              <w:jc w:val="both"/>
            </w:pPr>
            <w:r>
              <w:t>Областная адресная инвестиционная программа</w:t>
            </w:r>
          </w:p>
        </w:tc>
        <w:tc>
          <w:tcPr>
            <w:tcW w:w="2551" w:type="dxa"/>
          </w:tcPr>
          <w:p w:rsidR="00E202CD" w:rsidRDefault="00E202CD">
            <w:pPr>
              <w:pStyle w:val="ConsPlusNormal"/>
              <w:jc w:val="center"/>
            </w:pPr>
            <w:r>
              <w:t>Первая очередь</w:t>
            </w:r>
          </w:p>
        </w:tc>
      </w:tr>
      <w:tr w:rsidR="00E202CD">
        <w:tc>
          <w:tcPr>
            <w:tcW w:w="2551" w:type="dxa"/>
          </w:tcPr>
          <w:p w:rsidR="00E202CD" w:rsidRDefault="00E202CD">
            <w:pPr>
              <w:pStyle w:val="ConsPlusNormal"/>
              <w:jc w:val="both"/>
            </w:pPr>
            <w:r>
              <w:t>г. Кострома</w:t>
            </w:r>
          </w:p>
        </w:tc>
        <w:tc>
          <w:tcPr>
            <w:tcW w:w="3402" w:type="dxa"/>
          </w:tcPr>
          <w:p w:rsidR="00E202CD" w:rsidRDefault="00E202CD">
            <w:pPr>
              <w:pStyle w:val="ConsPlusNormal"/>
              <w:jc w:val="both"/>
            </w:pPr>
            <w:r>
              <w:t xml:space="preserve">Реконструкция детского ортопедического </w:t>
            </w:r>
            <w:r>
              <w:lastRenderedPageBreak/>
              <w:t>отделения ГУЗ "Областной госпиталь для ветеранов войн"</w:t>
            </w:r>
          </w:p>
        </w:tc>
        <w:tc>
          <w:tcPr>
            <w:tcW w:w="3969" w:type="dxa"/>
          </w:tcPr>
          <w:p w:rsidR="00E202CD" w:rsidRDefault="00E202CD">
            <w:pPr>
              <w:pStyle w:val="ConsPlusNormal"/>
              <w:jc w:val="both"/>
            </w:pPr>
            <w:r>
              <w:lastRenderedPageBreak/>
              <w:t>Областная адресная инвестиционная программа</w:t>
            </w:r>
          </w:p>
        </w:tc>
        <w:tc>
          <w:tcPr>
            <w:tcW w:w="2551" w:type="dxa"/>
          </w:tcPr>
          <w:p w:rsidR="00E202CD" w:rsidRDefault="00E202CD">
            <w:pPr>
              <w:pStyle w:val="ConsPlusNormal"/>
              <w:jc w:val="center"/>
            </w:pPr>
            <w:r>
              <w:t>Первая очередь</w:t>
            </w:r>
          </w:p>
        </w:tc>
      </w:tr>
      <w:tr w:rsidR="00E202CD">
        <w:tc>
          <w:tcPr>
            <w:tcW w:w="2551" w:type="dxa"/>
          </w:tcPr>
          <w:p w:rsidR="00E202CD" w:rsidRDefault="00E202CD">
            <w:pPr>
              <w:pStyle w:val="ConsPlusNormal"/>
              <w:jc w:val="both"/>
            </w:pPr>
            <w:r>
              <w:lastRenderedPageBreak/>
              <w:t>г. Шарья</w:t>
            </w:r>
          </w:p>
        </w:tc>
        <w:tc>
          <w:tcPr>
            <w:tcW w:w="3402" w:type="dxa"/>
          </w:tcPr>
          <w:p w:rsidR="00E202CD" w:rsidRDefault="00E202CD">
            <w:pPr>
              <w:pStyle w:val="ConsPlusNormal"/>
              <w:jc w:val="both"/>
            </w:pPr>
            <w:r>
              <w:t>Создание филиала областной детской больницы</w:t>
            </w:r>
          </w:p>
        </w:tc>
        <w:tc>
          <w:tcPr>
            <w:tcW w:w="3969" w:type="dxa"/>
          </w:tcPr>
          <w:p w:rsidR="00E202CD" w:rsidRDefault="00E202CD">
            <w:pPr>
              <w:pStyle w:val="ConsPlusNormal"/>
              <w:jc w:val="both"/>
            </w:pPr>
            <w:r>
              <w:t>Областная целевая программа "Детство"</w:t>
            </w:r>
          </w:p>
        </w:tc>
        <w:tc>
          <w:tcPr>
            <w:tcW w:w="2551" w:type="dxa"/>
          </w:tcPr>
          <w:p w:rsidR="00E202CD" w:rsidRDefault="00E202CD">
            <w:pPr>
              <w:pStyle w:val="ConsPlusNormal"/>
              <w:jc w:val="center"/>
            </w:pPr>
            <w:r>
              <w:t>Первая очередь</w:t>
            </w:r>
          </w:p>
        </w:tc>
      </w:tr>
      <w:tr w:rsidR="00E202CD">
        <w:tc>
          <w:tcPr>
            <w:tcW w:w="12473" w:type="dxa"/>
            <w:gridSpan w:val="4"/>
          </w:tcPr>
          <w:p w:rsidR="00E202CD" w:rsidRDefault="00E202CD">
            <w:pPr>
              <w:pStyle w:val="ConsPlusNormal"/>
              <w:jc w:val="center"/>
              <w:outlineLvl w:val="5"/>
            </w:pPr>
            <w:r>
              <w:t>в области физкультуры и спорта</w:t>
            </w:r>
          </w:p>
        </w:tc>
      </w:tr>
      <w:tr w:rsidR="00E202CD">
        <w:tc>
          <w:tcPr>
            <w:tcW w:w="2551" w:type="dxa"/>
          </w:tcPr>
          <w:p w:rsidR="00E202CD" w:rsidRDefault="00E202CD">
            <w:pPr>
              <w:pStyle w:val="ConsPlusNormal"/>
              <w:jc w:val="both"/>
            </w:pPr>
            <w:r>
              <w:t>г. Кострома</w:t>
            </w:r>
          </w:p>
        </w:tc>
        <w:tc>
          <w:tcPr>
            <w:tcW w:w="3402" w:type="dxa"/>
          </w:tcPr>
          <w:p w:rsidR="00E202CD" w:rsidRDefault="00E202CD">
            <w:pPr>
              <w:pStyle w:val="ConsPlusNormal"/>
              <w:jc w:val="both"/>
            </w:pPr>
            <w:r>
              <w:t>Создание современного автоматизированного автодрома</w:t>
            </w:r>
          </w:p>
        </w:tc>
        <w:tc>
          <w:tcPr>
            <w:tcW w:w="3969" w:type="dxa"/>
          </w:tcPr>
          <w:p w:rsidR="00E202CD" w:rsidRDefault="00E202CD">
            <w:pPr>
              <w:pStyle w:val="ConsPlusNormal"/>
              <w:jc w:val="both"/>
            </w:pPr>
            <w:r>
              <w:t>Областная адресная инвестиционная программа</w:t>
            </w:r>
          </w:p>
        </w:tc>
        <w:tc>
          <w:tcPr>
            <w:tcW w:w="2551" w:type="dxa"/>
          </w:tcPr>
          <w:p w:rsidR="00E202CD" w:rsidRDefault="00E202CD">
            <w:pPr>
              <w:pStyle w:val="ConsPlusNormal"/>
              <w:jc w:val="center"/>
            </w:pPr>
            <w:r>
              <w:t>Первая очередь</w:t>
            </w:r>
          </w:p>
        </w:tc>
      </w:tr>
      <w:tr w:rsidR="00E202CD">
        <w:tc>
          <w:tcPr>
            <w:tcW w:w="2551" w:type="dxa"/>
          </w:tcPr>
          <w:p w:rsidR="00E202CD" w:rsidRDefault="00E202CD">
            <w:pPr>
              <w:pStyle w:val="ConsPlusNormal"/>
              <w:jc w:val="both"/>
            </w:pPr>
            <w:r>
              <w:t>г. Шарья</w:t>
            </w:r>
          </w:p>
        </w:tc>
        <w:tc>
          <w:tcPr>
            <w:tcW w:w="3402" w:type="dxa"/>
          </w:tcPr>
          <w:p w:rsidR="00E202CD" w:rsidRDefault="00E202CD">
            <w:pPr>
              <w:pStyle w:val="ConsPlusNormal"/>
              <w:jc w:val="both"/>
            </w:pPr>
            <w:r>
              <w:t>Создание филиала Костромской областной специализированной детско-юношеской спортивной школы олимпийского резерва</w:t>
            </w:r>
          </w:p>
        </w:tc>
        <w:tc>
          <w:tcPr>
            <w:tcW w:w="3969" w:type="dxa"/>
          </w:tcPr>
          <w:p w:rsidR="00E202CD" w:rsidRDefault="00E202CD">
            <w:pPr>
              <w:pStyle w:val="ConsPlusNormal"/>
              <w:jc w:val="both"/>
            </w:pPr>
            <w:r>
              <w:t>Предложения ОАО "НИИП Градостроительства"</w:t>
            </w:r>
          </w:p>
        </w:tc>
        <w:tc>
          <w:tcPr>
            <w:tcW w:w="2551" w:type="dxa"/>
          </w:tcPr>
          <w:p w:rsidR="00E202CD" w:rsidRDefault="00E202CD">
            <w:pPr>
              <w:pStyle w:val="ConsPlusNormal"/>
              <w:jc w:val="center"/>
            </w:pPr>
            <w:r>
              <w:t>для включения в областную целевую программу на последующий этап</w:t>
            </w:r>
          </w:p>
        </w:tc>
      </w:tr>
      <w:tr w:rsidR="00E202CD">
        <w:tc>
          <w:tcPr>
            <w:tcW w:w="12473" w:type="dxa"/>
            <w:gridSpan w:val="4"/>
          </w:tcPr>
          <w:p w:rsidR="00E202CD" w:rsidRDefault="00E202CD">
            <w:pPr>
              <w:pStyle w:val="ConsPlusNormal"/>
              <w:jc w:val="center"/>
              <w:outlineLvl w:val="5"/>
            </w:pPr>
            <w:r>
              <w:t>в области предупреждения чрезвычайных ситуаций природного и техногенного характера, стихийных бедствий, эпидемий и ликвидации их последствий</w:t>
            </w:r>
          </w:p>
        </w:tc>
      </w:tr>
      <w:tr w:rsidR="00E202CD">
        <w:tc>
          <w:tcPr>
            <w:tcW w:w="2551" w:type="dxa"/>
          </w:tcPr>
          <w:p w:rsidR="00E202CD" w:rsidRDefault="00E202CD">
            <w:pPr>
              <w:pStyle w:val="ConsPlusNormal"/>
              <w:jc w:val="both"/>
            </w:pPr>
            <w:r>
              <w:t>г. Кострома</w:t>
            </w:r>
          </w:p>
        </w:tc>
        <w:tc>
          <w:tcPr>
            <w:tcW w:w="3402" w:type="dxa"/>
          </w:tcPr>
          <w:p w:rsidR="00E202CD" w:rsidRDefault="00E202CD">
            <w:pPr>
              <w:pStyle w:val="ConsPlusNormal"/>
              <w:jc w:val="both"/>
            </w:pPr>
            <w:r>
              <w:t>Строительство центра подготовки спасателей</w:t>
            </w:r>
          </w:p>
        </w:tc>
        <w:tc>
          <w:tcPr>
            <w:tcW w:w="3969" w:type="dxa"/>
          </w:tcPr>
          <w:p w:rsidR="00E202CD" w:rsidRDefault="00E202CD">
            <w:pPr>
              <w:pStyle w:val="ConsPlusNormal"/>
              <w:jc w:val="both"/>
            </w:pPr>
            <w:r>
              <w:t>Областная целевая программа по предупреждению чрезвычайных ситуаций природного и техногенного характера</w:t>
            </w:r>
          </w:p>
        </w:tc>
        <w:tc>
          <w:tcPr>
            <w:tcW w:w="2551" w:type="dxa"/>
          </w:tcPr>
          <w:p w:rsidR="00E202CD" w:rsidRDefault="00E202CD">
            <w:pPr>
              <w:pStyle w:val="ConsPlusNormal"/>
              <w:jc w:val="center"/>
            </w:pPr>
            <w:r>
              <w:t>Первая очередь</w:t>
            </w:r>
          </w:p>
        </w:tc>
      </w:tr>
      <w:tr w:rsidR="00E202CD">
        <w:tc>
          <w:tcPr>
            <w:tcW w:w="2551" w:type="dxa"/>
          </w:tcPr>
          <w:p w:rsidR="00E202CD" w:rsidRDefault="00E202CD">
            <w:pPr>
              <w:pStyle w:val="ConsPlusNormal"/>
              <w:jc w:val="both"/>
            </w:pPr>
            <w:r>
              <w:lastRenderedPageBreak/>
              <w:t>г. Нерехта</w:t>
            </w:r>
          </w:p>
        </w:tc>
        <w:tc>
          <w:tcPr>
            <w:tcW w:w="3402" w:type="dxa"/>
          </w:tcPr>
          <w:p w:rsidR="00E202CD" w:rsidRDefault="00E202CD">
            <w:pPr>
              <w:pStyle w:val="ConsPlusNormal"/>
              <w:jc w:val="both"/>
            </w:pPr>
            <w:r>
              <w:t>Реконструкция пожарного депо</w:t>
            </w:r>
          </w:p>
        </w:tc>
        <w:tc>
          <w:tcPr>
            <w:tcW w:w="3969" w:type="dxa"/>
          </w:tcPr>
          <w:p w:rsidR="00E202CD" w:rsidRDefault="00E202CD">
            <w:pPr>
              <w:pStyle w:val="ConsPlusNormal"/>
              <w:jc w:val="both"/>
            </w:pPr>
            <w:r>
              <w:t>Областная целевая программа по предупреждению чрезвычайных ситуаций природного и техногенного характера</w:t>
            </w:r>
          </w:p>
        </w:tc>
        <w:tc>
          <w:tcPr>
            <w:tcW w:w="2551" w:type="dxa"/>
          </w:tcPr>
          <w:p w:rsidR="00E202CD" w:rsidRDefault="00E202CD">
            <w:pPr>
              <w:pStyle w:val="ConsPlusNormal"/>
              <w:jc w:val="center"/>
            </w:pPr>
            <w:r>
              <w:t>Первая очередь</w:t>
            </w:r>
          </w:p>
        </w:tc>
      </w:tr>
      <w:tr w:rsidR="00E202CD">
        <w:tc>
          <w:tcPr>
            <w:tcW w:w="12473" w:type="dxa"/>
            <w:gridSpan w:val="4"/>
          </w:tcPr>
          <w:p w:rsidR="00E202CD" w:rsidRDefault="00E202CD">
            <w:pPr>
              <w:pStyle w:val="ConsPlusNormal"/>
              <w:jc w:val="center"/>
              <w:outlineLvl w:val="4"/>
            </w:pPr>
            <w:r>
              <w:t>Объекты регионального значения в иных областях в соответствии с видами объектов, утвержденных правовым актом для реализации полномочий субъекта Российской Федерации:</w:t>
            </w:r>
          </w:p>
        </w:tc>
      </w:tr>
      <w:tr w:rsidR="00E202CD">
        <w:tc>
          <w:tcPr>
            <w:tcW w:w="12473" w:type="dxa"/>
            <w:gridSpan w:val="4"/>
          </w:tcPr>
          <w:p w:rsidR="00E202CD" w:rsidRDefault="00E202CD">
            <w:pPr>
              <w:pStyle w:val="ConsPlusNormal"/>
              <w:jc w:val="center"/>
              <w:outlineLvl w:val="5"/>
            </w:pPr>
            <w:r>
              <w:t>в области социальной защиты</w:t>
            </w:r>
          </w:p>
        </w:tc>
      </w:tr>
      <w:tr w:rsidR="00E202CD">
        <w:tc>
          <w:tcPr>
            <w:tcW w:w="2551" w:type="dxa"/>
          </w:tcPr>
          <w:p w:rsidR="00E202CD" w:rsidRDefault="00E202CD">
            <w:pPr>
              <w:pStyle w:val="ConsPlusNormal"/>
              <w:jc w:val="both"/>
            </w:pPr>
            <w:r>
              <w:t>Костромской муниципальный район, Хутор 1 Мая</w:t>
            </w:r>
          </w:p>
        </w:tc>
        <w:tc>
          <w:tcPr>
            <w:tcW w:w="3402" w:type="dxa"/>
          </w:tcPr>
          <w:p w:rsidR="00E202CD" w:rsidRDefault="00E202CD">
            <w:pPr>
              <w:pStyle w:val="ConsPlusNormal"/>
              <w:jc w:val="both"/>
            </w:pPr>
            <w:r>
              <w:t>Дом-интернат для умственно отсталых детей на 223 места</w:t>
            </w:r>
          </w:p>
        </w:tc>
        <w:tc>
          <w:tcPr>
            <w:tcW w:w="3969" w:type="dxa"/>
          </w:tcPr>
          <w:p w:rsidR="00E202CD" w:rsidRDefault="00E202CD">
            <w:pPr>
              <w:pStyle w:val="ConsPlusNormal"/>
              <w:jc w:val="both"/>
            </w:pPr>
            <w:r>
              <w:t>Областная целевая программа "Дети Костромской области" на 2011 - 2014 годы Подпрограммы "Семья с детьми" направление "Семья с детьми-инвалидами"</w:t>
            </w:r>
          </w:p>
        </w:tc>
        <w:tc>
          <w:tcPr>
            <w:tcW w:w="2551" w:type="dxa"/>
          </w:tcPr>
          <w:p w:rsidR="00E202CD" w:rsidRDefault="00E202CD">
            <w:pPr>
              <w:pStyle w:val="ConsPlusNormal"/>
              <w:jc w:val="center"/>
            </w:pPr>
            <w:r>
              <w:t>Первая очередь</w:t>
            </w:r>
          </w:p>
        </w:tc>
      </w:tr>
      <w:tr w:rsidR="00E202CD">
        <w:tc>
          <w:tcPr>
            <w:tcW w:w="2551" w:type="dxa"/>
          </w:tcPr>
          <w:p w:rsidR="00E202CD" w:rsidRDefault="00E202CD">
            <w:pPr>
              <w:pStyle w:val="ConsPlusNormal"/>
              <w:jc w:val="both"/>
            </w:pPr>
            <w:r>
              <w:t>Чухломский муниципальный район</w:t>
            </w:r>
          </w:p>
        </w:tc>
        <w:tc>
          <w:tcPr>
            <w:tcW w:w="3402" w:type="dxa"/>
          </w:tcPr>
          <w:p w:rsidR="00E202CD" w:rsidRDefault="00E202CD">
            <w:pPr>
              <w:pStyle w:val="ConsPlusNormal"/>
              <w:jc w:val="both"/>
            </w:pPr>
            <w:r>
              <w:t>Филиал государственного учреждения реабилитационного центра социально-оздоровительного клуба инвалидов "Надежда"</w:t>
            </w:r>
          </w:p>
        </w:tc>
        <w:tc>
          <w:tcPr>
            <w:tcW w:w="3969" w:type="dxa"/>
          </w:tcPr>
          <w:p w:rsidR="00E202CD" w:rsidRDefault="00E202CD">
            <w:pPr>
              <w:pStyle w:val="ConsPlusNormal"/>
              <w:jc w:val="both"/>
            </w:pPr>
            <w:r>
              <w:t>Целевая программа "Социальная поддержка инвалидов на 2011 - 2013 годы"</w:t>
            </w:r>
          </w:p>
        </w:tc>
        <w:tc>
          <w:tcPr>
            <w:tcW w:w="2551" w:type="dxa"/>
          </w:tcPr>
          <w:p w:rsidR="00E202CD" w:rsidRDefault="00E202CD">
            <w:pPr>
              <w:pStyle w:val="ConsPlusNormal"/>
              <w:jc w:val="center"/>
            </w:pPr>
            <w:r>
              <w:t>Первая очередь</w:t>
            </w:r>
          </w:p>
        </w:tc>
      </w:tr>
      <w:tr w:rsidR="00E202CD">
        <w:tc>
          <w:tcPr>
            <w:tcW w:w="2551" w:type="dxa"/>
          </w:tcPr>
          <w:p w:rsidR="00E202CD" w:rsidRDefault="00E202CD">
            <w:pPr>
              <w:pStyle w:val="ConsPlusNormal"/>
              <w:jc w:val="both"/>
            </w:pPr>
          </w:p>
        </w:tc>
        <w:tc>
          <w:tcPr>
            <w:tcW w:w="9922" w:type="dxa"/>
            <w:gridSpan w:val="3"/>
          </w:tcPr>
          <w:p w:rsidR="00E202CD" w:rsidRDefault="00E202CD">
            <w:pPr>
              <w:pStyle w:val="ConsPlusNormal"/>
              <w:jc w:val="center"/>
              <w:outlineLvl w:val="5"/>
            </w:pPr>
            <w:r>
              <w:t>в области культуры</w:t>
            </w:r>
          </w:p>
        </w:tc>
      </w:tr>
      <w:tr w:rsidR="00E202CD">
        <w:tc>
          <w:tcPr>
            <w:tcW w:w="2551" w:type="dxa"/>
          </w:tcPr>
          <w:p w:rsidR="00E202CD" w:rsidRDefault="00E202CD">
            <w:pPr>
              <w:pStyle w:val="ConsPlusNormal"/>
              <w:jc w:val="both"/>
            </w:pPr>
            <w:r>
              <w:t>г. Кострома</w:t>
            </w:r>
          </w:p>
        </w:tc>
        <w:tc>
          <w:tcPr>
            <w:tcW w:w="3402" w:type="dxa"/>
          </w:tcPr>
          <w:p w:rsidR="00E202CD" w:rsidRDefault="00E202CD">
            <w:pPr>
              <w:pStyle w:val="ConsPlusNormal"/>
              <w:jc w:val="both"/>
            </w:pPr>
            <w:r>
              <w:t>Культурно-оздоровительный центр "Русская деревня"</w:t>
            </w:r>
          </w:p>
        </w:tc>
        <w:tc>
          <w:tcPr>
            <w:tcW w:w="3969" w:type="dxa"/>
          </w:tcPr>
          <w:p w:rsidR="00E202CD" w:rsidRDefault="00E202CD">
            <w:pPr>
              <w:pStyle w:val="ConsPlusNormal"/>
              <w:jc w:val="both"/>
            </w:pPr>
            <w:r>
              <w:t>Областная адресная инвестиционная программа</w:t>
            </w:r>
          </w:p>
        </w:tc>
        <w:tc>
          <w:tcPr>
            <w:tcW w:w="2551" w:type="dxa"/>
          </w:tcPr>
          <w:p w:rsidR="00E202CD" w:rsidRDefault="00E202CD">
            <w:pPr>
              <w:pStyle w:val="ConsPlusNormal"/>
              <w:jc w:val="center"/>
            </w:pPr>
            <w:r>
              <w:t>Первая очередь</w:t>
            </w:r>
          </w:p>
        </w:tc>
      </w:tr>
      <w:tr w:rsidR="00E202CD">
        <w:tc>
          <w:tcPr>
            <w:tcW w:w="2551" w:type="dxa"/>
          </w:tcPr>
          <w:p w:rsidR="00E202CD" w:rsidRDefault="00E202CD">
            <w:pPr>
              <w:pStyle w:val="ConsPlusNormal"/>
              <w:jc w:val="both"/>
            </w:pPr>
            <w:r>
              <w:lastRenderedPageBreak/>
              <w:t>г. Кострома</w:t>
            </w:r>
          </w:p>
        </w:tc>
        <w:tc>
          <w:tcPr>
            <w:tcW w:w="3402" w:type="dxa"/>
          </w:tcPr>
          <w:p w:rsidR="00E202CD" w:rsidRDefault="00E202CD">
            <w:pPr>
              <w:pStyle w:val="ConsPlusNormal"/>
              <w:jc w:val="both"/>
            </w:pPr>
            <w:r>
              <w:t>Торгово-выставочный комплекс для проведения фестивалей, выставок, ярмарок</w:t>
            </w:r>
          </w:p>
        </w:tc>
        <w:tc>
          <w:tcPr>
            <w:tcW w:w="3969" w:type="dxa"/>
          </w:tcPr>
          <w:p w:rsidR="00E202CD" w:rsidRDefault="00E202CD">
            <w:pPr>
              <w:pStyle w:val="ConsPlusNormal"/>
              <w:jc w:val="both"/>
            </w:pPr>
            <w:r>
              <w:t>Областная программа "Государственная поддержка ювелирной отрасли в Костромской области на 2009 - 2013 годы"</w:t>
            </w:r>
          </w:p>
        </w:tc>
        <w:tc>
          <w:tcPr>
            <w:tcW w:w="2551" w:type="dxa"/>
          </w:tcPr>
          <w:p w:rsidR="00E202CD" w:rsidRDefault="00E202CD">
            <w:pPr>
              <w:pStyle w:val="ConsPlusNormal"/>
              <w:jc w:val="center"/>
            </w:pPr>
            <w:r>
              <w:t>Первая очередь</w:t>
            </w:r>
          </w:p>
        </w:tc>
      </w:tr>
      <w:tr w:rsidR="00E202CD">
        <w:tc>
          <w:tcPr>
            <w:tcW w:w="2551" w:type="dxa"/>
          </w:tcPr>
          <w:p w:rsidR="00E202CD" w:rsidRDefault="00E202CD">
            <w:pPr>
              <w:pStyle w:val="ConsPlusNormal"/>
              <w:jc w:val="both"/>
            </w:pPr>
            <w:r>
              <w:t>г. Шарья</w:t>
            </w:r>
          </w:p>
        </w:tc>
        <w:tc>
          <w:tcPr>
            <w:tcW w:w="3402" w:type="dxa"/>
          </w:tcPr>
          <w:p w:rsidR="00E202CD" w:rsidRDefault="00E202CD">
            <w:pPr>
              <w:pStyle w:val="ConsPlusNormal"/>
              <w:jc w:val="both"/>
            </w:pPr>
            <w:r>
              <w:t>Дворец патриотического развития молодежи с изучением национальной истории, культуры, традиций</w:t>
            </w:r>
          </w:p>
        </w:tc>
        <w:tc>
          <w:tcPr>
            <w:tcW w:w="3969" w:type="dxa"/>
          </w:tcPr>
          <w:p w:rsidR="00E202CD" w:rsidRDefault="00E202CD">
            <w:pPr>
              <w:pStyle w:val="ConsPlusNormal"/>
              <w:jc w:val="both"/>
            </w:pPr>
            <w:r>
              <w:t>Предложения ОАО "НИИП Градостроительства"</w:t>
            </w:r>
          </w:p>
        </w:tc>
        <w:tc>
          <w:tcPr>
            <w:tcW w:w="2551" w:type="dxa"/>
          </w:tcPr>
          <w:p w:rsidR="00E202CD" w:rsidRDefault="00E202CD">
            <w:pPr>
              <w:pStyle w:val="ConsPlusNormal"/>
              <w:jc w:val="center"/>
            </w:pPr>
            <w:r>
              <w:t>для включения в областную целевую программу на последующий этап</w:t>
            </w:r>
          </w:p>
        </w:tc>
      </w:tr>
      <w:tr w:rsidR="00E202CD">
        <w:tc>
          <w:tcPr>
            <w:tcW w:w="2551" w:type="dxa"/>
          </w:tcPr>
          <w:p w:rsidR="00E202CD" w:rsidRDefault="00E202CD">
            <w:pPr>
              <w:pStyle w:val="ConsPlusNormal"/>
              <w:jc w:val="both"/>
            </w:pPr>
          </w:p>
        </w:tc>
        <w:tc>
          <w:tcPr>
            <w:tcW w:w="9922" w:type="dxa"/>
            <w:gridSpan w:val="3"/>
          </w:tcPr>
          <w:p w:rsidR="00E202CD" w:rsidRDefault="00E202CD">
            <w:pPr>
              <w:pStyle w:val="ConsPlusNormal"/>
              <w:jc w:val="center"/>
              <w:outlineLvl w:val="5"/>
            </w:pPr>
            <w:r>
              <w:t>в области туризма и рекреации</w:t>
            </w:r>
          </w:p>
        </w:tc>
      </w:tr>
      <w:tr w:rsidR="00E202CD">
        <w:tc>
          <w:tcPr>
            <w:tcW w:w="2551" w:type="dxa"/>
          </w:tcPr>
          <w:p w:rsidR="00E202CD" w:rsidRDefault="00E202CD">
            <w:pPr>
              <w:pStyle w:val="ConsPlusNormal"/>
              <w:jc w:val="both"/>
            </w:pPr>
            <w:r>
              <w:t>Галичский район, д. Игорево</w:t>
            </w:r>
          </w:p>
        </w:tc>
        <w:tc>
          <w:tcPr>
            <w:tcW w:w="3402" w:type="dxa"/>
          </w:tcPr>
          <w:p w:rsidR="00E202CD" w:rsidRDefault="00E202CD">
            <w:pPr>
              <w:pStyle w:val="ConsPlusNormal"/>
              <w:jc w:val="both"/>
            </w:pPr>
            <w:r>
              <w:t>Туристская деревня</w:t>
            </w:r>
          </w:p>
        </w:tc>
        <w:tc>
          <w:tcPr>
            <w:tcW w:w="3969" w:type="dxa"/>
          </w:tcPr>
          <w:p w:rsidR="00E202CD" w:rsidRDefault="00E202CD">
            <w:pPr>
              <w:pStyle w:val="ConsPlusNormal"/>
              <w:jc w:val="both"/>
            </w:pPr>
            <w:r>
              <w:t>Проекты по Стратегии социально-экономического развития до 2020 года</w:t>
            </w:r>
          </w:p>
        </w:tc>
        <w:tc>
          <w:tcPr>
            <w:tcW w:w="2551" w:type="dxa"/>
          </w:tcPr>
          <w:p w:rsidR="00E202CD" w:rsidRDefault="00E202CD">
            <w:pPr>
              <w:pStyle w:val="ConsPlusNormal"/>
              <w:jc w:val="center"/>
            </w:pPr>
            <w:r>
              <w:t>Первая очередь</w:t>
            </w:r>
          </w:p>
        </w:tc>
      </w:tr>
      <w:tr w:rsidR="00E202CD">
        <w:tc>
          <w:tcPr>
            <w:tcW w:w="2551" w:type="dxa"/>
          </w:tcPr>
          <w:p w:rsidR="00E202CD" w:rsidRDefault="00E202CD">
            <w:pPr>
              <w:pStyle w:val="ConsPlusNormal"/>
              <w:jc w:val="both"/>
            </w:pPr>
            <w:r>
              <w:t>г. Кострома</w:t>
            </w:r>
          </w:p>
        </w:tc>
        <w:tc>
          <w:tcPr>
            <w:tcW w:w="3402" w:type="dxa"/>
          </w:tcPr>
          <w:p w:rsidR="00E202CD" w:rsidRDefault="00E202CD">
            <w:pPr>
              <w:pStyle w:val="ConsPlusNormal"/>
              <w:jc w:val="both"/>
            </w:pPr>
            <w:r>
              <w:t>Туристский комплекс на территории архитектурно-этнографического и ландшафтного музея-заповедника "Костромская слобода"</w:t>
            </w:r>
          </w:p>
        </w:tc>
        <w:tc>
          <w:tcPr>
            <w:tcW w:w="3969" w:type="dxa"/>
          </w:tcPr>
          <w:p w:rsidR="00E202CD" w:rsidRDefault="00E202CD">
            <w:pPr>
              <w:pStyle w:val="ConsPlusNormal"/>
              <w:jc w:val="both"/>
            </w:pPr>
            <w:r>
              <w:t>Областная адресная инвестиционная программа</w:t>
            </w:r>
          </w:p>
        </w:tc>
        <w:tc>
          <w:tcPr>
            <w:tcW w:w="2551" w:type="dxa"/>
          </w:tcPr>
          <w:p w:rsidR="00E202CD" w:rsidRDefault="00E202CD">
            <w:pPr>
              <w:pStyle w:val="ConsPlusNormal"/>
              <w:jc w:val="center"/>
            </w:pPr>
            <w:r>
              <w:t>Первая очередь</w:t>
            </w:r>
          </w:p>
        </w:tc>
      </w:tr>
      <w:tr w:rsidR="00E202CD">
        <w:tc>
          <w:tcPr>
            <w:tcW w:w="2551" w:type="dxa"/>
          </w:tcPr>
          <w:p w:rsidR="00E202CD" w:rsidRDefault="00E202CD">
            <w:pPr>
              <w:pStyle w:val="ConsPlusNormal"/>
              <w:jc w:val="both"/>
            </w:pPr>
          </w:p>
        </w:tc>
        <w:tc>
          <w:tcPr>
            <w:tcW w:w="9922" w:type="dxa"/>
            <w:gridSpan w:val="3"/>
          </w:tcPr>
          <w:p w:rsidR="00E202CD" w:rsidRDefault="00E202CD">
            <w:pPr>
              <w:pStyle w:val="ConsPlusNormal"/>
              <w:jc w:val="center"/>
              <w:outlineLvl w:val="5"/>
            </w:pPr>
            <w:r>
              <w:t>в области водного хозяйства и охраны окружающей среды</w:t>
            </w:r>
          </w:p>
        </w:tc>
      </w:tr>
      <w:tr w:rsidR="00E202CD">
        <w:tc>
          <w:tcPr>
            <w:tcW w:w="2551" w:type="dxa"/>
          </w:tcPr>
          <w:p w:rsidR="00E202CD" w:rsidRDefault="00E202CD">
            <w:pPr>
              <w:pStyle w:val="ConsPlusNormal"/>
              <w:jc w:val="both"/>
            </w:pPr>
            <w:r>
              <w:t>Кологривский район</w:t>
            </w:r>
          </w:p>
        </w:tc>
        <w:tc>
          <w:tcPr>
            <w:tcW w:w="3402" w:type="dxa"/>
          </w:tcPr>
          <w:p w:rsidR="00E202CD" w:rsidRDefault="00E202CD">
            <w:pPr>
              <w:pStyle w:val="ConsPlusNormal"/>
              <w:jc w:val="both"/>
            </w:pPr>
            <w:r>
              <w:t xml:space="preserve">Кордоны Федерального государственного учреждения </w:t>
            </w:r>
            <w:r>
              <w:lastRenderedPageBreak/>
              <w:t>"Государственный природный заповедник "Кологривский лес" им. М.Г. Синицына" (строительство и проектно-изыскательские работы)</w:t>
            </w:r>
          </w:p>
        </w:tc>
        <w:tc>
          <w:tcPr>
            <w:tcW w:w="3969" w:type="dxa"/>
          </w:tcPr>
          <w:p w:rsidR="00E202CD" w:rsidRDefault="00E202CD">
            <w:pPr>
              <w:pStyle w:val="ConsPlusNormal"/>
              <w:jc w:val="both"/>
            </w:pPr>
            <w:r>
              <w:lastRenderedPageBreak/>
              <w:t xml:space="preserve">Перечень строек и объектов для федеральных нужд, финансируемых за счет </w:t>
            </w:r>
            <w:r>
              <w:lastRenderedPageBreak/>
              <w:t>бюджетных ассигнований в объекты капитального строительства.</w:t>
            </w:r>
          </w:p>
          <w:p w:rsidR="00E202CD" w:rsidRDefault="00E202CD">
            <w:pPr>
              <w:pStyle w:val="ConsPlusNormal"/>
              <w:jc w:val="both"/>
            </w:pPr>
            <w:r>
              <w:t>Непрограммная часть.</w:t>
            </w:r>
          </w:p>
        </w:tc>
        <w:tc>
          <w:tcPr>
            <w:tcW w:w="2551" w:type="dxa"/>
          </w:tcPr>
          <w:p w:rsidR="00E202CD" w:rsidRDefault="00E202CD">
            <w:pPr>
              <w:pStyle w:val="ConsPlusNormal"/>
              <w:jc w:val="center"/>
            </w:pPr>
            <w:r>
              <w:lastRenderedPageBreak/>
              <w:t>Первая очередь</w:t>
            </w:r>
          </w:p>
        </w:tc>
      </w:tr>
      <w:tr w:rsidR="00E202CD">
        <w:tc>
          <w:tcPr>
            <w:tcW w:w="2551" w:type="dxa"/>
          </w:tcPr>
          <w:p w:rsidR="00E202CD" w:rsidRDefault="00E202CD">
            <w:pPr>
              <w:pStyle w:val="ConsPlusNormal"/>
              <w:jc w:val="both"/>
            </w:pPr>
            <w:r>
              <w:lastRenderedPageBreak/>
              <w:t>Галичский район</w:t>
            </w:r>
          </w:p>
        </w:tc>
        <w:tc>
          <w:tcPr>
            <w:tcW w:w="3402" w:type="dxa"/>
          </w:tcPr>
          <w:p w:rsidR="00E202CD" w:rsidRDefault="00E202CD">
            <w:pPr>
              <w:pStyle w:val="ConsPlusNormal"/>
              <w:jc w:val="both"/>
            </w:pPr>
            <w:r>
              <w:t>Реконструкция межхозяйственной осушительной системы "Пойма р. Векса" на площади 241 га</w:t>
            </w:r>
          </w:p>
        </w:tc>
        <w:tc>
          <w:tcPr>
            <w:tcW w:w="3969" w:type="dxa"/>
            <w:vMerge w:val="restart"/>
          </w:tcPr>
          <w:p w:rsidR="00E202CD" w:rsidRDefault="00E202CD">
            <w:pPr>
              <w:pStyle w:val="ConsPlusNormal"/>
              <w:jc w:val="both"/>
            </w:pPr>
            <w:hyperlink r:id="rId121" w:history="1">
              <w:r>
                <w:rPr>
                  <w:color w:val="0000FF"/>
                </w:rPr>
                <w:t>ФЦП</w:t>
              </w:r>
            </w:hyperlink>
            <w:r>
              <w:t xml:space="preserve"> "Сохранение и восстановление плодородия почв земель сельскохозяйственного назначения и агроландшафтов как национального достояния России на 2006 - 2010 годы и на период до 2012 года"</w:t>
            </w:r>
          </w:p>
        </w:tc>
        <w:tc>
          <w:tcPr>
            <w:tcW w:w="2551" w:type="dxa"/>
            <w:vMerge w:val="restart"/>
          </w:tcPr>
          <w:p w:rsidR="00E202CD" w:rsidRDefault="00E202CD">
            <w:pPr>
              <w:pStyle w:val="ConsPlusNormal"/>
              <w:jc w:val="center"/>
            </w:pPr>
            <w:r>
              <w:t>Первая очередь</w:t>
            </w:r>
          </w:p>
        </w:tc>
      </w:tr>
      <w:tr w:rsidR="00E202CD">
        <w:tc>
          <w:tcPr>
            <w:tcW w:w="2551" w:type="dxa"/>
          </w:tcPr>
          <w:p w:rsidR="00E202CD" w:rsidRDefault="00E202CD">
            <w:pPr>
              <w:pStyle w:val="ConsPlusNormal"/>
              <w:jc w:val="both"/>
            </w:pPr>
            <w:r>
              <w:t>Макарьевский район</w:t>
            </w:r>
          </w:p>
        </w:tc>
        <w:tc>
          <w:tcPr>
            <w:tcW w:w="3402" w:type="dxa"/>
          </w:tcPr>
          <w:p w:rsidR="00E202CD" w:rsidRDefault="00E202CD">
            <w:pPr>
              <w:pStyle w:val="ConsPlusNormal"/>
              <w:jc w:val="both"/>
            </w:pPr>
            <w:r>
              <w:t>Реконструкция межхозяйственной осушительной системы "Мостовка" в пойме р. Унжа</w:t>
            </w:r>
          </w:p>
        </w:tc>
        <w:tc>
          <w:tcPr>
            <w:tcW w:w="3969" w:type="dxa"/>
            <w:vMerge/>
          </w:tcPr>
          <w:p w:rsidR="00E202CD" w:rsidRDefault="00E202CD"/>
        </w:tc>
        <w:tc>
          <w:tcPr>
            <w:tcW w:w="2551" w:type="dxa"/>
            <w:vMerge/>
          </w:tcPr>
          <w:p w:rsidR="00E202CD" w:rsidRDefault="00E202CD"/>
        </w:tc>
      </w:tr>
      <w:tr w:rsidR="00E202CD">
        <w:tc>
          <w:tcPr>
            <w:tcW w:w="12473" w:type="dxa"/>
            <w:gridSpan w:val="4"/>
          </w:tcPr>
          <w:p w:rsidR="00E202CD" w:rsidRDefault="00E202CD">
            <w:pPr>
              <w:pStyle w:val="ConsPlusNormal"/>
              <w:jc w:val="center"/>
              <w:outlineLvl w:val="5"/>
            </w:pPr>
            <w:r>
              <w:t>в области промышленности</w:t>
            </w:r>
          </w:p>
        </w:tc>
      </w:tr>
      <w:tr w:rsidR="00E202CD">
        <w:tc>
          <w:tcPr>
            <w:tcW w:w="2551" w:type="dxa"/>
          </w:tcPr>
          <w:p w:rsidR="00E202CD" w:rsidRDefault="00E202CD">
            <w:pPr>
              <w:pStyle w:val="ConsPlusNormal"/>
              <w:jc w:val="both"/>
            </w:pPr>
            <w:r>
              <w:t>Антроповский район</w:t>
            </w:r>
          </w:p>
        </w:tc>
        <w:tc>
          <w:tcPr>
            <w:tcW w:w="3402" w:type="dxa"/>
          </w:tcPr>
          <w:p w:rsidR="00E202CD" w:rsidRDefault="00E202CD">
            <w:pPr>
              <w:pStyle w:val="ConsPlusNormal"/>
              <w:jc w:val="both"/>
            </w:pPr>
            <w:r>
              <w:t>Создание современного деревообрабатывающего производства по углубленной безотходной переработке древесины</w:t>
            </w:r>
          </w:p>
        </w:tc>
        <w:tc>
          <w:tcPr>
            <w:tcW w:w="3969" w:type="dxa"/>
          </w:tcPr>
          <w:p w:rsidR="00E202CD" w:rsidRDefault="00E202CD">
            <w:pPr>
              <w:pStyle w:val="ConsPlusNormal"/>
              <w:jc w:val="both"/>
            </w:pPr>
            <w:r>
              <w:t>Перечень инвестиционных проектов, одобренный на Совете по инвестициям в 2011 году</w:t>
            </w:r>
          </w:p>
        </w:tc>
        <w:tc>
          <w:tcPr>
            <w:tcW w:w="2551" w:type="dxa"/>
          </w:tcPr>
          <w:p w:rsidR="00E202CD" w:rsidRDefault="00E202CD">
            <w:pPr>
              <w:pStyle w:val="ConsPlusNormal"/>
              <w:jc w:val="center"/>
            </w:pPr>
            <w:r>
              <w:t>Первая очередь</w:t>
            </w:r>
          </w:p>
        </w:tc>
      </w:tr>
      <w:tr w:rsidR="00E202CD">
        <w:tc>
          <w:tcPr>
            <w:tcW w:w="2551" w:type="dxa"/>
          </w:tcPr>
          <w:p w:rsidR="00E202CD" w:rsidRDefault="00E202CD">
            <w:pPr>
              <w:pStyle w:val="ConsPlusNormal"/>
              <w:jc w:val="both"/>
            </w:pPr>
            <w:r>
              <w:t>Солигаличский район</w:t>
            </w:r>
          </w:p>
        </w:tc>
        <w:tc>
          <w:tcPr>
            <w:tcW w:w="3402" w:type="dxa"/>
          </w:tcPr>
          <w:p w:rsidR="00E202CD" w:rsidRDefault="00E202CD">
            <w:pPr>
              <w:pStyle w:val="ConsPlusNormal"/>
              <w:jc w:val="both"/>
            </w:pPr>
            <w:r>
              <w:t xml:space="preserve">Строительство химического комплекса по </w:t>
            </w:r>
            <w:r>
              <w:lastRenderedPageBreak/>
              <w:t>выпуску нефелинового концентрата, цемента, оксида алюминия на базе Бединского месторождения</w:t>
            </w:r>
          </w:p>
        </w:tc>
        <w:tc>
          <w:tcPr>
            <w:tcW w:w="3969" w:type="dxa"/>
          </w:tcPr>
          <w:p w:rsidR="00E202CD" w:rsidRDefault="00E202CD">
            <w:pPr>
              <w:pStyle w:val="ConsPlusNormal"/>
              <w:jc w:val="both"/>
            </w:pPr>
            <w:r>
              <w:lastRenderedPageBreak/>
              <w:t>Инвестиционный паспорт Костромской области 2010 года</w:t>
            </w:r>
          </w:p>
        </w:tc>
        <w:tc>
          <w:tcPr>
            <w:tcW w:w="2551" w:type="dxa"/>
          </w:tcPr>
          <w:p w:rsidR="00E202CD" w:rsidRDefault="00E202CD">
            <w:pPr>
              <w:pStyle w:val="ConsPlusNormal"/>
              <w:jc w:val="center"/>
            </w:pPr>
            <w:r>
              <w:t>Первая очередь</w:t>
            </w:r>
          </w:p>
        </w:tc>
      </w:tr>
      <w:tr w:rsidR="00E202CD">
        <w:tc>
          <w:tcPr>
            <w:tcW w:w="2551" w:type="dxa"/>
          </w:tcPr>
          <w:p w:rsidR="00E202CD" w:rsidRDefault="00E202CD">
            <w:pPr>
              <w:pStyle w:val="ConsPlusNormal"/>
              <w:jc w:val="both"/>
            </w:pPr>
            <w:r>
              <w:lastRenderedPageBreak/>
              <w:t>Буйский район</w:t>
            </w:r>
          </w:p>
        </w:tc>
        <w:tc>
          <w:tcPr>
            <w:tcW w:w="3402" w:type="dxa"/>
          </w:tcPr>
          <w:p w:rsidR="00E202CD" w:rsidRDefault="00E202CD">
            <w:pPr>
              <w:pStyle w:val="ConsPlusNormal"/>
              <w:jc w:val="both"/>
            </w:pPr>
            <w:r>
              <w:t>Строительство химического комплекса по выпуску нефелинового концентрата, цемента, оксида алюминия на базе Бединского месторождения</w:t>
            </w:r>
          </w:p>
        </w:tc>
        <w:tc>
          <w:tcPr>
            <w:tcW w:w="3969" w:type="dxa"/>
          </w:tcPr>
          <w:p w:rsidR="00E202CD" w:rsidRDefault="00E202CD">
            <w:pPr>
              <w:pStyle w:val="ConsPlusNormal"/>
              <w:jc w:val="both"/>
            </w:pPr>
            <w:r>
              <w:t>Инвестиционный паспорт Костромской области 2010 год</w:t>
            </w:r>
          </w:p>
        </w:tc>
        <w:tc>
          <w:tcPr>
            <w:tcW w:w="2551" w:type="dxa"/>
          </w:tcPr>
          <w:p w:rsidR="00E202CD" w:rsidRDefault="00E202CD">
            <w:pPr>
              <w:pStyle w:val="ConsPlusNormal"/>
              <w:jc w:val="center"/>
            </w:pPr>
            <w:r>
              <w:t>Первая очередь</w:t>
            </w:r>
          </w:p>
        </w:tc>
      </w:tr>
      <w:tr w:rsidR="00E202CD">
        <w:tc>
          <w:tcPr>
            <w:tcW w:w="12473" w:type="dxa"/>
            <w:gridSpan w:val="4"/>
          </w:tcPr>
          <w:p w:rsidR="00E202CD" w:rsidRDefault="00E202CD">
            <w:pPr>
              <w:pStyle w:val="ConsPlusNormal"/>
              <w:jc w:val="center"/>
              <w:outlineLvl w:val="5"/>
            </w:pPr>
            <w:r>
              <w:t>в области агропромышленного комплекса</w:t>
            </w:r>
          </w:p>
        </w:tc>
      </w:tr>
      <w:tr w:rsidR="00E202CD">
        <w:tc>
          <w:tcPr>
            <w:tcW w:w="2551" w:type="dxa"/>
          </w:tcPr>
          <w:p w:rsidR="00E202CD" w:rsidRDefault="00E202CD">
            <w:pPr>
              <w:pStyle w:val="ConsPlusNormal"/>
              <w:jc w:val="both"/>
            </w:pPr>
            <w:r>
              <w:t>Костромской район</w:t>
            </w:r>
          </w:p>
        </w:tc>
        <w:tc>
          <w:tcPr>
            <w:tcW w:w="3402" w:type="dxa"/>
          </w:tcPr>
          <w:p w:rsidR="00E202CD" w:rsidRDefault="00E202CD">
            <w:pPr>
              <w:pStyle w:val="ConsPlusNormal"/>
              <w:jc w:val="both"/>
            </w:pPr>
            <w:r>
              <w:t>Создание современного сельскохозяйственного производственного комплекса ООО "Овощевод"</w:t>
            </w:r>
          </w:p>
        </w:tc>
        <w:tc>
          <w:tcPr>
            <w:tcW w:w="3969" w:type="dxa"/>
          </w:tcPr>
          <w:p w:rsidR="00E202CD" w:rsidRDefault="00E202CD">
            <w:pPr>
              <w:pStyle w:val="ConsPlusNormal"/>
              <w:jc w:val="both"/>
            </w:pPr>
            <w:r>
              <w:t>инвестиционных проектов, одобренный на Совете по инвестициям в 2010 г.</w:t>
            </w:r>
          </w:p>
        </w:tc>
        <w:tc>
          <w:tcPr>
            <w:tcW w:w="2551" w:type="dxa"/>
          </w:tcPr>
          <w:p w:rsidR="00E202CD" w:rsidRDefault="00E202CD">
            <w:pPr>
              <w:pStyle w:val="ConsPlusNormal"/>
              <w:jc w:val="center"/>
            </w:pPr>
            <w:r>
              <w:t>Первая очередь</w:t>
            </w:r>
          </w:p>
        </w:tc>
      </w:tr>
      <w:tr w:rsidR="00E202CD">
        <w:tc>
          <w:tcPr>
            <w:tcW w:w="2551" w:type="dxa"/>
          </w:tcPr>
          <w:p w:rsidR="00E202CD" w:rsidRDefault="00E202CD">
            <w:pPr>
              <w:pStyle w:val="ConsPlusNormal"/>
              <w:jc w:val="both"/>
            </w:pPr>
            <w:r>
              <w:t>Макарьевский район</w:t>
            </w:r>
          </w:p>
        </w:tc>
        <w:tc>
          <w:tcPr>
            <w:tcW w:w="3402" w:type="dxa"/>
          </w:tcPr>
          <w:p w:rsidR="00E202CD" w:rsidRDefault="00E202CD">
            <w:pPr>
              <w:pStyle w:val="ConsPlusNormal"/>
              <w:jc w:val="both"/>
            </w:pPr>
            <w:r>
              <w:t>Организация мясоперерабатывающего комплекса ООО "Макарьевский мясоперерабатывающий комбинат"</w:t>
            </w:r>
          </w:p>
        </w:tc>
        <w:tc>
          <w:tcPr>
            <w:tcW w:w="3969" w:type="dxa"/>
          </w:tcPr>
          <w:p w:rsidR="00E202CD" w:rsidRDefault="00E202CD">
            <w:pPr>
              <w:pStyle w:val="ConsPlusNormal"/>
              <w:jc w:val="both"/>
            </w:pPr>
            <w:r>
              <w:t>Перечень инвестиционных проектов, одобренный на Совете по инвестициям в 2010 году</w:t>
            </w:r>
          </w:p>
        </w:tc>
        <w:tc>
          <w:tcPr>
            <w:tcW w:w="2551" w:type="dxa"/>
          </w:tcPr>
          <w:p w:rsidR="00E202CD" w:rsidRDefault="00E202CD">
            <w:pPr>
              <w:pStyle w:val="ConsPlusNormal"/>
              <w:jc w:val="center"/>
            </w:pPr>
            <w:r>
              <w:t>Первая очередь</w:t>
            </w:r>
          </w:p>
        </w:tc>
      </w:tr>
      <w:tr w:rsidR="00E202CD">
        <w:tc>
          <w:tcPr>
            <w:tcW w:w="2551" w:type="dxa"/>
          </w:tcPr>
          <w:p w:rsidR="00E202CD" w:rsidRDefault="00E202CD">
            <w:pPr>
              <w:pStyle w:val="ConsPlusNormal"/>
              <w:jc w:val="both"/>
            </w:pPr>
            <w:r>
              <w:t xml:space="preserve">Красносельский </w:t>
            </w:r>
            <w:r>
              <w:lastRenderedPageBreak/>
              <w:t>район</w:t>
            </w:r>
          </w:p>
        </w:tc>
        <w:tc>
          <w:tcPr>
            <w:tcW w:w="3402" w:type="dxa"/>
          </w:tcPr>
          <w:p w:rsidR="00E202CD" w:rsidRDefault="00E202CD">
            <w:pPr>
              <w:pStyle w:val="ConsPlusNormal"/>
              <w:jc w:val="both"/>
            </w:pPr>
            <w:r>
              <w:lastRenderedPageBreak/>
              <w:t xml:space="preserve">Молочно-селекционный </w:t>
            </w:r>
            <w:r>
              <w:lastRenderedPageBreak/>
              <w:t>центр на 1200 коров ООО "Зерностандарт"</w:t>
            </w:r>
          </w:p>
        </w:tc>
        <w:tc>
          <w:tcPr>
            <w:tcW w:w="3969" w:type="dxa"/>
          </w:tcPr>
          <w:p w:rsidR="00E202CD" w:rsidRDefault="00E202CD">
            <w:pPr>
              <w:pStyle w:val="ConsPlusNormal"/>
              <w:jc w:val="both"/>
            </w:pPr>
            <w:r>
              <w:lastRenderedPageBreak/>
              <w:t xml:space="preserve">Перечень инвест. проект., </w:t>
            </w:r>
            <w:r>
              <w:lastRenderedPageBreak/>
              <w:t>одобренный на Совете по инвестициям в 2010 году</w:t>
            </w:r>
          </w:p>
        </w:tc>
        <w:tc>
          <w:tcPr>
            <w:tcW w:w="2551" w:type="dxa"/>
          </w:tcPr>
          <w:p w:rsidR="00E202CD" w:rsidRDefault="00E202CD">
            <w:pPr>
              <w:pStyle w:val="ConsPlusNormal"/>
              <w:jc w:val="center"/>
            </w:pPr>
            <w:r>
              <w:lastRenderedPageBreak/>
              <w:t>Первая очередь</w:t>
            </w:r>
          </w:p>
        </w:tc>
      </w:tr>
      <w:tr w:rsidR="00E202CD">
        <w:tc>
          <w:tcPr>
            <w:tcW w:w="12473" w:type="dxa"/>
            <w:gridSpan w:val="4"/>
          </w:tcPr>
          <w:p w:rsidR="00E202CD" w:rsidRDefault="00E202CD">
            <w:pPr>
              <w:pStyle w:val="ConsPlusNormal"/>
              <w:jc w:val="center"/>
              <w:outlineLvl w:val="5"/>
            </w:pPr>
            <w:r>
              <w:lastRenderedPageBreak/>
              <w:t>в области создания особо охраняемых природных территорий регионального значения</w:t>
            </w:r>
          </w:p>
        </w:tc>
      </w:tr>
      <w:tr w:rsidR="00E202CD">
        <w:tc>
          <w:tcPr>
            <w:tcW w:w="2551" w:type="dxa"/>
          </w:tcPr>
          <w:p w:rsidR="00E202CD" w:rsidRDefault="00E202CD">
            <w:pPr>
              <w:pStyle w:val="ConsPlusNormal"/>
              <w:jc w:val="both"/>
            </w:pPr>
            <w:r>
              <w:t>Нерехтский муниципальный район</w:t>
            </w:r>
          </w:p>
        </w:tc>
        <w:tc>
          <w:tcPr>
            <w:tcW w:w="3402" w:type="dxa"/>
          </w:tcPr>
          <w:p w:rsidR="00E202CD" w:rsidRDefault="00E202CD">
            <w:pPr>
              <w:pStyle w:val="ConsPlusNormal"/>
              <w:jc w:val="both"/>
            </w:pPr>
            <w:r>
              <w:t>Государственный природный зоологический заказник "Мельниковские пруды"</w:t>
            </w:r>
          </w:p>
        </w:tc>
        <w:tc>
          <w:tcPr>
            <w:tcW w:w="3969" w:type="dxa"/>
          </w:tcPr>
          <w:p w:rsidR="00E202CD" w:rsidRDefault="00E202CD">
            <w:pPr>
              <w:pStyle w:val="ConsPlusNormal"/>
              <w:jc w:val="both"/>
            </w:pPr>
            <w:r>
              <w:t>1. Программа развития особо охраняемых природных территорий Костромской области;</w:t>
            </w:r>
          </w:p>
          <w:p w:rsidR="00E202CD" w:rsidRDefault="00E202CD">
            <w:pPr>
              <w:pStyle w:val="ConsPlusNormal"/>
              <w:jc w:val="both"/>
            </w:pPr>
            <w:r>
              <w:t>2. Лесной план Костромской области</w:t>
            </w:r>
          </w:p>
        </w:tc>
        <w:tc>
          <w:tcPr>
            <w:tcW w:w="2551" w:type="dxa"/>
          </w:tcPr>
          <w:p w:rsidR="00E202CD" w:rsidRDefault="00E202CD">
            <w:pPr>
              <w:pStyle w:val="ConsPlusNormal"/>
              <w:jc w:val="center"/>
            </w:pPr>
            <w:r>
              <w:t>Первая очередь</w:t>
            </w:r>
          </w:p>
        </w:tc>
      </w:tr>
      <w:tr w:rsidR="00E202CD">
        <w:tc>
          <w:tcPr>
            <w:tcW w:w="2551" w:type="dxa"/>
          </w:tcPr>
          <w:p w:rsidR="00E202CD" w:rsidRDefault="00E202CD">
            <w:pPr>
              <w:pStyle w:val="ConsPlusNormal"/>
              <w:jc w:val="both"/>
            </w:pPr>
            <w:r>
              <w:t>Галичский муниципальный район</w:t>
            </w:r>
          </w:p>
        </w:tc>
        <w:tc>
          <w:tcPr>
            <w:tcW w:w="3402" w:type="dxa"/>
          </w:tcPr>
          <w:p w:rsidR="00E202CD" w:rsidRDefault="00E202CD">
            <w:pPr>
              <w:pStyle w:val="ConsPlusNormal"/>
              <w:jc w:val="both"/>
            </w:pPr>
            <w:r>
              <w:t>Государственный природный парк "Галичский"</w:t>
            </w:r>
          </w:p>
        </w:tc>
        <w:tc>
          <w:tcPr>
            <w:tcW w:w="3969" w:type="dxa"/>
          </w:tcPr>
          <w:p w:rsidR="00E202CD" w:rsidRDefault="00E202CD">
            <w:pPr>
              <w:pStyle w:val="ConsPlusNormal"/>
              <w:jc w:val="both"/>
            </w:pPr>
            <w:r>
              <w:t>Предложения ОАО "НИИПГрадостроительства"</w:t>
            </w:r>
          </w:p>
        </w:tc>
        <w:tc>
          <w:tcPr>
            <w:tcW w:w="2551" w:type="dxa"/>
          </w:tcPr>
          <w:p w:rsidR="00E202CD" w:rsidRDefault="00E202CD">
            <w:pPr>
              <w:pStyle w:val="ConsPlusNormal"/>
              <w:jc w:val="center"/>
            </w:pPr>
            <w:r>
              <w:t>Предложение создания природного парка согласованы с департаментом природных ресурсов Костромской области</w:t>
            </w:r>
          </w:p>
        </w:tc>
      </w:tr>
      <w:tr w:rsidR="00E202CD">
        <w:tc>
          <w:tcPr>
            <w:tcW w:w="2551" w:type="dxa"/>
          </w:tcPr>
          <w:p w:rsidR="00E202CD" w:rsidRDefault="00E202CD">
            <w:pPr>
              <w:pStyle w:val="ConsPlusNormal"/>
              <w:jc w:val="both"/>
            </w:pPr>
            <w:r>
              <w:t>Красносельский муниципальный район</w:t>
            </w:r>
          </w:p>
        </w:tc>
        <w:tc>
          <w:tcPr>
            <w:tcW w:w="3402" w:type="dxa"/>
          </w:tcPr>
          <w:p w:rsidR="00E202CD" w:rsidRDefault="00E202CD">
            <w:pPr>
              <w:pStyle w:val="ConsPlusNormal"/>
              <w:jc w:val="both"/>
            </w:pPr>
            <w:r>
              <w:t>Туристско-рекреационная местность "Волжская"</w:t>
            </w:r>
          </w:p>
        </w:tc>
        <w:tc>
          <w:tcPr>
            <w:tcW w:w="3969" w:type="dxa"/>
          </w:tcPr>
          <w:p w:rsidR="00E202CD" w:rsidRDefault="00E202CD">
            <w:pPr>
              <w:pStyle w:val="ConsPlusNormal"/>
              <w:jc w:val="both"/>
            </w:pPr>
            <w:r>
              <w:t>Лесной план Костромской области.</w:t>
            </w:r>
          </w:p>
          <w:p w:rsidR="00E202CD" w:rsidRDefault="00E202CD">
            <w:pPr>
              <w:pStyle w:val="ConsPlusNormal"/>
              <w:jc w:val="both"/>
            </w:pPr>
            <w:r>
              <w:t>Предложения ОАО "НИИПГрадостроительства"</w:t>
            </w:r>
          </w:p>
        </w:tc>
        <w:tc>
          <w:tcPr>
            <w:tcW w:w="2551" w:type="dxa"/>
          </w:tcPr>
          <w:p w:rsidR="00E202CD" w:rsidRDefault="00E202CD">
            <w:pPr>
              <w:pStyle w:val="ConsPlusNormal"/>
              <w:jc w:val="center"/>
            </w:pPr>
            <w:r>
              <w:t xml:space="preserve">Предложение создания туристско-рекреационной местности согласованы с департаментом </w:t>
            </w:r>
            <w:r>
              <w:lastRenderedPageBreak/>
              <w:t>природных ресурсов Костромской области</w:t>
            </w:r>
          </w:p>
        </w:tc>
      </w:tr>
      <w:tr w:rsidR="00E202CD">
        <w:tc>
          <w:tcPr>
            <w:tcW w:w="12473" w:type="dxa"/>
            <w:gridSpan w:val="4"/>
          </w:tcPr>
          <w:p w:rsidR="00E202CD" w:rsidRDefault="00E202CD">
            <w:pPr>
              <w:pStyle w:val="ConsPlusNormal"/>
              <w:jc w:val="center"/>
              <w:outlineLvl w:val="5"/>
            </w:pPr>
            <w:r>
              <w:lastRenderedPageBreak/>
              <w:t>в области сохранения, охраны и рационального использования объектов культурного наследия</w:t>
            </w:r>
          </w:p>
        </w:tc>
      </w:tr>
      <w:tr w:rsidR="00E202CD">
        <w:tc>
          <w:tcPr>
            <w:tcW w:w="2551" w:type="dxa"/>
          </w:tcPr>
          <w:p w:rsidR="00E202CD" w:rsidRDefault="00E202CD">
            <w:pPr>
              <w:pStyle w:val="ConsPlusNormal"/>
              <w:jc w:val="both"/>
            </w:pPr>
            <w:r>
              <w:t>Городской округ Кострома</w:t>
            </w:r>
          </w:p>
        </w:tc>
        <w:tc>
          <w:tcPr>
            <w:tcW w:w="3402" w:type="dxa"/>
          </w:tcPr>
          <w:p w:rsidR="00E202CD" w:rsidRDefault="00E202CD">
            <w:pPr>
              <w:pStyle w:val="ConsPlusNormal"/>
              <w:jc w:val="both"/>
            </w:pPr>
            <w:r>
              <w:t>Организация историко-археологического заповедника "Старый город"</w:t>
            </w:r>
          </w:p>
        </w:tc>
        <w:tc>
          <w:tcPr>
            <w:tcW w:w="3969" w:type="dxa"/>
          </w:tcPr>
          <w:p w:rsidR="00E202CD" w:rsidRDefault="00E202CD">
            <w:pPr>
              <w:pStyle w:val="ConsPlusNormal"/>
              <w:jc w:val="both"/>
            </w:pPr>
            <w:r>
              <w:t xml:space="preserve">Федеральная целевая </w:t>
            </w:r>
            <w:hyperlink r:id="rId122" w:history="1">
              <w:r>
                <w:rPr>
                  <w:color w:val="0000FF"/>
                </w:rPr>
                <w:t>программа</w:t>
              </w:r>
            </w:hyperlink>
            <w:r>
              <w:t xml:space="preserve"> "Развитие внутреннего и въездного туризма в Российской Федерации 2011 - 2018 годы"</w:t>
            </w:r>
          </w:p>
          <w:p w:rsidR="00E202CD" w:rsidRDefault="00E202CD">
            <w:pPr>
              <w:pStyle w:val="ConsPlusNormal"/>
              <w:jc w:val="both"/>
            </w:pPr>
            <w:r>
              <w:t>Правила землепользования и застройки города Костромы.</w:t>
            </w:r>
          </w:p>
          <w:p w:rsidR="00E202CD" w:rsidRDefault="00E202CD">
            <w:pPr>
              <w:pStyle w:val="ConsPlusNormal"/>
              <w:jc w:val="both"/>
            </w:pPr>
            <w:r>
              <w:t>Предложения ОАО "НИИПГрадостроительства"</w:t>
            </w:r>
          </w:p>
        </w:tc>
        <w:tc>
          <w:tcPr>
            <w:tcW w:w="2551" w:type="dxa"/>
          </w:tcPr>
          <w:p w:rsidR="00E202CD" w:rsidRDefault="00E202CD">
            <w:pPr>
              <w:pStyle w:val="ConsPlusNormal"/>
              <w:jc w:val="center"/>
            </w:pPr>
            <w:r>
              <w:t>В генеральном плане Костромы зарезервирована территория для организации историко-археологического заповедника "Старый город", что нашло отражение в Правилах землепользования и застройки города Кострома (заповедник в настоящее время не создан)</w:t>
            </w:r>
          </w:p>
        </w:tc>
      </w:tr>
      <w:tr w:rsidR="00E202CD">
        <w:tc>
          <w:tcPr>
            <w:tcW w:w="2551" w:type="dxa"/>
          </w:tcPr>
          <w:p w:rsidR="00E202CD" w:rsidRDefault="00E202CD">
            <w:pPr>
              <w:pStyle w:val="ConsPlusNormal"/>
              <w:jc w:val="both"/>
            </w:pPr>
            <w:r>
              <w:t>Кологривский муниципальный район</w:t>
            </w:r>
          </w:p>
        </w:tc>
        <w:tc>
          <w:tcPr>
            <w:tcW w:w="3402" w:type="dxa"/>
          </w:tcPr>
          <w:p w:rsidR="00E202CD" w:rsidRDefault="00E202CD">
            <w:pPr>
              <w:pStyle w:val="ConsPlusNormal"/>
              <w:jc w:val="both"/>
            </w:pPr>
            <w:r>
              <w:t xml:space="preserve">Организация историко-культурного музея-заповедника </w:t>
            </w:r>
            <w:r>
              <w:lastRenderedPageBreak/>
              <w:t>регионального значения художника Е.В. Честнякова</w:t>
            </w:r>
          </w:p>
        </w:tc>
        <w:tc>
          <w:tcPr>
            <w:tcW w:w="3969" w:type="dxa"/>
          </w:tcPr>
          <w:p w:rsidR="00E202CD" w:rsidRDefault="00E202CD">
            <w:pPr>
              <w:pStyle w:val="ConsPlusNormal"/>
              <w:jc w:val="both"/>
            </w:pPr>
            <w:r>
              <w:lastRenderedPageBreak/>
              <w:t xml:space="preserve">Федеральная целевая </w:t>
            </w:r>
            <w:hyperlink r:id="rId123" w:history="1">
              <w:r>
                <w:rPr>
                  <w:color w:val="0000FF"/>
                </w:rPr>
                <w:t>программа</w:t>
              </w:r>
            </w:hyperlink>
            <w:r>
              <w:t xml:space="preserve"> "Развитие внутреннего и въездного </w:t>
            </w:r>
            <w:r>
              <w:lastRenderedPageBreak/>
              <w:t>туризма в Российской Федерации 2011 - 2018 годы"</w:t>
            </w:r>
          </w:p>
          <w:p w:rsidR="00E202CD" w:rsidRDefault="00E202CD">
            <w:pPr>
              <w:pStyle w:val="ConsPlusNormal"/>
              <w:jc w:val="both"/>
            </w:pPr>
            <w:r>
              <w:t>Предложения ОАО "НИИПГрадостроительства"</w:t>
            </w:r>
          </w:p>
        </w:tc>
        <w:tc>
          <w:tcPr>
            <w:tcW w:w="2551" w:type="dxa"/>
          </w:tcPr>
          <w:p w:rsidR="00E202CD" w:rsidRDefault="00E202CD">
            <w:pPr>
              <w:pStyle w:val="ConsPlusNormal"/>
              <w:jc w:val="center"/>
            </w:pPr>
            <w:r>
              <w:lastRenderedPageBreak/>
              <w:t xml:space="preserve">для включения в областную целевую программу на </w:t>
            </w:r>
            <w:r>
              <w:lastRenderedPageBreak/>
              <w:t>последующий этап</w:t>
            </w:r>
          </w:p>
        </w:tc>
      </w:tr>
      <w:tr w:rsidR="00E202CD">
        <w:tc>
          <w:tcPr>
            <w:tcW w:w="12473" w:type="dxa"/>
            <w:gridSpan w:val="4"/>
          </w:tcPr>
          <w:p w:rsidR="00E202CD" w:rsidRDefault="00E202CD">
            <w:pPr>
              <w:pStyle w:val="ConsPlusNormal"/>
              <w:jc w:val="center"/>
              <w:outlineLvl w:val="5"/>
            </w:pPr>
            <w:r>
              <w:lastRenderedPageBreak/>
              <w:t>в области создания особой экономической зоны туристско-рекреационного типа (туристско-рекреационного кластера) "Костромской</w:t>
            </w:r>
          </w:p>
        </w:tc>
      </w:tr>
      <w:tr w:rsidR="00E202CD">
        <w:tc>
          <w:tcPr>
            <w:tcW w:w="2551" w:type="dxa"/>
          </w:tcPr>
          <w:p w:rsidR="00E202CD" w:rsidRDefault="00E202CD">
            <w:pPr>
              <w:pStyle w:val="ConsPlusNormal"/>
              <w:jc w:val="both"/>
            </w:pPr>
            <w:r>
              <w:t>Городской округ Кострома, Костромской и Красносельский муниципальные районы</w:t>
            </w:r>
          </w:p>
        </w:tc>
        <w:tc>
          <w:tcPr>
            <w:tcW w:w="3402" w:type="dxa"/>
          </w:tcPr>
          <w:p w:rsidR="00E202CD" w:rsidRDefault="00E202CD">
            <w:pPr>
              <w:pStyle w:val="ConsPlusNormal"/>
              <w:jc w:val="both"/>
            </w:pPr>
            <w:r>
              <w:t>Туристско-рекреационный кластер "Костромской"</w:t>
            </w:r>
          </w:p>
        </w:tc>
        <w:tc>
          <w:tcPr>
            <w:tcW w:w="3969" w:type="dxa"/>
          </w:tcPr>
          <w:p w:rsidR="00E202CD" w:rsidRDefault="00E202CD">
            <w:pPr>
              <w:pStyle w:val="ConsPlusNormal"/>
              <w:jc w:val="both"/>
            </w:pPr>
            <w:r>
              <w:t>Предложения ОАО "НИИПГрадостроительства"</w:t>
            </w:r>
          </w:p>
        </w:tc>
        <w:tc>
          <w:tcPr>
            <w:tcW w:w="2551" w:type="dxa"/>
          </w:tcPr>
          <w:p w:rsidR="00E202CD" w:rsidRDefault="00E202CD">
            <w:pPr>
              <w:pStyle w:val="ConsPlusNormal"/>
              <w:jc w:val="center"/>
            </w:pPr>
            <w:r>
              <w:t>Федеральная целевая программа "Развитие внутреннего и въездного туризма на 2011 - 2018 годы"</w:t>
            </w:r>
          </w:p>
        </w:tc>
      </w:tr>
      <w:tr w:rsidR="00E202CD">
        <w:tc>
          <w:tcPr>
            <w:tcW w:w="12473" w:type="dxa"/>
            <w:gridSpan w:val="4"/>
          </w:tcPr>
          <w:p w:rsidR="00E202CD" w:rsidRDefault="00E202CD">
            <w:pPr>
              <w:pStyle w:val="ConsPlusNormal"/>
              <w:jc w:val="center"/>
              <w:outlineLvl w:val="5"/>
            </w:pPr>
            <w:r>
              <w:t>в области объектов регионального значения, обеспечивающих деятельность субъектов естественных монополий (газоснабжение)</w:t>
            </w:r>
          </w:p>
        </w:tc>
      </w:tr>
      <w:tr w:rsidR="00E202CD">
        <w:tc>
          <w:tcPr>
            <w:tcW w:w="2551" w:type="dxa"/>
          </w:tcPr>
          <w:p w:rsidR="00E202CD" w:rsidRDefault="00E202CD">
            <w:pPr>
              <w:pStyle w:val="ConsPlusNormal"/>
              <w:jc w:val="both"/>
            </w:pPr>
            <w:r>
              <w:t>Галичский район</w:t>
            </w:r>
          </w:p>
        </w:tc>
        <w:tc>
          <w:tcPr>
            <w:tcW w:w="3402" w:type="dxa"/>
          </w:tcPr>
          <w:p w:rsidR="00E202CD" w:rsidRDefault="00E202CD">
            <w:pPr>
              <w:pStyle w:val="ConsPlusNormal"/>
              <w:jc w:val="both"/>
            </w:pPr>
            <w:r>
              <w:t>Строительство ГРС п. Степаново</w:t>
            </w:r>
          </w:p>
        </w:tc>
        <w:tc>
          <w:tcPr>
            <w:tcW w:w="3969" w:type="dxa"/>
          </w:tcPr>
          <w:p w:rsidR="00E202CD" w:rsidRDefault="00E202CD">
            <w:pPr>
              <w:pStyle w:val="ConsPlusNormal"/>
              <w:jc w:val="both"/>
            </w:pPr>
            <w:r>
              <w:t>ОЦП "Развитие газификации Костромской области до 2015 года"</w:t>
            </w:r>
          </w:p>
        </w:tc>
        <w:tc>
          <w:tcPr>
            <w:tcW w:w="2551" w:type="dxa"/>
          </w:tcPr>
          <w:p w:rsidR="00E202CD" w:rsidRDefault="00E202CD">
            <w:pPr>
              <w:pStyle w:val="ConsPlusNormal"/>
              <w:jc w:val="center"/>
            </w:pPr>
            <w:r>
              <w:t>Первая очередь</w:t>
            </w:r>
          </w:p>
        </w:tc>
      </w:tr>
      <w:tr w:rsidR="00E202CD">
        <w:tc>
          <w:tcPr>
            <w:tcW w:w="2551" w:type="dxa"/>
          </w:tcPr>
          <w:p w:rsidR="00E202CD" w:rsidRDefault="00E202CD">
            <w:pPr>
              <w:pStyle w:val="ConsPlusNormal"/>
              <w:jc w:val="both"/>
            </w:pPr>
            <w:r>
              <w:t>Сусанинский, Галичский, Буйский и Красносельский районы</w:t>
            </w:r>
          </w:p>
        </w:tc>
        <w:tc>
          <w:tcPr>
            <w:tcW w:w="3402" w:type="dxa"/>
          </w:tcPr>
          <w:p w:rsidR="00E202CD" w:rsidRDefault="00E202CD">
            <w:pPr>
              <w:pStyle w:val="ConsPlusNormal"/>
              <w:jc w:val="both"/>
            </w:pPr>
            <w:r>
              <w:t>Строительство газопроводов от существующих ГРС Волжское, Буй, Волгореченск</w:t>
            </w:r>
          </w:p>
        </w:tc>
        <w:tc>
          <w:tcPr>
            <w:tcW w:w="3969" w:type="dxa"/>
          </w:tcPr>
          <w:p w:rsidR="00E202CD" w:rsidRDefault="00E202CD">
            <w:pPr>
              <w:pStyle w:val="ConsPlusNormal"/>
              <w:jc w:val="both"/>
            </w:pPr>
            <w:r>
              <w:t>ОЦП "Развитие газификации Костромской области до 2015 года"</w:t>
            </w:r>
          </w:p>
        </w:tc>
        <w:tc>
          <w:tcPr>
            <w:tcW w:w="2551" w:type="dxa"/>
          </w:tcPr>
          <w:p w:rsidR="00E202CD" w:rsidRDefault="00E202CD">
            <w:pPr>
              <w:pStyle w:val="ConsPlusNormal"/>
              <w:jc w:val="center"/>
            </w:pPr>
            <w:r>
              <w:t>Первая очередь</w:t>
            </w:r>
          </w:p>
        </w:tc>
      </w:tr>
    </w:tbl>
    <w:p w:rsidR="00E202CD" w:rsidRDefault="00E202CD">
      <w:pPr>
        <w:pStyle w:val="ConsPlusNormal"/>
        <w:ind w:firstLine="540"/>
        <w:jc w:val="both"/>
      </w:pPr>
    </w:p>
    <w:p w:rsidR="00E202CD" w:rsidRDefault="00E202CD">
      <w:pPr>
        <w:pStyle w:val="ConsPlusNormal"/>
        <w:ind w:firstLine="540"/>
        <w:jc w:val="both"/>
      </w:pPr>
    </w:p>
    <w:p w:rsidR="00E202CD" w:rsidRDefault="00E202CD">
      <w:pPr>
        <w:pStyle w:val="ConsPlusNormal"/>
        <w:ind w:firstLine="540"/>
        <w:jc w:val="both"/>
      </w:pPr>
    </w:p>
    <w:p w:rsidR="00E202CD" w:rsidRDefault="00E202CD">
      <w:pPr>
        <w:pStyle w:val="ConsPlusNormal"/>
        <w:ind w:firstLine="540"/>
        <w:jc w:val="both"/>
      </w:pPr>
    </w:p>
    <w:p w:rsidR="00E202CD" w:rsidRDefault="00E202CD">
      <w:pPr>
        <w:pStyle w:val="ConsPlusNormal"/>
        <w:ind w:firstLine="540"/>
        <w:jc w:val="both"/>
      </w:pPr>
    </w:p>
    <w:p w:rsidR="00E202CD" w:rsidRDefault="00E202CD">
      <w:pPr>
        <w:pStyle w:val="ConsPlusNormal"/>
        <w:jc w:val="right"/>
        <w:outlineLvl w:val="1"/>
      </w:pPr>
      <w:r>
        <w:t>Приложение</w:t>
      </w:r>
    </w:p>
    <w:p w:rsidR="00E202CD" w:rsidRDefault="00E202CD">
      <w:pPr>
        <w:pStyle w:val="ConsPlusNormal"/>
        <w:jc w:val="right"/>
      </w:pPr>
      <w:r>
        <w:t>к методическим рекомендациям</w:t>
      </w:r>
    </w:p>
    <w:p w:rsidR="00E202CD" w:rsidRDefault="00E202CD">
      <w:pPr>
        <w:pStyle w:val="ConsPlusNormal"/>
        <w:jc w:val="right"/>
      </w:pPr>
      <w:r>
        <w:t>по подготовке проектов</w:t>
      </w:r>
    </w:p>
    <w:p w:rsidR="00E202CD" w:rsidRDefault="00E202CD">
      <w:pPr>
        <w:pStyle w:val="ConsPlusNormal"/>
        <w:jc w:val="right"/>
      </w:pPr>
      <w:r>
        <w:t>схем территориального</w:t>
      </w:r>
    </w:p>
    <w:p w:rsidR="00E202CD" w:rsidRDefault="00E202CD">
      <w:pPr>
        <w:pStyle w:val="ConsPlusNormal"/>
        <w:jc w:val="right"/>
      </w:pPr>
      <w:r>
        <w:t>планирования субъекта</w:t>
      </w:r>
    </w:p>
    <w:p w:rsidR="00E202CD" w:rsidRDefault="00E202CD">
      <w:pPr>
        <w:pStyle w:val="ConsPlusNormal"/>
        <w:jc w:val="right"/>
      </w:pPr>
      <w:r>
        <w:t>Российской Федерации</w:t>
      </w:r>
    </w:p>
    <w:p w:rsidR="00E202CD" w:rsidRDefault="00E202CD">
      <w:pPr>
        <w:pStyle w:val="ConsPlusNormal"/>
        <w:ind w:firstLine="540"/>
        <w:jc w:val="both"/>
      </w:pPr>
    </w:p>
    <w:p w:rsidR="00E202CD" w:rsidRDefault="00E202CD">
      <w:pPr>
        <w:pStyle w:val="ConsPlusNormal"/>
        <w:ind w:firstLine="540"/>
        <w:jc w:val="both"/>
        <w:outlineLvl w:val="2"/>
      </w:pPr>
      <w:r>
        <w:t>5. Примерное положение о территориальном планировании</w:t>
      </w:r>
    </w:p>
    <w:p w:rsidR="00E202CD" w:rsidRDefault="00E202CD">
      <w:pPr>
        <w:pStyle w:val="ConsPlusNormal"/>
        <w:ind w:firstLine="540"/>
        <w:jc w:val="both"/>
      </w:pPr>
    </w:p>
    <w:p w:rsidR="00E202CD" w:rsidRDefault="00E202CD">
      <w:pPr>
        <w:pStyle w:val="ConsPlusNormal"/>
        <w:ind w:firstLine="540"/>
        <w:jc w:val="both"/>
      </w:pPr>
      <w:r>
        <w:t>Примерное положение разработано с учетом методических рекомендаций к подготовке положения и представляет собой перечень объектов регионального значения со следующими сведениями: назначение, наименование, краткая характеристика, местоположение и характеристики зон с особыми условиями использования территории, в случае если установление таких зон требуется в связи с размещением данных объектов.</w:t>
      </w:r>
    </w:p>
    <w:p w:rsidR="00E202CD" w:rsidRDefault="00E202CD">
      <w:pPr>
        <w:pStyle w:val="ConsPlusNormal"/>
        <w:spacing w:before="280"/>
        <w:ind w:firstLine="540"/>
        <w:jc w:val="both"/>
      </w:pPr>
      <w:r>
        <w:t>Перечень объектов регионального значения представлен в виде таблицы и сгруппирован по видам деятельности в соответствии с полномочиями органов государственной власти, а также с учетом информации о документах, для реализации которых создаются объекты регионального значения.</w:t>
      </w:r>
    </w:p>
    <w:p w:rsidR="00E202CD" w:rsidRDefault="00E202CD">
      <w:pPr>
        <w:pStyle w:val="ConsPlusNormal"/>
        <w:ind w:firstLine="540"/>
        <w:jc w:val="both"/>
      </w:pPr>
    </w:p>
    <w:p w:rsidR="00E202CD" w:rsidRDefault="00E202CD">
      <w:pPr>
        <w:pStyle w:val="ConsPlusNormal"/>
        <w:ind w:firstLine="540"/>
        <w:jc w:val="both"/>
        <w:outlineLvl w:val="3"/>
      </w:pPr>
      <w:r>
        <w:t>5.1. Перечень объектов регионального значения</w:t>
      </w:r>
    </w:p>
    <w:p w:rsidR="00E202CD" w:rsidRDefault="00E202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551"/>
        <w:gridCol w:w="2268"/>
        <w:gridCol w:w="2268"/>
        <w:gridCol w:w="2268"/>
        <w:gridCol w:w="2268"/>
      </w:tblGrid>
      <w:tr w:rsidR="00E202CD">
        <w:tc>
          <w:tcPr>
            <w:tcW w:w="964" w:type="dxa"/>
          </w:tcPr>
          <w:p w:rsidR="00E202CD" w:rsidRDefault="00E202CD">
            <w:pPr>
              <w:pStyle w:val="ConsPlusNormal"/>
              <w:jc w:val="center"/>
            </w:pPr>
            <w:r>
              <w:t>N/N</w:t>
            </w:r>
          </w:p>
        </w:tc>
        <w:tc>
          <w:tcPr>
            <w:tcW w:w="2551" w:type="dxa"/>
          </w:tcPr>
          <w:p w:rsidR="00E202CD" w:rsidRDefault="00E202CD">
            <w:pPr>
              <w:pStyle w:val="ConsPlusNormal"/>
              <w:jc w:val="center"/>
            </w:pPr>
            <w:r>
              <w:t>Назначение объекта регионального значения</w:t>
            </w:r>
          </w:p>
        </w:tc>
        <w:tc>
          <w:tcPr>
            <w:tcW w:w="2268" w:type="dxa"/>
          </w:tcPr>
          <w:p w:rsidR="00E202CD" w:rsidRDefault="00E202CD">
            <w:pPr>
              <w:pStyle w:val="ConsPlusNormal"/>
              <w:jc w:val="center"/>
            </w:pPr>
            <w:r>
              <w:t>Наименование</w:t>
            </w:r>
          </w:p>
        </w:tc>
        <w:tc>
          <w:tcPr>
            <w:tcW w:w="2268" w:type="dxa"/>
          </w:tcPr>
          <w:p w:rsidR="00E202CD" w:rsidRDefault="00E202CD">
            <w:pPr>
              <w:pStyle w:val="ConsPlusNormal"/>
              <w:jc w:val="center"/>
            </w:pPr>
            <w:r>
              <w:t>Краткая характеристика объекта</w:t>
            </w:r>
          </w:p>
        </w:tc>
        <w:tc>
          <w:tcPr>
            <w:tcW w:w="2268" w:type="dxa"/>
          </w:tcPr>
          <w:p w:rsidR="00E202CD" w:rsidRDefault="00E202CD">
            <w:pPr>
              <w:pStyle w:val="ConsPlusNormal"/>
              <w:jc w:val="center"/>
            </w:pPr>
            <w:r>
              <w:t>Местоположение планируемого объекта</w:t>
            </w:r>
          </w:p>
        </w:tc>
        <w:tc>
          <w:tcPr>
            <w:tcW w:w="2268" w:type="dxa"/>
          </w:tcPr>
          <w:p w:rsidR="00E202CD" w:rsidRDefault="00E202CD">
            <w:pPr>
              <w:pStyle w:val="ConsPlusNormal"/>
              <w:jc w:val="center"/>
            </w:pPr>
            <w:r>
              <w:t>Зоны с особыми условиями использования территории</w:t>
            </w:r>
          </w:p>
        </w:tc>
      </w:tr>
      <w:tr w:rsidR="00E202CD">
        <w:tc>
          <w:tcPr>
            <w:tcW w:w="964" w:type="dxa"/>
          </w:tcPr>
          <w:p w:rsidR="00E202CD" w:rsidRDefault="00E202CD">
            <w:pPr>
              <w:pStyle w:val="ConsPlusNormal"/>
              <w:jc w:val="center"/>
            </w:pPr>
            <w:r>
              <w:lastRenderedPageBreak/>
              <w:t>1</w:t>
            </w:r>
          </w:p>
        </w:tc>
        <w:tc>
          <w:tcPr>
            <w:tcW w:w="2551" w:type="dxa"/>
          </w:tcPr>
          <w:p w:rsidR="00E202CD" w:rsidRDefault="00E202CD">
            <w:pPr>
              <w:pStyle w:val="ConsPlusNormal"/>
              <w:jc w:val="center"/>
            </w:pPr>
            <w:r>
              <w:t>2</w:t>
            </w:r>
          </w:p>
        </w:tc>
        <w:tc>
          <w:tcPr>
            <w:tcW w:w="2268" w:type="dxa"/>
          </w:tcPr>
          <w:p w:rsidR="00E202CD" w:rsidRDefault="00E202CD">
            <w:pPr>
              <w:pStyle w:val="ConsPlusNormal"/>
              <w:jc w:val="center"/>
            </w:pPr>
            <w:r>
              <w:t>3</w:t>
            </w:r>
          </w:p>
        </w:tc>
        <w:tc>
          <w:tcPr>
            <w:tcW w:w="2268" w:type="dxa"/>
          </w:tcPr>
          <w:p w:rsidR="00E202CD" w:rsidRDefault="00E202CD">
            <w:pPr>
              <w:pStyle w:val="ConsPlusNormal"/>
              <w:jc w:val="center"/>
            </w:pPr>
            <w:r>
              <w:t>4</w:t>
            </w:r>
          </w:p>
        </w:tc>
        <w:tc>
          <w:tcPr>
            <w:tcW w:w="2268" w:type="dxa"/>
          </w:tcPr>
          <w:p w:rsidR="00E202CD" w:rsidRDefault="00E202CD">
            <w:pPr>
              <w:pStyle w:val="ConsPlusNormal"/>
              <w:jc w:val="center"/>
            </w:pPr>
            <w:r>
              <w:t>5</w:t>
            </w:r>
          </w:p>
        </w:tc>
        <w:tc>
          <w:tcPr>
            <w:tcW w:w="2268" w:type="dxa"/>
          </w:tcPr>
          <w:p w:rsidR="00E202CD" w:rsidRDefault="00E202CD">
            <w:pPr>
              <w:pStyle w:val="ConsPlusNormal"/>
              <w:jc w:val="center"/>
            </w:pPr>
            <w:r>
              <w:t>6</w:t>
            </w:r>
          </w:p>
        </w:tc>
      </w:tr>
      <w:tr w:rsidR="00E202CD">
        <w:tc>
          <w:tcPr>
            <w:tcW w:w="964" w:type="dxa"/>
          </w:tcPr>
          <w:p w:rsidR="00E202CD" w:rsidRDefault="00E202CD">
            <w:pPr>
              <w:pStyle w:val="ConsPlusNormal"/>
              <w:jc w:val="center"/>
              <w:outlineLvl w:val="4"/>
            </w:pPr>
            <w:r>
              <w:t>А</w:t>
            </w:r>
          </w:p>
        </w:tc>
        <w:tc>
          <w:tcPr>
            <w:tcW w:w="11623" w:type="dxa"/>
            <w:gridSpan w:val="5"/>
          </w:tcPr>
          <w:p w:rsidR="00E202CD" w:rsidRDefault="00E202CD">
            <w:pPr>
              <w:pStyle w:val="ConsPlusNormal"/>
              <w:jc w:val="center"/>
            </w:pPr>
            <w:r>
              <w:t>Виды планируемых объектов капитального строительства</w:t>
            </w:r>
          </w:p>
        </w:tc>
      </w:tr>
      <w:tr w:rsidR="00E202CD">
        <w:tc>
          <w:tcPr>
            <w:tcW w:w="964" w:type="dxa"/>
          </w:tcPr>
          <w:p w:rsidR="00E202CD" w:rsidRDefault="00E202CD">
            <w:pPr>
              <w:pStyle w:val="ConsPlusNormal"/>
              <w:jc w:val="center"/>
              <w:outlineLvl w:val="5"/>
            </w:pPr>
            <w:r>
              <w:t>А-I</w:t>
            </w:r>
          </w:p>
        </w:tc>
        <w:tc>
          <w:tcPr>
            <w:tcW w:w="11623" w:type="dxa"/>
            <w:gridSpan w:val="5"/>
          </w:tcPr>
          <w:p w:rsidR="00E202CD" w:rsidRDefault="00E202CD">
            <w:pPr>
              <w:pStyle w:val="ConsPlusNormal"/>
              <w:jc w:val="center"/>
            </w:pPr>
            <w:r>
              <w:t>Объекты капитального строительства в области развития транспорта регионального и межмуниципального значения, необходимые для осуществления полномочий: "Осуществление дорожной деятельности в отношении автодорог регионального и межмуниципального значения и обеспечение безопасности дорожного движения"; "Развитие аэропортов (аэродромов) гражданской авиации, находящейся в собственности субъекта РФ"; "Развитие речных портов, на территории которых находятся имущество в собственности субъекта РФ"; "Организация транспортного обслуживания населения автомобильным, железнодорожным, водным, воздушным транспортом пригородного и межмуниципального сообщения"</w:t>
            </w:r>
          </w:p>
        </w:tc>
      </w:tr>
      <w:tr w:rsidR="00E202CD">
        <w:tc>
          <w:tcPr>
            <w:tcW w:w="964" w:type="dxa"/>
          </w:tcPr>
          <w:p w:rsidR="00E202CD" w:rsidRDefault="00E202CD">
            <w:pPr>
              <w:pStyle w:val="ConsPlusNormal"/>
              <w:jc w:val="center"/>
            </w:pPr>
            <w:r>
              <w:t>1</w:t>
            </w:r>
          </w:p>
        </w:tc>
        <w:tc>
          <w:tcPr>
            <w:tcW w:w="2551" w:type="dxa"/>
          </w:tcPr>
          <w:p w:rsidR="00E202CD" w:rsidRDefault="00E202CD">
            <w:pPr>
              <w:pStyle w:val="ConsPlusNormal"/>
            </w:pPr>
            <w:r>
              <w:t>Объект капитального строительства в области дорожной деятельности</w:t>
            </w:r>
          </w:p>
        </w:tc>
        <w:tc>
          <w:tcPr>
            <w:tcW w:w="2268" w:type="dxa"/>
          </w:tcPr>
          <w:p w:rsidR="00E202CD" w:rsidRDefault="00E202CD">
            <w:pPr>
              <w:pStyle w:val="ConsPlusNormal"/>
            </w:pPr>
            <w:r>
              <w:t>Автомобильная дорога</w:t>
            </w:r>
          </w:p>
        </w:tc>
        <w:tc>
          <w:tcPr>
            <w:tcW w:w="2268" w:type="dxa"/>
          </w:tcPr>
          <w:p w:rsidR="00E202CD" w:rsidRDefault="00E202CD">
            <w:pPr>
              <w:pStyle w:val="ConsPlusNormal"/>
            </w:pPr>
            <w:r>
              <w:t>IV технической категории протяженностью 20 км</w:t>
            </w:r>
          </w:p>
        </w:tc>
        <w:tc>
          <w:tcPr>
            <w:tcW w:w="2268" w:type="dxa"/>
          </w:tcPr>
          <w:p w:rsidR="00E202CD" w:rsidRDefault="00E202CD">
            <w:pPr>
              <w:pStyle w:val="ConsPlusNormal"/>
            </w:pPr>
            <w:r>
              <w:t>Территории муниципальных районов "от населенного пункта (объекта) до населенного пункта (объекта)</w:t>
            </w:r>
          </w:p>
        </w:tc>
        <w:tc>
          <w:tcPr>
            <w:tcW w:w="2268" w:type="dxa"/>
          </w:tcPr>
          <w:p w:rsidR="00E202CD" w:rsidRDefault="00E202CD">
            <w:pPr>
              <w:pStyle w:val="ConsPlusNormal"/>
            </w:pPr>
            <w:r>
              <w:t>придорожная полоса;</w:t>
            </w:r>
          </w:p>
          <w:p w:rsidR="00E202CD" w:rsidRDefault="00E202CD">
            <w:pPr>
              <w:pStyle w:val="ConsPlusNormal"/>
            </w:pPr>
            <w:r>
              <w:t>санитарный разрыв до жилой застройки и садоводств</w:t>
            </w:r>
          </w:p>
        </w:tc>
      </w:tr>
      <w:tr w:rsidR="00E202CD">
        <w:tc>
          <w:tcPr>
            <w:tcW w:w="964" w:type="dxa"/>
          </w:tcPr>
          <w:p w:rsidR="00E202CD" w:rsidRDefault="00E202CD">
            <w:pPr>
              <w:pStyle w:val="ConsPlusNormal"/>
              <w:jc w:val="center"/>
            </w:pPr>
            <w:r>
              <w:t>2</w:t>
            </w:r>
          </w:p>
        </w:tc>
        <w:tc>
          <w:tcPr>
            <w:tcW w:w="2551" w:type="dxa"/>
          </w:tcPr>
          <w:p w:rsidR="00E202CD" w:rsidRDefault="00E202CD">
            <w:pPr>
              <w:pStyle w:val="ConsPlusNormal"/>
            </w:pPr>
            <w:r>
              <w:t>Объект капитального строительства в области транспортного обслуживания населения</w:t>
            </w:r>
          </w:p>
        </w:tc>
        <w:tc>
          <w:tcPr>
            <w:tcW w:w="2268" w:type="dxa"/>
          </w:tcPr>
          <w:p w:rsidR="00E202CD" w:rsidRDefault="00E202CD">
            <w:pPr>
              <w:pStyle w:val="ConsPlusNormal"/>
            </w:pPr>
            <w:r>
              <w:t>Автостанция</w:t>
            </w:r>
          </w:p>
        </w:tc>
        <w:tc>
          <w:tcPr>
            <w:tcW w:w="2268" w:type="dxa"/>
          </w:tcPr>
          <w:p w:rsidR="00E202CD" w:rsidRDefault="00E202CD">
            <w:pPr>
              <w:pStyle w:val="ConsPlusNormal"/>
            </w:pPr>
            <w:r>
              <w:t>Вместимость</w:t>
            </w:r>
          </w:p>
        </w:tc>
        <w:tc>
          <w:tcPr>
            <w:tcW w:w="2268" w:type="dxa"/>
          </w:tcPr>
          <w:p w:rsidR="00E202CD" w:rsidRDefault="00E202CD">
            <w:pPr>
              <w:pStyle w:val="ConsPlusNormal"/>
            </w:pPr>
            <w:r>
              <w:t>Населенный пункт, поселение, муниципальный район</w:t>
            </w:r>
          </w:p>
        </w:tc>
        <w:tc>
          <w:tcPr>
            <w:tcW w:w="2268" w:type="dxa"/>
          </w:tcPr>
          <w:p w:rsidR="00E202CD" w:rsidRDefault="00E202CD">
            <w:pPr>
              <w:pStyle w:val="ConsPlusNormal"/>
            </w:pPr>
            <w:r>
              <w:t>санитарно-защитная зона</w:t>
            </w:r>
          </w:p>
        </w:tc>
      </w:tr>
      <w:tr w:rsidR="00E202CD">
        <w:tc>
          <w:tcPr>
            <w:tcW w:w="964" w:type="dxa"/>
          </w:tcPr>
          <w:p w:rsidR="00E202CD" w:rsidRDefault="00E202CD">
            <w:pPr>
              <w:pStyle w:val="ConsPlusNormal"/>
              <w:jc w:val="center"/>
              <w:outlineLvl w:val="5"/>
            </w:pPr>
            <w:r>
              <w:t>А-II</w:t>
            </w:r>
          </w:p>
        </w:tc>
        <w:tc>
          <w:tcPr>
            <w:tcW w:w="11623" w:type="dxa"/>
            <w:gridSpan w:val="5"/>
          </w:tcPr>
          <w:p w:rsidR="00E202CD" w:rsidRDefault="00E202CD">
            <w:pPr>
              <w:pStyle w:val="ConsPlusNormal"/>
              <w:jc w:val="center"/>
            </w:pPr>
            <w:r>
              <w:t xml:space="preserve">Объекты капитального строительства в области предупреждения чрезвычайных ситуаций </w:t>
            </w:r>
            <w:r>
              <w:lastRenderedPageBreak/>
              <w:t>природного и техногенного характера, стихийных бедствий, эпидемий и ликвидации их последствий, необходимые для осуществления полномочия "Предупреждение чрезвычайных ситуаций международного и регионального характера"</w:t>
            </w:r>
          </w:p>
        </w:tc>
      </w:tr>
      <w:tr w:rsidR="00E202CD">
        <w:tc>
          <w:tcPr>
            <w:tcW w:w="964" w:type="dxa"/>
          </w:tcPr>
          <w:p w:rsidR="00E202CD" w:rsidRDefault="00E202CD">
            <w:pPr>
              <w:pStyle w:val="ConsPlusNormal"/>
              <w:jc w:val="center"/>
            </w:pPr>
            <w:r>
              <w:lastRenderedPageBreak/>
              <w:t>1</w:t>
            </w:r>
          </w:p>
        </w:tc>
        <w:tc>
          <w:tcPr>
            <w:tcW w:w="2551" w:type="dxa"/>
          </w:tcPr>
          <w:p w:rsidR="00E202CD" w:rsidRDefault="00E202CD">
            <w:pPr>
              <w:pStyle w:val="ConsPlusNormal"/>
            </w:pPr>
            <w:r>
              <w:t>объект капитального строительства в области предупреждения чрезвычайных ситуаций природного и техногенного характера</w:t>
            </w:r>
          </w:p>
        </w:tc>
        <w:tc>
          <w:tcPr>
            <w:tcW w:w="2268" w:type="dxa"/>
          </w:tcPr>
          <w:p w:rsidR="00E202CD" w:rsidRDefault="00E202CD">
            <w:pPr>
              <w:pStyle w:val="ConsPlusNormal"/>
            </w:pPr>
            <w:r>
              <w:t>Пожарное депо</w:t>
            </w:r>
          </w:p>
        </w:tc>
        <w:tc>
          <w:tcPr>
            <w:tcW w:w="2268" w:type="dxa"/>
          </w:tcPr>
          <w:p w:rsidR="00E202CD" w:rsidRDefault="00E202CD">
            <w:pPr>
              <w:pStyle w:val="ConsPlusNormal"/>
            </w:pPr>
            <w:r>
              <w:t>на 4 автомобиля</w:t>
            </w:r>
          </w:p>
        </w:tc>
        <w:tc>
          <w:tcPr>
            <w:tcW w:w="2268" w:type="dxa"/>
          </w:tcPr>
          <w:p w:rsidR="00E202CD" w:rsidRDefault="00E202CD">
            <w:pPr>
              <w:pStyle w:val="ConsPlusNormal"/>
            </w:pPr>
            <w:r>
              <w:t>Населенный пункт, поселение, муниципальный район</w:t>
            </w:r>
          </w:p>
        </w:tc>
        <w:tc>
          <w:tcPr>
            <w:tcW w:w="2268" w:type="dxa"/>
          </w:tcPr>
          <w:p w:rsidR="00E202CD" w:rsidRDefault="00E202CD">
            <w:pPr>
              <w:pStyle w:val="ConsPlusNormal"/>
            </w:pPr>
            <w:r>
              <w:t>санитарно-защитная зона</w:t>
            </w:r>
          </w:p>
        </w:tc>
      </w:tr>
      <w:tr w:rsidR="00E202CD">
        <w:tc>
          <w:tcPr>
            <w:tcW w:w="964" w:type="dxa"/>
          </w:tcPr>
          <w:p w:rsidR="00E202CD" w:rsidRDefault="00E202CD">
            <w:pPr>
              <w:pStyle w:val="ConsPlusNormal"/>
              <w:jc w:val="center"/>
            </w:pPr>
            <w:r>
              <w:t>2</w:t>
            </w:r>
          </w:p>
        </w:tc>
        <w:tc>
          <w:tcPr>
            <w:tcW w:w="2551" w:type="dxa"/>
          </w:tcPr>
          <w:p w:rsidR="00E202CD" w:rsidRDefault="00E202CD">
            <w:pPr>
              <w:pStyle w:val="ConsPlusNormal"/>
            </w:pPr>
            <w:r>
              <w:t>объект капитального строительства в области предупреждения чрезвычайных ситуаций природного и техногенного характера</w:t>
            </w:r>
          </w:p>
        </w:tc>
        <w:tc>
          <w:tcPr>
            <w:tcW w:w="2268" w:type="dxa"/>
          </w:tcPr>
          <w:p w:rsidR="00E202CD" w:rsidRDefault="00E202CD">
            <w:pPr>
              <w:pStyle w:val="ConsPlusNormal"/>
            </w:pPr>
            <w:r>
              <w:t>гидротехническое сооружение (дамба)</w:t>
            </w:r>
          </w:p>
        </w:tc>
        <w:tc>
          <w:tcPr>
            <w:tcW w:w="2268" w:type="dxa"/>
          </w:tcPr>
          <w:p w:rsidR="00E202CD" w:rsidRDefault="00E202CD">
            <w:pPr>
              <w:pStyle w:val="ConsPlusNormal"/>
            </w:pPr>
            <w:r>
              <w:t>Тип, класс сооружения, протяженность</w:t>
            </w:r>
          </w:p>
        </w:tc>
        <w:tc>
          <w:tcPr>
            <w:tcW w:w="2268" w:type="dxa"/>
          </w:tcPr>
          <w:p w:rsidR="00E202CD" w:rsidRDefault="00E202CD">
            <w:pPr>
              <w:pStyle w:val="ConsPlusNormal"/>
            </w:pPr>
            <w:r>
              <w:t>Населенный пункт, поселение, муниципальный район</w:t>
            </w:r>
          </w:p>
        </w:tc>
        <w:tc>
          <w:tcPr>
            <w:tcW w:w="2268" w:type="dxa"/>
          </w:tcPr>
          <w:p w:rsidR="00E202CD" w:rsidRDefault="00E202CD">
            <w:pPr>
              <w:pStyle w:val="ConsPlusNormal"/>
            </w:pPr>
            <w:r>
              <w:t>охранная зона</w:t>
            </w:r>
          </w:p>
        </w:tc>
      </w:tr>
      <w:tr w:rsidR="00E202CD">
        <w:tc>
          <w:tcPr>
            <w:tcW w:w="964" w:type="dxa"/>
          </w:tcPr>
          <w:p w:rsidR="00E202CD" w:rsidRDefault="00E202CD">
            <w:pPr>
              <w:pStyle w:val="ConsPlusNormal"/>
              <w:jc w:val="center"/>
              <w:outlineLvl w:val="5"/>
            </w:pPr>
            <w:r>
              <w:t>А-III</w:t>
            </w:r>
          </w:p>
        </w:tc>
        <w:tc>
          <w:tcPr>
            <w:tcW w:w="11623" w:type="dxa"/>
            <w:gridSpan w:val="5"/>
          </w:tcPr>
          <w:p w:rsidR="00E202CD" w:rsidRDefault="00E202CD">
            <w:pPr>
              <w:pStyle w:val="ConsPlusNormal"/>
              <w:jc w:val="center"/>
            </w:pPr>
            <w:r>
              <w:t xml:space="preserve">Объекты капитального строительства регионального значения в области образования, необходимые для осуществления полномочия "Организация предоставления начального, среднего и дополнительного профессионального образования детям в учреждениях </w:t>
            </w:r>
            <w:r>
              <w:lastRenderedPageBreak/>
              <w:t>регионального значения"</w:t>
            </w:r>
          </w:p>
        </w:tc>
      </w:tr>
      <w:tr w:rsidR="00E202CD">
        <w:tc>
          <w:tcPr>
            <w:tcW w:w="964" w:type="dxa"/>
          </w:tcPr>
          <w:p w:rsidR="00E202CD" w:rsidRDefault="00E202CD">
            <w:pPr>
              <w:pStyle w:val="ConsPlusNormal"/>
              <w:jc w:val="center"/>
            </w:pPr>
            <w:r>
              <w:lastRenderedPageBreak/>
              <w:t>1</w:t>
            </w:r>
          </w:p>
        </w:tc>
        <w:tc>
          <w:tcPr>
            <w:tcW w:w="2551" w:type="dxa"/>
          </w:tcPr>
          <w:p w:rsidR="00E202CD" w:rsidRDefault="00E202CD">
            <w:pPr>
              <w:pStyle w:val="ConsPlusNormal"/>
            </w:pPr>
            <w:r>
              <w:t>объект капитального строительства в области образования</w:t>
            </w:r>
          </w:p>
        </w:tc>
        <w:tc>
          <w:tcPr>
            <w:tcW w:w="2268" w:type="dxa"/>
          </w:tcPr>
          <w:p w:rsidR="00E202CD" w:rsidRDefault="00E202CD">
            <w:pPr>
              <w:pStyle w:val="ConsPlusNormal"/>
            </w:pPr>
            <w:r>
              <w:t>образовательное учреждение в области среднего профессионального образования</w:t>
            </w:r>
          </w:p>
        </w:tc>
        <w:tc>
          <w:tcPr>
            <w:tcW w:w="2268" w:type="dxa"/>
          </w:tcPr>
          <w:p w:rsidR="00E202CD" w:rsidRDefault="00E202CD">
            <w:pPr>
              <w:pStyle w:val="ConsPlusNormal"/>
            </w:pPr>
            <w:r>
              <w:t>Тип, вместимость</w:t>
            </w:r>
          </w:p>
        </w:tc>
        <w:tc>
          <w:tcPr>
            <w:tcW w:w="2268" w:type="dxa"/>
          </w:tcPr>
          <w:p w:rsidR="00E202CD" w:rsidRDefault="00E202CD">
            <w:pPr>
              <w:pStyle w:val="ConsPlusNormal"/>
            </w:pPr>
            <w:r>
              <w:t>Населенный пункт, поселение, муниципальный район</w:t>
            </w:r>
          </w:p>
        </w:tc>
        <w:tc>
          <w:tcPr>
            <w:tcW w:w="2268" w:type="dxa"/>
          </w:tcPr>
          <w:p w:rsidR="00E202CD" w:rsidRDefault="00E202CD">
            <w:pPr>
              <w:pStyle w:val="ConsPlusNormal"/>
            </w:pPr>
            <w:r>
              <w:t>не требуются</w:t>
            </w:r>
          </w:p>
        </w:tc>
      </w:tr>
      <w:tr w:rsidR="00E202CD">
        <w:tc>
          <w:tcPr>
            <w:tcW w:w="964" w:type="dxa"/>
          </w:tcPr>
          <w:p w:rsidR="00E202CD" w:rsidRDefault="00E202CD">
            <w:pPr>
              <w:pStyle w:val="ConsPlusNormal"/>
              <w:jc w:val="center"/>
            </w:pPr>
            <w:r>
              <w:t>2</w:t>
            </w:r>
          </w:p>
        </w:tc>
        <w:tc>
          <w:tcPr>
            <w:tcW w:w="2551" w:type="dxa"/>
          </w:tcPr>
          <w:p w:rsidR="00E202CD" w:rsidRDefault="00E202CD">
            <w:pPr>
              <w:pStyle w:val="ConsPlusNormal"/>
            </w:pPr>
            <w:r>
              <w:t>объект капитального строительства в области образования</w:t>
            </w:r>
          </w:p>
        </w:tc>
        <w:tc>
          <w:tcPr>
            <w:tcW w:w="2268" w:type="dxa"/>
          </w:tcPr>
          <w:p w:rsidR="00E202CD" w:rsidRDefault="00E202CD">
            <w:pPr>
              <w:pStyle w:val="ConsPlusNormal"/>
            </w:pPr>
            <w:r>
              <w:t>образовательное учреждение в области дополнительного образования</w:t>
            </w:r>
          </w:p>
        </w:tc>
        <w:tc>
          <w:tcPr>
            <w:tcW w:w="2268" w:type="dxa"/>
          </w:tcPr>
          <w:p w:rsidR="00E202CD" w:rsidRDefault="00E202CD">
            <w:pPr>
              <w:pStyle w:val="ConsPlusNormal"/>
            </w:pPr>
            <w:r>
              <w:t>школа искусств на 250 учащихся</w:t>
            </w:r>
          </w:p>
        </w:tc>
        <w:tc>
          <w:tcPr>
            <w:tcW w:w="2268" w:type="dxa"/>
          </w:tcPr>
          <w:p w:rsidR="00E202CD" w:rsidRDefault="00E202CD">
            <w:pPr>
              <w:pStyle w:val="ConsPlusNormal"/>
            </w:pPr>
            <w:r>
              <w:t>город городской округ</w:t>
            </w:r>
          </w:p>
        </w:tc>
        <w:tc>
          <w:tcPr>
            <w:tcW w:w="2268" w:type="dxa"/>
          </w:tcPr>
          <w:p w:rsidR="00E202CD" w:rsidRDefault="00E202CD">
            <w:pPr>
              <w:pStyle w:val="ConsPlusNormal"/>
            </w:pPr>
            <w:r>
              <w:t>не требуются</w:t>
            </w:r>
          </w:p>
        </w:tc>
      </w:tr>
      <w:tr w:rsidR="00E202CD">
        <w:tc>
          <w:tcPr>
            <w:tcW w:w="964" w:type="dxa"/>
          </w:tcPr>
          <w:p w:rsidR="00E202CD" w:rsidRDefault="00E202CD">
            <w:pPr>
              <w:pStyle w:val="ConsPlusNormal"/>
              <w:jc w:val="center"/>
              <w:outlineLvl w:val="5"/>
            </w:pPr>
            <w:r>
              <w:t>А-IV</w:t>
            </w:r>
          </w:p>
        </w:tc>
        <w:tc>
          <w:tcPr>
            <w:tcW w:w="11623" w:type="dxa"/>
            <w:gridSpan w:val="5"/>
          </w:tcPr>
          <w:p w:rsidR="00E202CD" w:rsidRDefault="00E202CD">
            <w:pPr>
              <w:pStyle w:val="ConsPlusNormal"/>
              <w:jc w:val="center"/>
            </w:pPr>
            <w:r>
              <w:t>Объекты капитального строительства регионального значения в области здравоохранения, необходимые для реализации полномочия "Организация специализированных медицинских учреждений регионального значения и организация санитарно-авиационной скорой помощи"</w:t>
            </w:r>
          </w:p>
        </w:tc>
      </w:tr>
      <w:tr w:rsidR="00E202CD">
        <w:tc>
          <w:tcPr>
            <w:tcW w:w="964" w:type="dxa"/>
          </w:tcPr>
          <w:p w:rsidR="00E202CD" w:rsidRDefault="00E202CD">
            <w:pPr>
              <w:pStyle w:val="ConsPlusNormal"/>
              <w:jc w:val="center"/>
            </w:pPr>
            <w:r>
              <w:t>1</w:t>
            </w:r>
          </w:p>
        </w:tc>
        <w:tc>
          <w:tcPr>
            <w:tcW w:w="2551" w:type="dxa"/>
          </w:tcPr>
          <w:p w:rsidR="00E202CD" w:rsidRDefault="00E202CD">
            <w:pPr>
              <w:pStyle w:val="ConsPlusNormal"/>
            </w:pPr>
            <w:r>
              <w:t>объект капитального строительства в области здравоохранения</w:t>
            </w:r>
          </w:p>
        </w:tc>
        <w:tc>
          <w:tcPr>
            <w:tcW w:w="2268" w:type="dxa"/>
          </w:tcPr>
          <w:p w:rsidR="00E202CD" w:rsidRDefault="00E202CD">
            <w:pPr>
              <w:pStyle w:val="ConsPlusNormal"/>
            </w:pPr>
            <w:r>
              <w:t>перинатальный центр</w:t>
            </w:r>
          </w:p>
        </w:tc>
        <w:tc>
          <w:tcPr>
            <w:tcW w:w="2268" w:type="dxa"/>
          </w:tcPr>
          <w:p w:rsidR="00E202CD" w:rsidRDefault="00E202CD">
            <w:pPr>
              <w:pStyle w:val="ConsPlusNormal"/>
            </w:pPr>
            <w:r>
              <w:t>Вместимость (мест)</w:t>
            </w:r>
          </w:p>
        </w:tc>
        <w:tc>
          <w:tcPr>
            <w:tcW w:w="2268" w:type="dxa"/>
          </w:tcPr>
          <w:p w:rsidR="00E202CD" w:rsidRDefault="00E202CD">
            <w:pPr>
              <w:pStyle w:val="ConsPlusNormal"/>
            </w:pPr>
            <w:r>
              <w:t>Населенный пункт, поселение, муниципальный район</w:t>
            </w:r>
          </w:p>
        </w:tc>
        <w:tc>
          <w:tcPr>
            <w:tcW w:w="2268" w:type="dxa"/>
          </w:tcPr>
          <w:p w:rsidR="00E202CD" w:rsidRDefault="00E202CD">
            <w:pPr>
              <w:pStyle w:val="ConsPlusNormal"/>
            </w:pPr>
            <w:r>
              <w:t>не требуются</w:t>
            </w:r>
          </w:p>
        </w:tc>
      </w:tr>
      <w:tr w:rsidR="00E202CD">
        <w:tc>
          <w:tcPr>
            <w:tcW w:w="964" w:type="dxa"/>
          </w:tcPr>
          <w:p w:rsidR="00E202CD" w:rsidRDefault="00E202CD">
            <w:pPr>
              <w:pStyle w:val="ConsPlusNormal"/>
              <w:jc w:val="center"/>
            </w:pPr>
            <w:r>
              <w:t>2</w:t>
            </w:r>
          </w:p>
        </w:tc>
        <w:tc>
          <w:tcPr>
            <w:tcW w:w="2551" w:type="dxa"/>
          </w:tcPr>
          <w:p w:rsidR="00E202CD" w:rsidRDefault="00E202CD">
            <w:pPr>
              <w:pStyle w:val="ConsPlusNormal"/>
            </w:pPr>
            <w:r>
              <w:t>объект капитального строительства в области здравоохранения</w:t>
            </w:r>
          </w:p>
        </w:tc>
        <w:tc>
          <w:tcPr>
            <w:tcW w:w="2268" w:type="dxa"/>
          </w:tcPr>
          <w:p w:rsidR="00E202CD" w:rsidRDefault="00E202CD">
            <w:pPr>
              <w:pStyle w:val="ConsPlusNormal"/>
            </w:pPr>
            <w:r>
              <w:t>станция переливания крови</w:t>
            </w:r>
          </w:p>
        </w:tc>
        <w:tc>
          <w:tcPr>
            <w:tcW w:w="2268" w:type="dxa"/>
          </w:tcPr>
          <w:p w:rsidR="00E202CD" w:rsidRDefault="00E202CD">
            <w:pPr>
              <w:pStyle w:val="ConsPlusNormal"/>
            </w:pPr>
          </w:p>
        </w:tc>
        <w:tc>
          <w:tcPr>
            <w:tcW w:w="2268" w:type="dxa"/>
          </w:tcPr>
          <w:p w:rsidR="00E202CD" w:rsidRDefault="00E202CD">
            <w:pPr>
              <w:pStyle w:val="ConsPlusNormal"/>
            </w:pPr>
            <w:r>
              <w:t>Населенный пункт, поселение, муниципальный район</w:t>
            </w:r>
          </w:p>
        </w:tc>
        <w:tc>
          <w:tcPr>
            <w:tcW w:w="2268" w:type="dxa"/>
          </w:tcPr>
          <w:p w:rsidR="00E202CD" w:rsidRDefault="00E202CD">
            <w:pPr>
              <w:pStyle w:val="ConsPlusNormal"/>
            </w:pPr>
            <w:r>
              <w:t>не требуются</w:t>
            </w:r>
          </w:p>
        </w:tc>
      </w:tr>
      <w:tr w:rsidR="00E202CD">
        <w:tc>
          <w:tcPr>
            <w:tcW w:w="964" w:type="dxa"/>
          </w:tcPr>
          <w:p w:rsidR="00E202CD" w:rsidRDefault="00E202CD">
            <w:pPr>
              <w:pStyle w:val="ConsPlusNormal"/>
              <w:jc w:val="center"/>
            </w:pPr>
            <w:r>
              <w:lastRenderedPageBreak/>
              <w:t>3</w:t>
            </w:r>
          </w:p>
        </w:tc>
        <w:tc>
          <w:tcPr>
            <w:tcW w:w="2551" w:type="dxa"/>
          </w:tcPr>
          <w:p w:rsidR="00E202CD" w:rsidRDefault="00E202CD">
            <w:pPr>
              <w:pStyle w:val="ConsPlusNormal"/>
            </w:pPr>
            <w:r>
              <w:t>объект капитального строительства в области здравоохранения</w:t>
            </w:r>
          </w:p>
        </w:tc>
        <w:tc>
          <w:tcPr>
            <w:tcW w:w="2268" w:type="dxa"/>
          </w:tcPr>
          <w:p w:rsidR="00E202CD" w:rsidRDefault="00E202CD">
            <w:pPr>
              <w:pStyle w:val="ConsPlusNormal"/>
            </w:pPr>
            <w:r>
              <w:t>туберкулезная больница</w:t>
            </w:r>
          </w:p>
        </w:tc>
        <w:tc>
          <w:tcPr>
            <w:tcW w:w="2268" w:type="dxa"/>
          </w:tcPr>
          <w:p w:rsidR="00E202CD" w:rsidRDefault="00E202CD">
            <w:pPr>
              <w:pStyle w:val="ConsPlusNormal"/>
            </w:pPr>
            <w:r>
              <w:t>Вместимость (коек)</w:t>
            </w:r>
          </w:p>
        </w:tc>
        <w:tc>
          <w:tcPr>
            <w:tcW w:w="2268" w:type="dxa"/>
          </w:tcPr>
          <w:p w:rsidR="00E202CD" w:rsidRDefault="00E202CD">
            <w:pPr>
              <w:pStyle w:val="ConsPlusNormal"/>
            </w:pPr>
            <w:r>
              <w:t>Населенный пункт, поселение, муниципальный район</w:t>
            </w:r>
          </w:p>
        </w:tc>
        <w:tc>
          <w:tcPr>
            <w:tcW w:w="2268" w:type="dxa"/>
          </w:tcPr>
          <w:p w:rsidR="00E202CD" w:rsidRDefault="00E202CD">
            <w:pPr>
              <w:pStyle w:val="ConsPlusNormal"/>
            </w:pPr>
            <w:r>
              <w:t>санитарно-защитная зона по расчету</w:t>
            </w:r>
          </w:p>
        </w:tc>
      </w:tr>
      <w:tr w:rsidR="00E202CD">
        <w:tc>
          <w:tcPr>
            <w:tcW w:w="964" w:type="dxa"/>
          </w:tcPr>
          <w:p w:rsidR="00E202CD" w:rsidRDefault="00E202CD">
            <w:pPr>
              <w:pStyle w:val="ConsPlusNormal"/>
              <w:jc w:val="center"/>
              <w:outlineLvl w:val="5"/>
            </w:pPr>
            <w:r>
              <w:t>А-V</w:t>
            </w:r>
          </w:p>
        </w:tc>
        <w:tc>
          <w:tcPr>
            <w:tcW w:w="11623" w:type="dxa"/>
            <w:gridSpan w:val="5"/>
          </w:tcPr>
          <w:p w:rsidR="00E202CD" w:rsidRDefault="00E202CD">
            <w:pPr>
              <w:pStyle w:val="ConsPlusNormal"/>
              <w:jc w:val="center"/>
            </w:pPr>
            <w:r>
              <w:t>Объекты капитального строительства регионального значения в области физкультуры и спорта, необходимые для реализации полномочия "Осуществление региональных и межмуниципальных программ в области физкультуры и спорта"</w:t>
            </w:r>
          </w:p>
        </w:tc>
      </w:tr>
      <w:tr w:rsidR="00E202CD">
        <w:tc>
          <w:tcPr>
            <w:tcW w:w="964" w:type="dxa"/>
          </w:tcPr>
          <w:p w:rsidR="00E202CD" w:rsidRDefault="00E202CD">
            <w:pPr>
              <w:pStyle w:val="ConsPlusNormal"/>
              <w:jc w:val="center"/>
            </w:pPr>
            <w:r>
              <w:t>1</w:t>
            </w:r>
          </w:p>
        </w:tc>
        <w:tc>
          <w:tcPr>
            <w:tcW w:w="2551" w:type="dxa"/>
          </w:tcPr>
          <w:p w:rsidR="00E202CD" w:rsidRDefault="00E202CD">
            <w:pPr>
              <w:pStyle w:val="ConsPlusNormal"/>
            </w:pPr>
            <w:r>
              <w:t>объект капитального строительства в области физкультуры и спорта</w:t>
            </w:r>
          </w:p>
        </w:tc>
        <w:tc>
          <w:tcPr>
            <w:tcW w:w="2268" w:type="dxa"/>
          </w:tcPr>
          <w:p w:rsidR="00E202CD" w:rsidRDefault="00E202CD">
            <w:pPr>
              <w:pStyle w:val="ConsPlusNormal"/>
            </w:pPr>
            <w:r>
              <w:t>ледовый стадион</w:t>
            </w:r>
          </w:p>
        </w:tc>
        <w:tc>
          <w:tcPr>
            <w:tcW w:w="2268" w:type="dxa"/>
          </w:tcPr>
          <w:p w:rsidR="00E202CD" w:rsidRDefault="00E202CD">
            <w:pPr>
              <w:pStyle w:val="ConsPlusNormal"/>
            </w:pPr>
            <w:r>
              <w:t>Вместимость (мест)</w:t>
            </w:r>
          </w:p>
        </w:tc>
        <w:tc>
          <w:tcPr>
            <w:tcW w:w="2268" w:type="dxa"/>
          </w:tcPr>
          <w:p w:rsidR="00E202CD" w:rsidRDefault="00E202CD">
            <w:pPr>
              <w:pStyle w:val="ConsPlusNormal"/>
            </w:pPr>
            <w:r>
              <w:t>Населенный пункт, поселение, муниципальный район</w:t>
            </w:r>
          </w:p>
        </w:tc>
        <w:tc>
          <w:tcPr>
            <w:tcW w:w="2268" w:type="dxa"/>
          </w:tcPr>
          <w:p w:rsidR="00E202CD" w:rsidRDefault="00E202CD">
            <w:pPr>
              <w:pStyle w:val="ConsPlusNormal"/>
            </w:pPr>
            <w:r>
              <w:t>не требуются</w:t>
            </w:r>
          </w:p>
        </w:tc>
      </w:tr>
      <w:tr w:rsidR="00E202CD">
        <w:tc>
          <w:tcPr>
            <w:tcW w:w="964" w:type="dxa"/>
          </w:tcPr>
          <w:p w:rsidR="00E202CD" w:rsidRDefault="00E202CD">
            <w:pPr>
              <w:pStyle w:val="ConsPlusNormal"/>
              <w:jc w:val="center"/>
            </w:pPr>
            <w:r>
              <w:t>2</w:t>
            </w:r>
          </w:p>
        </w:tc>
        <w:tc>
          <w:tcPr>
            <w:tcW w:w="2551" w:type="dxa"/>
          </w:tcPr>
          <w:p w:rsidR="00E202CD" w:rsidRDefault="00E202CD">
            <w:pPr>
              <w:pStyle w:val="ConsPlusNormal"/>
            </w:pPr>
            <w:r>
              <w:t>объект капитального строительства в области физкультуры и спорта</w:t>
            </w:r>
          </w:p>
        </w:tc>
        <w:tc>
          <w:tcPr>
            <w:tcW w:w="2268" w:type="dxa"/>
          </w:tcPr>
          <w:p w:rsidR="00E202CD" w:rsidRDefault="00E202CD">
            <w:pPr>
              <w:pStyle w:val="ConsPlusNormal"/>
            </w:pPr>
            <w:r>
              <w:t>школа олимпийского резерва</w:t>
            </w:r>
          </w:p>
        </w:tc>
        <w:tc>
          <w:tcPr>
            <w:tcW w:w="2268" w:type="dxa"/>
          </w:tcPr>
          <w:p w:rsidR="00E202CD" w:rsidRDefault="00E202CD">
            <w:pPr>
              <w:pStyle w:val="ConsPlusNormal"/>
            </w:pPr>
            <w:r>
              <w:t>Габариты зала; площадь пола, площадь зеркала воды</w:t>
            </w:r>
          </w:p>
        </w:tc>
        <w:tc>
          <w:tcPr>
            <w:tcW w:w="2268" w:type="dxa"/>
          </w:tcPr>
          <w:p w:rsidR="00E202CD" w:rsidRDefault="00E202CD">
            <w:pPr>
              <w:pStyle w:val="ConsPlusNormal"/>
            </w:pPr>
            <w:r>
              <w:t>Населенный пункт, поселение, муниципальный район</w:t>
            </w:r>
          </w:p>
        </w:tc>
        <w:tc>
          <w:tcPr>
            <w:tcW w:w="2268" w:type="dxa"/>
          </w:tcPr>
          <w:p w:rsidR="00E202CD" w:rsidRDefault="00E202CD">
            <w:pPr>
              <w:pStyle w:val="ConsPlusNormal"/>
            </w:pPr>
            <w:r>
              <w:t>не требуются</w:t>
            </w:r>
          </w:p>
        </w:tc>
      </w:tr>
      <w:tr w:rsidR="00E202CD">
        <w:tc>
          <w:tcPr>
            <w:tcW w:w="964" w:type="dxa"/>
          </w:tcPr>
          <w:p w:rsidR="00E202CD" w:rsidRDefault="00E202CD">
            <w:pPr>
              <w:pStyle w:val="ConsPlusNormal"/>
              <w:jc w:val="center"/>
              <w:outlineLvl w:val="4"/>
            </w:pPr>
            <w:r>
              <w:t>Б</w:t>
            </w:r>
          </w:p>
        </w:tc>
        <w:tc>
          <w:tcPr>
            <w:tcW w:w="11623" w:type="dxa"/>
            <w:gridSpan w:val="5"/>
          </w:tcPr>
          <w:p w:rsidR="00E202CD" w:rsidRDefault="00E202CD">
            <w:pPr>
              <w:pStyle w:val="ConsPlusNormal"/>
              <w:jc w:val="center"/>
            </w:pPr>
            <w:r>
              <w:t>Объекты регионального значения в иных областях в соответствии с полномочиями субъектов Российской Федерации</w:t>
            </w:r>
          </w:p>
        </w:tc>
      </w:tr>
      <w:tr w:rsidR="00E202CD">
        <w:tc>
          <w:tcPr>
            <w:tcW w:w="964" w:type="dxa"/>
          </w:tcPr>
          <w:p w:rsidR="00E202CD" w:rsidRDefault="00E202CD">
            <w:pPr>
              <w:pStyle w:val="ConsPlusNormal"/>
              <w:jc w:val="center"/>
            </w:pPr>
            <w:r>
              <w:t>1</w:t>
            </w:r>
          </w:p>
        </w:tc>
        <w:tc>
          <w:tcPr>
            <w:tcW w:w="2551" w:type="dxa"/>
          </w:tcPr>
          <w:p w:rsidR="00E202CD" w:rsidRDefault="00E202CD">
            <w:pPr>
              <w:pStyle w:val="ConsPlusNormal"/>
            </w:pPr>
            <w:r>
              <w:t xml:space="preserve">объект капитального строительства в </w:t>
            </w:r>
            <w:r>
              <w:lastRenderedPageBreak/>
              <w:t>области охраны объектов культурного наследия</w:t>
            </w:r>
          </w:p>
        </w:tc>
        <w:tc>
          <w:tcPr>
            <w:tcW w:w="2268" w:type="dxa"/>
          </w:tcPr>
          <w:p w:rsidR="00E202CD" w:rsidRDefault="00E202CD">
            <w:pPr>
              <w:pStyle w:val="ConsPlusNormal"/>
            </w:pPr>
            <w:r>
              <w:lastRenderedPageBreak/>
              <w:t>Реконструкция храма</w:t>
            </w:r>
          </w:p>
        </w:tc>
        <w:tc>
          <w:tcPr>
            <w:tcW w:w="2268" w:type="dxa"/>
          </w:tcPr>
          <w:p w:rsidR="00E202CD" w:rsidRDefault="00E202CD">
            <w:pPr>
              <w:pStyle w:val="ConsPlusNormal"/>
            </w:pPr>
            <w:r>
              <w:t>памятник архитектуры XVII в.</w:t>
            </w:r>
          </w:p>
        </w:tc>
        <w:tc>
          <w:tcPr>
            <w:tcW w:w="2268" w:type="dxa"/>
          </w:tcPr>
          <w:p w:rsidR="00E202CD" w:rsidRDefault="00E202CD">
            <w:pPr>
              <w:pStyle w:val="ConsPlusNormal"/>
            </w:pPr>
            <w:r>
              <w:t xml:space="preserve">Населенный пункт, поселение, муниципальный </w:t>
            </w:r>
            <w:r>
              <w:lastRenderedPageBreak/>
              <w:t>район</w:t>
            </w:r>
          </w:p>
        </w:tc>
        <w:tc>
          <w:tcPr>
            <w:tcW w:w="2268" w:type="dxa"/>
          </w:tcPr>
          <w:p w:rsidR="00E202CD" w:rsidRDefault="00E202CD">
            <w:pPr>
              <w:pStyle w:val="ConsPlusNormal"/>
            </w:pPr>
            <w:r>
              <w:lastRenderedPageBreak/>
              <w:t xml:space="preserve">зона охраны объекта культурного </w:t>
            </w:r>
            <w:r>
              <w:lastRenderedPageBreak/>
              <w:t>наследия</w:t>
            </w:r>
          </w:p>
        </w:tc>
      </w:tr>
      <w:tr w:rsidR="00E202CD">
        <w:tc>
          <w:tcPr>
            <w:tcW w:w="964" w:type="dxa"/>
          </w:tcPr>
          <w:p w:rsidR="00E202CD" w:rsidRDefault="00E202CD">
            <w:pPr>
              <w:pStyle w:val="ConsPlusNormal"/>
              <w:jc w:val="center"/>
            </w:pPr>
            <w:r>
              <w:lastRenderedPageBreak/>
              <w:t>2</w:t>
            </w:r>
          </w:p>
        </w:tc>
        <w:tc>
          <w:tcPr>
            <w:tcW w:w="2551" w:type="dxa"/>
          </w:tcPr>
          <w:p w:rsidR="00E202CD" w:rsidRDefault="00E202CD">
            <w:pPr>
              <w:pStyle w:val="ConsPlusNormal"/>
            </w:pPr>
            <w:r>
              <w:t>объект капитального строительства в области культуры</w:t>
            </w:r>
          </w:p>
        </w:tc>
        <w:tc>
          <w:tcPr>
            <w:tcW w:w="2268" w:type="dxa"/>
          </w:tcPr>
          <w:p w:rsidR="00E202CD" w:rsidRDefault="00E202CD">
            <w:pPr>
              <w:pStyle w:val="ConsPlusNormal"/>
            </w:pPr>
            <w:r>
              <w:t>филармония</w:t>
            </w:r>
          </w:p>
        </w:tc>
        <w:tc>
          <w:tcPr>
            <w:tcW w:w="2268" w:type="dxa"/>
          </w:tcPr>
          <w:p w:rsidR="00E202CD" w:rsidRDefault="00E202CD">
            <w:pPr>
              <w:pStyle w:val="ConsPlusNormal"/>
            </w:pPr>
            <w:r>
              <w:t>Вместимость (мест)</w:t>
            </w:r>
          </w:p>
        </w:tc>
        <w:tc>
          <w:tcPr>
            <w:tcW w:w="2268" w:type="dxa"/>
          </w:tcPr>
          <w:p w:rsidR="00E202CD" w:rsidRDefault="00E202CD">
            <w:pPr>
              <w:pStyle w:val="ConsPlusNormal"/>
            </w:pPr>
            <w:r>
              <w:t>Населенный пункт, поселение, муниципальный район</w:t>
            </w:r>
          </w:p>
        </w:tc>
        <w:tc>
          <w:tcPr>
            <w:tcW w:w="2268" w:type="dxa"/>
          </w:tcPr>
          <w:p w:rsidR="00E202CD" w:rsidRDefault="00E202CD">
            <w:pPr>
              <w:pStyle w:val="ConsPlusNormal"/>
            </w:pPr>
            <w:r>
              <w:t>не требуются</w:t>
            </w:r>
          </w:p>
        </w:tc>
      </w:tr>
      <w:tr w:rsidR="00E202CD">
        <w:tc>
          <w:tcPr>
            <w:tcW w:w="964" w:type="dxa"/>
          </w:tcPr>
          <w:p w:rsidR="00E202CD" w:rsidRDefault="00E202CD">
            <w:pPr>
              <w:pStyle w:val="ConsPlusNormal"/>
              <w:jc w:val="center"/>
              <w:outlineLvl w:val="4"/>
            </w:pPr>
            <w:r>
              <w:t>В</w:t>
            </w:r>
          </w:p>
        </w:tc>
        <w:tc>
          <w:tcPr>
            <w:tcW w:w="11623" w:type="dxa"/>
            <w:gridSpan w:val="5"/>
          </w:tcPr>
          <w:p w:rsidR="00E202CD" w:rsidRDefault="00E202CD">
            <w:pPr>
              <w:pStyle w:val="ConsPlusNormal"/>
              <w:jc w:val="center"/>
            </w:pPr>
            <w:r>
              <w:t>Виды зональных (территориальных) объектов регионального значения</w:t>
            </w:r>
          </w:p>
        </w:tc>
      </w:tr>
      <w:tr w:rsidR="00E202CD">
        <w:tc>
          <w:tcPr>
            <w:tcW w:w="964" w:type="dxa"/>
          </w:tcPr>
          <w:p w:rsidR="00E202CD" w:rsidRDefault="00E202CD">
            <w:pPr>
              <w:pStyle w:val="ConsPlusNormal"/>
              <w:jc w:val="center"/>
              <w:outlineLvl w:val="5"/>
            </w:pPr>
            <w:r>
              <w:t>В-I</w:t>
            </w:r>
          </w:p>
        </w:tc>
        <w:tc>
          <w:tcPr>
            <w:tcW w:w="11623" w:type="dxa"/>
            <w:gridSpan w:val="5"/>
          </w:tcPr>
          <w:p w:rsidR="00E202CD" w:rsidRDefault="00E202CD">
            <w:pPr>
              <w:pStyle w:val="ConsPlusNormal"/>
              <w:jc w:val="center"/>
            </w:pPr>
            <w:r>
              <w:t>Особо охраняемые природные территории регионального значения для реализации полномочия "Создание особо охраняемых природных территорий регионального значения"</w:t>
            </w:r>
          </w:p>
        </w:tc>
      </w:tr>
      <w:tr w:rsidR="00E202CD">
        <w:tc>
          <w:tcPr>
            <w:tcW w:w="964" w:type="dxa"/>
          </w:tcPr>
          <w:p w:rsidR="00E202CD" w:rsidRDefault="00E202CD">
            <w:pPr>
              <w:pStyle w:val="ConsPlusNormal"/>
              <w:jc w:val="center"/>
            </w:pPr>
            <w:r>
              <w:t>5</w:t>
            </w:r>
          </w:p>
        </w:tc>
        <w:tc>
          <w:tcPr>
            <w:tcW w:w="2551" w:type="dxa"/>
          </w:tcPr>
          <w:p w:rsidR="00E202CD" w:rsidRDefault="00E202CD">
            <w:pPr>
              <w:pStyle w:val="ConsPlusNormal"/>
            </w:pPr>
            <w:r>
              <w:t>создание особо охраняемых природных территорий регионального значения</w:t>
            </w:r>
          </w:p>
        </w:tc>
        <w:tc>
          <w:tcPr>
            <w:tcW w:w="2268" w:type="dxa"/>
          </w:tcPr>
          <w:p w:rsidR="00E202CD" w:rsidRDefault="00E202CD">
            <w:pPr>
              <w:pStyle w:val="ConsPlusNormal"/>
            </w:pPr>
            <w:r>
              <w:t>ООПТ природный парк " "</w:t>
            </w:r>
          </w:p>
        </w:tc>
        <w:tc>
          <w:tcPr>
            <w:tcW w:w="2268" w:type="dxa"/>
          </w:tcPr>
          <w:p w:rsidR="00E202CD" w:rsidRDefault="00E202CD">
            <w:pPr>
              <w:pStyle w:val="ConsPlusNormal"/>
            </w:pPr>
            <w:r>
              <w:t>Предмет охраны, площадь</w:t>
            </w:r>
          </w:p>
        </w:tc>
        <w:tc>
          <w:tcPr>
            <w:tcW w:w="2268" w:type="dxa"/>
          </w:tcPr>
          <w:p w:rsidR="00E202CD" w:rsidRDefault="00E202CD">
            <w:pPr>
              <w:pStyle w:val="ConsPlusNormal"/>
            </w:pPr>
            <w:r>
              <w:t>Муниципальный район</w:t>
            </w:r>
          </w:p>
        </w:tc>
        <w:tc>
          <w:tcPr>
            <w:tcW w:w="2268" w:type="dxa"/>
          </w:tcPr>
          <w:p w:rsidR="00E202CD" w:rsidRDefault="00E202CD">
            <w:pPr>
              <w:pStyle w:val="ConsPlusNormal"/>
            </w:pPr>
            <w:r>
              <w:t>зона охраны</w:t>
            </w:r>
          </w:p>
        </w:tc>
      </w:tr>
      <w:tr w:rsidR="00E202CD">
        <w:tc>
          <w:tcPr>
            <w:tcW w:w="964" w:type="dxa"/>
          </w:tcPr>
          <w:p w:rsidR="00E202CD" w:rsidRDefault="00E202CD">
            <w:pPr>
              <w:pStyle w:val="ConsPlusNormal"/>
              <w:jc w:val="center"/>
            </w:pPr>
          </w:p>
        </w:tc>
        <w:tc>
          <w:tcPr>
            <w:tcW w:w="2551" w:type="dxa"/>
          </w:tcPr>
          <w:p w:rsidR="00E202CD" w:rsidRDefault="00E202CD">
            <w:pPr>
              <w:pStyle w:val="ConsPlusNormal"/>
              <w:jc w:val="center"/>
            </w:pPr>
          </w:p>
        </w:tc>
        <w:tc>
          <w:tcPr>
            <w:tcW w:w="2268" w:type="dxa"/>
          </w:tcPr>
          <w:p w:rsidR="00E202CD" w:rsidRDefault="00E202CD">
            <w:pPr>
              <w:pStyle w:val="ConsPlusNormal"/>
              <w:jc w:val="center"/>
            </w:pPr>
          </w:p>
        </w:tc>
        <w:tc>
          <w:tcPr>
            <w:tcW w:w="2268" w:type="dxa"/>
          </w:tcPr>
          <w:p w:rsidR="00E202CD" w:rsidRDefault="00E202CD">
            <w:pPr>
              <w:pStyle w:val="ConsPlusNormal"/>
              <w:jc w:val="center"/>
            </w:pPr>
          </w:p>
        </w:tc>
        <w:tc>
          <w:tcPr>
            <w:tcW w:w="2268" w:type="dxa"/>
          </w:tcPr>
          <w:p w:rsidR="00E202CD" w:rsidRDefault="00E202CD">
            <w:pPr>
              <w:pStyle w:val="ConsPlusNormal"/>
              <w:jc w:val="center"/>
            </w:pPr>
          </w:p>
        </w:tc>
        <w:tc>
          <w:tcPr>
            <w:tcW w:w="2268" w:type="dxa"/>
          </w:tcPr>
          <w:p w:rsidR="00E202CD" w:rsidRDefault="00E202CD">
            <w:pPr>
              <w:pStyle w:val="ConsPlusNormal"/>
              <w:jc w:val="center"/>
            </w:pPr>
          </w:p>
        </w:tc>
      </w:tr>
      <w:tr w:rsidR="00E202CD">
        <w:tc>
          <w:tcPr>
            <w:tcW w:w="964" w:type="dxa"/>
          </w:tcPr>
          <w:p w:rsidR="00E202CD" w:rsidRDefault="00E202CD">
            <w:pPr>
              <w:pStyle w:val="ConsPlusNormal"/>
              <w:jc w:val="center"/>
              <w:outlineLvl w:val="5"/>
            </w:pPr>
            <w:r>
              <w:t>В-II</w:t>
            </w:r>
          </w:p>
        </w:tc>
        <w:tc>
          <w:tcPr>
            <w:tcW w:w="11623" w:type="dxa"/>
            <w:gridSpan w:val="5"/>
          </w:tcPr>
          <w:p w:rsidR="00E202CD" w:rsidRDefault="00E202CD">
            <w:pPr>
              <w:pStyle w:val="ConsPlusNormal"/>
              <w:jc w:val="center"/>
            </w:pPr>
            <w:r>
              <w:t>Особо охраняемые территории историко-культурного назначения для реализации полномочия "Сохранение и использование объектов культурного наследия, находящихся в собственности субъекта Российской Федерации"</w:t>
            </w:r>
          </w:p>
        </w:tc>
      </w:tr>
      <w:tr w:rsidR="00E202CD">
        <w:tc>
          <w:tcPr>
            <w:tcW w:w="964" w:type="dxa"/>
          </w:tcPr>
          <w:p w:rsidR="00E202CD" w:rsidRDefault="00E202CD">
            <w:pPr>
              <w:pStyle w:val="ConsPlusNormal"/>
              <w:jc w:val="center"/>
            </w:pPr>
            <w:r>
              <w:t>25</w:t>
            </w:r>
          </w:p>
        </w:tc>
        <w:tc>
          <w:tcPr>
            <w:tcW w:w="2551" w:type="dxa"/>
          </w:tcPr>
          <w:p w:rsidR="00E202CD" w:rsidRDefault="00E202CD">
            <w:pPr>
              <w:pStyle w:val="ConsPlusNormal"/>
            </w:pPr>
            <w:r>
              <w:t xml:space="preserve">сохранение и использование </w:t>
            </w:r>
            <w:r>
              <w:lastRenderedPageBreak/>
              <w:t>объектов культурного наследия</w:t>
            </w:r>
          </w:p>
        </w:tc>
        <w:tc>
          <w:tcPr>
            <w:tcW w:w="2268" w:type="dxa"/>
          </w:tcPr>
          <w:p w:rsidR="00E202CD" w:rsidRDefault="00E202CD">
            <w:pPr>
              <w:pStyle w:val="ConsPlusNormal"/>
            </w:pPr>
            <w:r>
              <w:lastRenderedPageBreak/>
              <w:t xml:space="preserve">Реконструкция памятника </w:t>
            </w:r>
            <w:r>
              <w:lastRenderedPageBreak/>
              <w:t>культурного наследия</w:t>
            </w:r>
          </w:p>
        </w:tc>
        <w:tc>
          <w:tcPr>
            <w:tcW w:w="2268" w:type="dxa"/>
          </w:tcPr>
          <w:p w:rsidR="00E202CD" w:rsidRDefault="00E202CD">
            <w:pPr>
              <w:pStyle w:val="ConsPlusNormal"/>
            </w:pPr>
            <w:r>
              <w:lastRenderedPageBreak/>
              <w:t xml:space="preserve">Предмет охраны, площадь </w:t>
            </w:r>
            <w:r>
              <w:lastRenderedPageBreak/>
              <w:t>Территории объекта культурного наследия</w:t>
            </w:r>
          </w:p>
        </w:tc>
        <w:tc>
          <w:tcPr>
            <w:tcW w:w="2268" w:type="dxa"/>
          </w:tcPr>
          <w:p w:rsidR="00E202CD" w:rsidRDefault="00E202CD">
            <w:pPr>
              <w:pStyle w:val="ConsPlusNormal"/>
            </w:pPr>
            <w:r>
              <w:lastRenderedPageBreak/>
              <w:t xml:space="preserve">Населенный пункт, поселение, </w:t>
            </w:r>
            <w:r>
              <w:lastRenderedPageBreak/>
              <w:t>муниципальный район</w:t>
            </w:r>
          </w:p>
        </w:tc>
        <w:tc>
          <w:tcPr>
            <w:tcW w:w="2268" w:type="dxa"/>
          </w:tcPr>
          <w:p w:rsidR="00E202CD" w:rsidRDefault="00E202CD">
            <w:pPr>
              <w:pStyle w:val="ConsPlusNormal"/>
            </w:pPr>
            <w:r>
              <w:lastRenderedPageBreak/>
              <w:t>зоны охраны</w:t>
            </w:r>
          </w:p>
        </w:tc>
      </w:tr>
      <w:tr w:rsidR="00E202CD">
        <w:tc>
          <w:tcPr>
            <w:tcW w:w="964" w:type="dxa"/>
          </w:tcPr>
          <w:p w:rsidR="00E202CD" w:rsidRDefault="00E202CD">
            <w:pPr>
              <w:pStyle w:val="ConsPlusNormal"/>
              <w:jc w:val="center"/>
            </w:pPr>
          </w:p>
        </w:tc>
        <w:tc>
          <w:tcPr>
            <w:tcW w:w="2551" w:type="dxa"/>
          </w:tcPr>
          <w:p w:rsidR="00E202CD" w:rsidRDefault="00E202CD">
            <w:pPr>
              <w:pStyle w:val="ConsPlusNormal"/>
              <w:jc w:val="center"/>
            </w:pPr>
          </w:p>
        </w:tc>
        <w:tc>
          <w:tcPr>
            <w:tcW w:w="2268" w:type="dxa"/>
          </w:tcPr>
          <w:p w:rsidR="00E202CD" w:rsidRDefault="00E202CD">
            <w:pPr>
              <w:pStyle w:val="ConsPlusNormal"/>
              <w:jc w:val="center"/>
            </w:pPr>
          </w:p>
        </w:tc>
        <w:tc>
          <w:tcPr>
            <w:tcW w:w="2268" w:type="dxa"/>
          </w:tcPr>
          <w:p w:rsidR="00E202CD" w:rsidRDefault="00E202CD">
            <w:pPr>
              <w:pStyle w:val="ConsPlusNormal"/>
              <w:jc w:val="center"/>
            </w:pPr>
          </w:p>
        </w:tc>
        <w:tc>
          <w:tcPr>
            <w:tcW w:w="2268" w:type="dxa"/>
          </w:tcPr>
          <w:p w:rsidR="00E202CD" w:rsidRDefault="00E202CD">
            <w:pPr>
              <w:pStyle w:val="ConsPlusNormal"/>
              <w:jc w:val="center"/>
            </w:pPr>
          </w:p>
        </w:tc>
        <w:tc>
          <w:tcPr>
            <w:tcW w:w="2268" w:type="dxa"/>
          </w:tcPr>
          <w:p w:rsidR="00E202CD" w:rsidRDefault="00E202CD">
            <w:pPr>
              <w:pStyle w:val="ConsPlusNormal"/>
              <w:jc w:val="center"/>
            </w:pPr>
          </w:p>
        </w:tc>
      </w:tr>
      <w:tr w:rsidR="00E202CD">
        <w:tc>
          <w:tcPr>
            <w:tcW w:w="964" w:type="dxa"/>
          </w:tcPr>
          <w:p w:rsidR="00E202CD" w:rsidRDefault="00E202CD">
            <w:pPr>
              <w:pStyle w:val="ConsPlusNormal"/>
              <w:jc w:val="center"/>
              <w:outlineLvl w:val="5"/>
            </w:pPr>
            <w:r>
              <w:t>В-III</w:t>
            </w:r>
          </w:p>
        </w:tc>
        <w:tc>
          <w:tcPr>
            <w:tcW w:w="11623" w:type="dxa"/>
            <w:gridSpan w:val="5"/>
          </w:tcPr>
          <w:p w:rsidR="00E202CD" w:rsidRDefault="00E202CD">
            <w:pPr>
              <w:pStyle w:val="ConsPlusNormal"/>
              <w:jc w:val="center"/>
            </w:pPr>
            <w:r>
              <w:t>Особые экономические зоны разных типов для реализации полномочия "Разработка региональных научно-технических и инновационных программ и проектов"</w:t>
            </w:r>
          </w:p>
        </w:tc>
      </w:tr>
      <w:tr w:rsidR="00E202CD">
        <w:tc>
          <w:tcPr>
            <w:tcW w:w="964" w:type="dxa"/>
          </w:tcPr>
          <w:p w:rsidR="00E202CD" w:rsidRDefault="00E202CD">
            <w:pPr>
              <w:pStyle w:val="ConsPlusNormal"/>
              <w:jc w:val="center"/>
            </w:pPr>
            <w:r>
              <w:t>1</w:t>
            </w:r>
          </w:p>
        </w:tc>
        <w:tc>
          <w:tcPr>
            <w:tcW w:w="2551" w:type="dxa"/>
          </w:tcPr>
          <w:p w:rsidR="00E202CD" w:rsidRDefault="00E202CD">
            <w:pPr>
              <w:pStyle w:val="ConsPlusNormal"/>
            </w:pPr>
            <w:r>
              <w:t>Реализация полномочий в области региональных научно-технических и инновационных программ и проектов</w:t>
            </w:r>
          </w:p>
        </w:tc>
        <w:tc>
          <w:tcPr>
            <w:tcW w:w="2268" w:type="dxa"/>
          </w:tcPr>
          <w:p w:rsidR="00E202CD" w:rsidRDefault="00E202CD">
            <w:pPr>
              <w:pStyle w:val="ConsPlusNormal"/>
            </w:pPr>
            <w:r>
              <w:t>Особая экономическая зона</w:t>
            </w:r>
          </w:p>
        </w:tc>
        <w:tc>
          <w:tcPr>
            <w:tcW w:w="2268" w:type="dxa"/>
          </w:tcPr>
          <w:p w:rsidR="00E202CD" w:rsidRDefault="00E202CD">
            <w:pPr>
              <w:pStyle w:val="ConsPlusNormal"/>
            </w:pPr>
            <w:r>
              <w:t>Тип зоны, площадь</w:t>
            </w:r>
          </w:p>
        </w:tc>
        <w:tc>
          <w:tcPr>
            <w:tcW w:w="2268" w:type="dxa"/>
          </w:tcPr>
          <w:p w:rsidR="00E202CD" w:rsidRDefault="00E202CD">
            <w:pPr>
              <w:pStyle w:val="ConsPlusNormal"/>
            </w:pPr>
            <w:r>
              <w:t>Населенный пункт, поселение, муниципальный район</w:t>
            </w:r>
          </w:p>
        </w:tc>
        <w:tc>
          <w:tcPr>
            <w:tcW w:w="2268" w:type="dxa"/>
          </w:tcPr>
          <w:p w:rsidR="00E202CD" w:rsidRDefault="00E202CD">
            <w:pPr>
              <w:pStyle w:val="ConsPlusNormal"/>
            </w:pPr>
            <w:r>
              <w:t>санитарно-защитная зона в соответствии со специализацией</w:t>
            </w:r>
          </w:p>
        </w:tc>
      </w:tr>
      <w:tr w:rsidR="00E202CD">
        <w:tc>
          <w:tcPr>
            <w:tcW w:w="964" w:type="dxa"/>
          </w:tcPr>
          <w:p w:rsidR="00E202CD" w:rsidRDefault="00E202CD">
            <w:pPr>
              <w:pStyle w:val="ConsPlusNormal"/>
              <w:jc w:val="center"/>
            </w:pPr>
          </w:p>
        </w:tc>
        <w:tc>
          <w:tcPr>
            <w:tcW w:w="2551" w:type="dxa"/>
          </w:tcPr>
          <w:p w:rsidR="00E202CD" w:rsidRDefault="00E202CD">
            <w:pPr>
              <w:pStyle w:val="ConsPlusNormal"/>
              <w:jc w:val="center"/>
            </w:pPr>
          </w:p>
        </w:tc>
        <w:tc>
          <w:tcPr>
            <w:tcW w:w="2268" w:type="dxa"/>
          </w:tcPr>
          <w:p w:rsidR="00E202CD" w:rsidRDefault="00E202CD">
            <w:pPr>
              <w:pStyle w:val="ConsPlusNormal"/>
              <w:jc w:val="center"/>
            </w:pPr>
          </w:p>
        </w:tc>
        <w:tc>
          <w:tcPr>
            <w:tcW w:w="2268" w:type="dxa"/>
          </w:tcPr>
          <w:p w:rsidR="00E202CD" w:rsidRDefault="00E202CD">
            <w:pPr>
              <w:pStyle w:val="ConsPlusNormal"/>
              <w:jc w:val="center"/>
            </w:pPr>
          </w:p>
        </w:tc>
        <w:tc>
          <w:tcPr>
            <w:tcW w:w="2268" w:type="dxa"/>
          </w:tcPr>
          <w:p w:rsidR="00E202CD" w:rsidRDefault="00E202CD">
            <w:pPr>
              <w:pStyle w:val="ConsPlusNormal"/>
              <w:jc w:val="center"/>
            </w:pPr>
          </w:p>
        </w:tc>
        <w:tc>
          <w:tcPr>
            <w:tcW w:w="2268" w:type="dxa"/>
          </w:tcPr>
          <w:p w:rsidR="00E202CD" w:rsidRDefault="00E202CD">
            <w:pPr>
              <w:pStyle w:val="ConsPlusNormal"/>
              <w:jc w:val="center"/>
            </w:pPr>
          </w:p>
        </w:tc>
      </w:tr>
      <w:tr w:rsidR="00E202CD">
        <w:tc>
          <w:tcPr>
            <w:tcW w:w="964" w:type="dxa"/>
          </w:tcPr>
          <w:p w:rsidR="00E202CD" w:rsidRDefault="00E202CD">
            <w:pPr>
              <w:pStyle w:val="ConsPlusNormal"/>
              <w:jc w:val="center"/>
              <w:outlineLvl w:val="5"/>
            </w:pPr>
            <w:r>
              <w:t>В-IV</w:t>
            </w:r>
          </w:p>
        </w:tc>
        <w:tc>
          <w:tcPr>
            <w:tcW w:w="11623" w:type="dxa"/>
            <w:gridSpan w:val="5"/>
          </w:tcPr>
          <w:p w:rsidR="00E202CD" w:rsidRDefault="00E202CD">
            <w:pPr>
              <w:pStyle w:val="ConsPlusNormal"/>
              <w:jc w:val="center"/>
            </w:pPr>
            <w:r>
              <w:t>Кластеры разных типов для реализации полномочия "Разработка региональных научно-технических и инновационных программ и проектов"</w:t>
            </w:r>
          </w:p>
        </w:tc>
      </w:tr>
      <w:tr w:rsidR="00E202CD">
        <w:tc>
          <w:tcPr>
            <w:tcW w:w="964" w:type="dxa"/>
          </w:tcPr>
          <w:p w:rsidR="00E202CD" w:rsidRDefault="00E202CD">
            <w:pPr>
              <w:pStyle w:val="ConsPlusNormal"/>
              <w:jc w:val="center"/>
            </w:pPr>
            <w:r>
              <w:t>1</w:t>
            </w:r>
          </w:p>
        </w:tc>
        <w:tc>
          <w:tcPr>
            <w:tcW w:w="2551" w:type="dxa"/>
          </w:tcPr>
          <w:p w:rsidR="00E202CD" w:rsidRDefault="00E202CD">
            <w:pPr>
              <w:pStyle w:val="ConsPlusNormal"/>
            </w:pPr>
            <w:r>
              <w:t>Туристско-рекреационный кластер</w:t>
            </w:r>
          </w:p>
        </w:tc>
        <w:tc>
          <w:tcPr>
            <w:tcW w:w="2268" w:type="dxa"/>
          </w:tcPr>
          <w:p w:rsidR="00E202CD" w:rsidRDefault="00E202CD">
            <w:pPr>
              <w:pStyle w:val="ConsPlusNormal"/>
            </w:pPr>
            <w:r>
              <w:t>наименование</w:t>
            </w:r>
          </w:p>
        </w:tc>
        <w:tc>
          <w:tcPr>
            <w:tcW w:w="2268" w:type="dxa"/>
          </w:tcPr>
          <w:p w:rsidR="00E202CD" w:rsidRDefault="00E202CD">
            <w:pPr>
              <w:pStyle w:val="ConsPlusNormal"/>
            </w:pPr>
            <w:r>
              <w:t>специализация</w:t>
            </w:r>
          </w:p>
        </w:tc>
        <w:tc>
          <w:tcPr>
            <w:tcW w:w="2268" w:type="dxa"/>
          </w:tcPr>
          <w:p w:rsidR="00E202CD" w:rsidRDefault="00E202CD">
            <w:pPr>
              <w:pStyle w:val="ConsPlusNormal"/>
            </w:pPr>
            <w:r>
              <w:t>Населенный пункт, поселение, муниципальный район</w:t>
            </w:r>
          </w:p>
        </w:tc>
        <w:tc>
          <w:tcPr>
            <w:tcW w:w="2268" w:type="dxa"/>
          </w:tcPr>
          <w:p w:rsidR="00E202CD" w:rsidRDefault="00E202CD">
            <w:pPr>
              <w:pStyle w:val="ConsPlusNormal"/>
            </w:pPr>
            <w:r>
              <w:t>не требуется</w:t>
            </w:r>
          </w:p>
        </w:tc>
      </w:tr>
    </w:tbl>
    <w:p w:rsidR="00E202CD" w:rsidRDefault="00E202CD">
      <w:pPr>
        <w:pStyle w:val="ConsPlusNormal"/>
        <w:ind w:firstLine="540"/>
        <w:jc w:val="both"/>
      </w:pPr>
    </w:p>
    <w:p w:rsidR="00E202CD" w:rsidRDefault="00E202CD">
      <w:pPr>
        <w:pStyle w:val="ConsPlusNormal"/>
        <w:ind w:firstLine="540"/>
        <w:jc w:val="both"/>
      </w:pPr>
    </w:p>
    <w:p w:rsidR="00E202CD" w:rsidRDefault="00E202CD">
      <w:pPr>
        <w:pStyle w:val="ConsPlusNormal"/>
        <w:pBdr>
          <w:top w:val="single" w:sz="6" w:space="0" w:color="auto"/>
        </w:pBdr>
        <w:spacing w:before="100" w:after="100"/>
        <w:jc w:val="both"/>
        <w:rPr>
          <w:sz w:val="2"/>
          <w:szCs w:val="2"/>
        </w:rPr>
      </w:pPr>
    </w:p>
    <w:p w:rsidR="00745C0B" w:rsidRDefault="00745C0B">
      <w:bookmarkStart w:id="24" w:name="_GoBack"/>
      <w:bookmarkEnd w:id="24"/>
    </w:p>
    <w:sectPr w:rsidR="00745C0B" w:rsidSect="0018212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CD"/>
    <w:rsid w:val="00745C0B"/>
    <w:rsid w:val="00E20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2CD"/>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E202CD"/>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E202CD"/>
    <w:pPr>
      <w:widowControl w:val="0"/>
      <w:autoSpaceDE w:val="0"/>
      <w:autoSpaceDN w:val="0"/>
      <w:ind w:firstLine="0"/>
      <w:jc w:val="left"/>
    </w:pPr>
    <w:rPr>
      <w:rFonts w:eastAsia="Times New Roman"/>
      <w:b/>
      <w:szCs w:val="20"/>
      <w:lang w:eastAsia="ru-RU"/>
    </w:rPr>
  </w:style>
  <w:style w:type="paragraph" w:customStyle="1" w:styleId="ConsPlusCell">
    <w:name w:val="ConsPlusCell"/>
    <w:rsid w:val="00E202CD"/>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E202CD"/>
    <w:pPr>
      <w:widowControl w:val="0"/>
      <w:autoSpaceDE w:val="0"/>
      <w:autoSpaceDN w:val="0"/>
      <w:ind w:firstLine="0"/>
      <w:jc w:val="left"/>
    </w:pPr>
    <w:rPr>
      <w:rFonts w:eastAsia="Times New Roman"/>
      <w:szCs w:val="20"/>
      <w:lang w:eastAsia="ru-RU"/>
    </w:rPr>
  </w:style>
  <w:style w:type="paragraph" w:customStyle="1" w:styleId="ConsPlusTitlePage">
    <w:name w:val="ConsPlusTitlePage"/>
    <w:rsid w:val="00E202CD"/>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E202CD"/>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E202CD"/>
    <w:pPr>
      <w:widowControl w:val="0"/>
      <w:autoSpaceDE w:val="0"/>
      <w:autoSpaceDN w:val="0"/>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2CD"/>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E202CD"/>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E202CD"/>
    <w:pPr>
      <w:widowControl w:val="0"/>
      <w:autoSpaceDE w:val="0"/>
      <w:autoSpaceDN w:val="0"/>
      <w:ind w:firstLine="0"/>
      <w:jc w:val="left"/>
    </w:pPr>
    <w:rPr>
      <w:rFonts w:eastAsia="Times New Roman"/>
      <w:b/>
      <w:szCs w:val="20"/>
      <w:lang w:eastAsia="ru-RU"/>
    </w:rPr>
  </w:style>
  <w:style w:type="paragraph" w:customStyle="1" w:styleId="ConsPlusCell">
    <w:name w:val="ConsPlusCell"/>
    <w:rsid w:val="00E202CD"/>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E202CD"/>
    <w:pPr>
      <w:widowControl w:val="0"/>
      <w:autoSpaceDE w:val="0"/>
      <w:autoSpaceDN w:val="0"/>
      <w:ind w:firstLine="0"/>
      <w:jc w:val="left"/>
    </w:pPr>
    <w:rPr>
      <w:rFonts w:eastAsia="Times New Roman"/>
      <w:szCs w:val="20"/>
      <w:lang w:eastAsia="ru-RU"/>
    </w:rPr>
  </w:style>
  <w:style w:type="paragraph" w:customStyle="1" w:styleId="ConsPlusTitlePage">
    <w:name w:val="ConsPlusTitlePage"/>
    <w:rsid w:val="00E202CD"/>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E202CD"/>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E202CD"/>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8DDEDFC8C43D2154D3CA2C2D383ECCB2925FCDFCF454A9D77C3CCB4A3D0DD64474DB873048E49AE1A7152A541F88A91FC578F6C324248BBX4m3K" TargetMode="External"/><Relationship Id="rId117" Type="http://schemas.openxmlformats.org/officeDocument/2006/relationships/hyperlink" Target="consultantplus://offline/ref=E8DDEDFC8C43D2154D3CA2C2D383ECCB2925FCDFCF454A9D77C3CCB4A3D0DD64474DB873048E49A1167152A541F88A91FC578F6C324248BBX4m3K" TargetMode="External"/><Relationship Id="rId21" Type="http://schemas.openxmlformats.org/officeDocument/2006/relationships/hyperlink" Target="consultantplus://offline/ref=E8DDEDFC8C43D2154D3CA2C2D383ECCB2925FCDFCF454A9D77C3CCB4A3D0DD64474DB873048E4BA21B7152A541F88A91FC578F6C324248BBX4m3K" TargetMode="External"/><Relationship Id="rId42" Type="http://schemas.openxmlformats.org/officeDocument/2006/relationships/hyperlink" Target="consultantplus://offline/ref=E8DDEDFC8C43D2154D3CA2C2D383ECCB2924FFDACF444A9D77C3CCB4A3D0DD64474DB870058E47F24E3E53F905AF9990FF578C6D2EX4m1K" TargetMode="External"/><Relationship Id="rId47" Type="http://schemas.openxmlformats.org/officeDocument/2006/relationships/hyperlink" Target="consultantplus://offline/ref=E8DDEDFC8C43D2154D3CA2C2D383ECCB2924FFDACF444A9D77C3CCB4A3D0DD64474DB873048F4AA21E7152A541F88A91FC578F6C324248BBX4m3K" TargetMode="External"/><Relationship Id="rId63" Type="http://schemas.openxmlformats.org/officeDocument/2006/relationships/hyperlink" Target="consultantplus://offline/ref=E8DDEDFC8C43D2154D3CA2C2D383ECCB2924FFDACF444A9D77C3CCB4A3D0DD64474DB873038947F24E3E53F905AF9990FF578C6D2EX4m1K" TargetMode="External"/><Relationship Id="rId68" Type="http://schemas.openxmlformats.org/officeDocument/2006/relationships/hyperlink" Target="consultantplus://offline/ref=E8DDEDFC8C43D2154D3CA2C2D383ECCB2924FBDECF444A9D77C3CCB4A3D0DD64554DE07F048D52A71E6404F407XAmCK" TargetMode="External"/><Relationship Id="rId84" Type="http://schemas.openxmlformats.org/officeDocument/2006/relationships/hyperlink" Target="consultantplus://offline/ref=E8DDEDFC8C43D2154D3CA2C2D383ECCB2925FCDFCF454A9D77C3CCB4A3D0DD64554DE07F048D52A71E6404F407XAmCK" TargetMode="External"/><Relationship Id="rId89" Type="http://schemas.openxmlformats.org/officeDocument/2006/relationships/hyperlink" Target="consultantplus://offline/ref=E8DDEDFC8C43D2154D3CA2C2D383ECCB2925FCDFCF454A9D77C3CCB4A3D0DD64474DB873048E49AE167152A541F88A91FC578F6C324248BBX4m3K" TargetMode="External"/><Relationship Id="rId112" Type="http://schemas.openxmlformats.org/officeDocument/2006/relationships/hyperlink" Target="consultantplus://offline/ref=E8DDEDFC8C43D2154D3CA2C2D383ECCB282EFCD6C34B4A9D77C3CCB4A3D0DD64554DE07F048D52A71E6404F407XAmCK" TargetMode="External"/><Relationship Id="rId16" Type="http://schemas.openxmlformats.org/officeDocument/2006/relationships/hyperlink" Target="consultantplus://offline/ref=E8DDEDFC8C43D2154D3CA2C2D383ECCB2925FCDFCF454A9D77C3CCB4A3D0DD64474DB873048F4EA5197152A541F88A91FC578F6C324248BBX4m3K" TargetMode="External"/><Relationship Id="rId107" Type="http://schemas.openxmlformats.org/officeDocument/2006/relationships/hyperlink" Target="consultantplus://offline/ref=E8DDEDFC8C43D2154D3CA2C2D383ECCB2925FCDFCF454A9D77C3CCB4A3D0DD64474DB873048E49A11D7152A541F88A91FC578F6C324248BBX4m3K" TargetMode="External"/><Relationship Id="rId11" Type="http://schemas.openxmlformats.org/officeDocument/2006/relationships/hyperlink" Target="consultantplus://offline/ref=E8DDEDFC8C43D2154D3CA2C2D383ECCB2924F5D9C3464A9D77C3CCB4A3D0DD64554DE07F048D52A71E6404F407XAmCK" TargetMode="External"/><Relationship Id="rId32" Type="http://schemas.openxmlformats.org/officeDocument/2006/relationships/hyperlink" Target="consultantplus://offline/ref=E8DDEDFC8C43D2154D3CA2C2D383ECCB2925FCDFCF454A9D77C3CCB4A3D0DD64474DB873048E49A11D7152A541F88A91FC578F6C324248BBX4m3K" TargetMode="External"/><Relationship Id="rId37" Type="http://schemas.openxmlformats.org/officeDocument/2006/relationships/hyperlink" Target="consultantplus://offline/ref=E8DDEDFC8C43D2154D3CA2C2D383ECCB2924FFDACF444A9D77C3CCB4A3D0DD64474DB873048F4FA51F7152A541F88A91FC578F6C324248BBX4m3K" TargetMode="External"/><Relationship Id="rId53" Type="http://schemas.openxmlformats.org/officeDocument/2006/relationships/hyperlink" Target="consultantplus://offline/ref=E8DDEDFC8C43D2154D3CA2C2D383ECCB2924FFDACF444A9D77C3CCB4A3D0DD64474DB873048F4BA1167152A541F88A91FC578F6C324248BBX4m3K" TargetMode="External"/><Relationship Id="rId58" Type="http://schemas.openxmlformats.org/officeDocument/2006/relationships/hyperlink" Target="consultantplus://offline/ref=E8DDEDFC8C43D2154D3CA2C2D383ECCB2924FFDACF444A9D77C3CCB4A3D0DD64474DB873048F4FA0167152A541F88A91FC578F6C324248BBX4m3K" TargetMode="External"/><Relationship Id="rId74" Type="http://schemas.openxmlformats.org/officeDocument/2006/relationships/hyperlink" Target="consultantplus://offline/ref=E8DDEDFC8C43D2154D3CA2C2D383ECCB2924FFDACF444A9D77C3CCB4A3D0DD64474DB873048F4FA4167152A541F88A91FC578F6C324248BBX4m3K" TargetMode="External"/><Relationship Id="rId79" Type="http://schemas.openxmlformats.org/officeDocument/2006/relationships/hyperlink" Target="consultantplus://offline/ref=E8DDEDFC8C43D2154D3CA2C2D383ECCB2924FFDACF444A9D77C3CCB4A3D0DD64474DB873048F4AA2197152A541F88A91FC578F6C324248BBX4m3K" TargetMode="External"/><Relationship Id="rId102" Type="http://schemas.openxmlformats.org/officeDocument/2006/relationships/hyperlink" Target="consultantplus://offline/ref=E8DDEDFC8C43D2154D3CA2C2D383ECCB2925FCDFCF454A9D77C3CCB4A3D0DD64474DB873048F4CA5197152A541F88A91FC578F6C324248BBX4m3K" TargetMode="External"/><Relationship Id="rId123" Type="http://schemas.openxmlformats.org/officeDocument/2006/relationships/hyperlink" Target="consultantplus://offline/ref=E8DDEDFC8C43D2154D3CA2C2D383ECCB2825FCD7C3404A9D77C3CCB4A3D0DD64474DB873048F4CA71F7152A541F88A91FC578F6C324248BBX4m3K"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E8DDEDFC8C43D2154D3CA2C2D383ECCB2924FFDACF444A9D77C3CCB4A3D0DD64474DB873048F4AAF187152A541F88A91FC578F6C324248BBX4m3K" TargetMode="External"/><Relationship Id="rId82" Type="http://schemas.openxmlformats.org/officeDocument/2006/relationships/hyperlink" Target="consultantplus://offline/ref=E8DDEDFC8C43D2154D3CA2C2D383ECCB2924F5DBC94A4A9D77C3CCB4A3D0DD64554DE07F048D52A71E6404F407XAmCK" TargetMode="External"/><Relationship Id="rId90" Type="http://schemas.openxmlformats.org/officeDocument/2006/relationships/hyperlink" Target="consultantplus://offline/ref=E8DDEDFC8C43D2154D3CA2C2D383ECCB2925FCDFCF454A9D77C3CCB4A3D0DD64474DB873048E49A1167152A541F88A91FC578F6C324248BBX4m3K" TargetMode="External"/><Relationship Id="rId95" Type="http://schemas.openxmlformats.org/officeDocument/2006/relationships/hyperlink" Target="consultantplus://offline/ref=E8DDEDFC8C43D2154D3CA2C2D383ECCB2925FCDFCF454A9D77C3CCB4A3D0DD64474DB873048F4CA21B7152A541F88A91FC578F6C324248BBX4m3K" TargetMode="External"/><Relationship Id="rId19" Type="http://schemas.openxmlformats.org/officeDocument/2006/relationships/hyperlink" Target="consultantplus://offline/ref=E8DDEDFC8C43D2154D3CA2C2D383ECCB292BFEDBC9424A9D77C3CCB4A3D0DD64474DB8760FDB1DE24A7706F61BAC868FFC498CX6mCK" TargetMode="External"/><Relationship Id="rId14" Type="http://schemas.openxmlformats.org/officeDocument/2006/relationships/hyperlink" Target="consultantplus://offline/ref=E8DDEDFC8C43D2154D3CA2C2D383ECCB2924FBDEC2424A9D77C3CCB4A3D0DD64554DE07F048D52A71E6404F407XAmCK" TargetMode="External"/><Relationship Id="rId22" Type="http://schemas.openxmlformats.org/officeDocument/2006/relationships/hyperlink" Target="consultantplus://offline/ref=E8DDEDFC8C43D2154D3CA2C2D383ECCB2925FCDFCF454A9D77C3CCB4A3D0DD64474DB873048E4BA5167152A541F88A91FC578F6C324248BBX4m3K" TargetMode="External"/><Relationship Id="rId27" Type="http://schemas.openxmlformats.org/officeDocument/2006/relationships/hyperlink" Target="consultantplus://offline/ref=E8DDEDFC8C43D2154D3CA2C2D383ECCB2925FCDFCF454A9D77C3CCB4A3D0DD64554DE07F048D52A71E6404F407XAmCK" TargetMode="External"/><Relationship Id="rId30" Type="http://schemas.openxmlformats.org/officeDocument/2006/relationships/hyperlink" Target="consultantplus://offline/ref=E8DDEDFC8C43D2154D3CA2C2D383ECCB2924FFDACF444A9D77C3CCB4A3D0DD64474DB873048F4AA01A7152A541F88A91FC578F6C324248BBX4m3K" TargetMode="External"/><Relationship Id="rId35" Type="http://schemas.openxmlformats.org/officeDocument/2006/relationships/hyperlink" Target="consultantplus://offline/ref=E8DDEDFC8C43D2154D3CA2C2D383ECCB2924FFDACF444A9D77C3CCB4A3D0DD64474DB873048F4FA4167152A541F88A91FC578F6C324248BBX4m3K" TargetMode="External"/><Relationship Id="rId43" Type="http://schemas.openxmlformats.org/officeDocument/2006/relationships/hyperlink" Target="consultantplus://offline/ref=E8DDEDFC8C43D2154D3CA2C2D383ECCB2924FFDACF444A9D77C3CCB4A3D0DD64474DB871058418F75B2F0BF407B38690E04B8E6FX2mDK" TargetMode="External"/><Relationship Id="rId48" Type="http://schemas.openxmlformats.org/officeDocument/2006/relationships/hyperlink" Target="consultantplus://offline/ref=E8DDEDFC8C43D2154D3CA2C2D383ECCB2924FFDACF444A9D77C3CCB4A3D0DD64474DB877028418F75B2F0BF407B38690E04B8E6FX2mDK" TargetMode="External"/><Relationship Id="rId56" Type="http://schemas.openxmlformats.org/officeDocument/2006/relationships/hyperlink" Target="consultantplus://offline/ref=E8DDEDFC8C43D2154D3CA2C2D383ECCB2924FFDACF444A9D77C3CCB4A3D0DD64474DB8770C8418F75B2F0BF407B38690E04B8E6FX2mDK" TargetMode="External"/><Relationship Id="rId64" Type="http://schemas.openxmlformats.org/officeDocument/2006/relationships/hyperlink" Target="consultantplus://offline/ref=E8DDEDFC8C43D2154D3CA2C2D383ECCB2924FFDACF444A9D77C3CCB4A3D0DD64474DB870048A47F24E3E53F905AF9990FF578C6D2EX4m1K" TargetMode="External"/><Relationship Id="rId69" Type="http://schemas.openxmlformats.org/officeDocument/2006/relationships/hyperlink" Target="consultantplus://offline/ref=E8DDEDFC8C43D2154D3CA2C2D383ECCB2924FFDACF444A9D77C3CCB4A3D0DD64474DB870048747F24E3E53F905AF9990FF578C6D2EX4m1K" TargetMode="External"/><Relationship Id="rId77" Type="http://schemas.openxmlformats.org/officeDocument/2006/relationships/hyperlink" Target="consultantplus://offline/ref=E8DDEDFC8C43D2154D3CA2C2D383ECCB2924FFDACF444A9D77C3CCB4A3D0DD64474DB8770C8418F75B2F0BF407B38690E04B8E6FX2mDK" TargetMode="External"/><Relationship Id="rId100" Type="http://schemas.openxmlformats.org/officeDocument/2006/relationships/hyperlink" Target="consultantplus://offline/ref=E8DDEDFC8C43D2154D3CA2C2D383ECCB2925FCDFCF454A9D77C3CCB4A3D0DD64474DB873048F4CA5197152A541F88A91FC578F6C324248BBX4m3K" TargetMode="External"/><Relationship Id="rId105" Type="http://schemas.openxmlformats.org/officeDocument/2006/relationships/hyperlink" Target="consultantplus://offline/ref=E8DDEDFC8C43D2154D3CA2C2D383ECCB2925FCDFCF454A9D77C3CCB4A3D0DD64554DE07F048D52A71E6404F407XAmCK" TargetMode="External"/><Relationship Id="rId113" Type="http://schemas.openxmlformats.org/officeDocument/2006/relationships/hyperlink" Target="consultantplus://offline/ref=E8DDEDFC8C43D2154D3CA2C2D383ECCB282EFCD6C34B4A9D77C3CCB4A3D0DD64554DE07F048D52A71E6404F407XAmCK" TargetMode="External"/><Relationship Id="rId118" Type="http://schemas.openxmlformats.org/officeDocument/2006/relationships/hyperlink" Target="consultantplus://offline/ref=E8DDEDFC8C43D2154D3CA2C2D383ECCB2925FCDFCF454A9D77C3CCB4A3D0DD64474DB873048E4BA21B7152A541F88A91FC578F6C324248BBX4m3K" TargetMode="External"/><Relationship Id="rId8" Type="http://schemas.openxmlformats.org/officeDocument/2006/relationships/hyperlink" Target="consultantplus://offline/ref=E8DDEDFC8C43D2154D3CA2C2D383ECCB2925FCDFCF454A9D77C3CCB4A3D0DD64474DB873048E49AE187152A541F88A91FC578F6C324248BBX4m3K" TargetMode="External"/><Relationship Id="rId51" Type="http://schemas.openxmlformats.org/officeDocument/2006/relationships/hyperlink" Target="consultantplus://offline/ref=E8DDEDFC8C43D2154D3CA2C2D383ECCB2924FFDACF444A9D77C3CCB4A3D0DD64474DB873028D47F24E3E53F905AF9990FF578C6D2EX4m1K" TargetMode="External"/><Relationship Id="rId72" Type="http://schemas.openxmlformats.org/officeDocument/2006/relationships/hyperlink" Target="consultantplus://offline/ref=E8DDEDFC8C43D2154D3CA2C2D383ECCB2925FCDFCF454A9D77C3CCB4A3D0DD64554DE07F048D52A71E6404F407XAmCK" TargetMode="External"/><Relationship Id="rId80" Type="http://schemas.openxmlformats.org/officeDocument/2006/relationships/hyperlink" Target="consultantplus://offline/ref=E8DDEDFC8C43D2154D3CA2C2D383ECCB2924FFDACF444A9D77C3CCB4A3D0DD64474DB873048F4AA31E7152A541F88A91FC578F6C324248BBX4m3K" TargetMode="External"/><Relationship Id="rId85" Type="http://schemas.openxmlformats.org/officeDocument/2006/relationships/hyperlink" Target="consultantplus://offline/ref=E8DDEDFC8C43D2154D3CA2C2D383ECCB2925FCDFCF454A9D77C3CCB4A3D0DD64474DB873048F4DAE187152A541F88A91FC578F6C324248BBX4m3K" TargetMode="External"/><Relationship Id="rId93" Type="http://schemas.openxmlformats.org/officeDocument/2006/relationships/hyperlink" Target="consultantplus://offline/ref=E8DDEDFC8C43D2154D3CA2C2D383ECCB2924FAD6CC434A9D77C3CCB4A3D0DD64554DE07F048D52A71E6404F407XAmCK" TargetMode="External"/><Relationship Id="rId98" Type="http://schemas.openxmlformats.org/officeDocument/2006/relationships/hyperlink" Target="consultantplus://offline/ref=E8DDEDFC8C43D2154D3CA2C2D383ECCB2925FCDFCF454A9D77C3CCB4A3D0DD64474DB873048F4CA51B7152A541F88A91FC578F6C324248BBX4m3K" TargetMode="External"/><Relationship Id="rId121" Type="http://schemas.openxmlformats.org/officeDocument/2006/relationships/hyperlink" Target="consultantplus://offline/ref=E8DDEDFC8C43D2154D3CA2C2D383ECCB2B28FCDAC8434A9D77C3CCB4A3D0DD64474DB870078418F75B2F0BF407B38690E04B8E6FX2mDK" TargetMode="External"/><Relationship Id="rId3" Type="http://schemas.openxmlformats.org/officeDocument/2006/relationships/settings" Target="settings.xml"/><Relationship Id="rId12" Type="http://schemas.openxmlformats.org/officeDocument/2006/relationships/hyperlink" Target="consultantplus://offline/ref=E8DDEDFC8C43D2154D3CA2C2D383ECCB2924F5DEC2404A9D77C3CCB4A3D0DD64554DE07F048D52A71E6404F407XAmCK" TargetMode="External"/><Relationship Id="rId17" Type="http://schemas.openxmlformats.org/officeDocument/2006/relationships/hyperlink" Target="consultantplus://offline/ref=E8DDEDFC8C43D2154D3CA2C2D383ECCB2925FCDFCF454A9D77C3CCB4A3D0DD64474DB873048F4EA5187152A541F88A91FC578F6C324248BBX4m3K" TargetMode="External"/><Relationship Id="rId25" Type="http://schemas.openxmlformats.org/officeDocument/2006/relationships/hyperlink" Target="consultantplus://offline/ref=E8DDEDFC8C43D2154D3CA2C2D383ECCB2925FCDFCF454A9D77C3CCB4A3D0DD64554DE07F048D52A71E6404F407XAmCK" TargetMode="External"/><Relationship Id="rId33" Type="http://schemas.openxmlformats.org/officeDocument/2006/relationships/hyperlink" Target="consultantplus://offline/ref=E8DDEDFC8C43D2154D3CA2C2D383ECCB2924FFDACF444A9D77C3CCB4A3D0DD64554DE07F048D52A71E6404F407XAmCK" TargetMode="External"/><Relationship Id="rId38" Type="http://schemas.openxmlformats.org/officeDocument/2006/relationships/hyperlink" Target="consultantplus://offline/ref=E8DDEDFC8C43D2154D3CA2C2D383ECCB2924FFDACF444A9D77C3CCB4A3D0DD64474DB873048F4FA51D7152A541F88A91FC578F6C324248BBX4m3K" TargetMode="External"/><Relationship Id="rId46" Type="http://schemas.openxmlformats.org/officeDocument/2006/relationships/hyperlink" Target="consultantplus://offline/ref=E8DDEDFC8C43D2154D3CA2C2D383ECCB2924FFDACF444A9D77C3CCB4A3D0DD64474DB873048F4BA61A7152A541F88A91FC578F6C324248BBX4m3K" TargetMode="External"/><Relationship Id="rId59" Type="http://schemas.openxmlformats.org/officeDocument/2006/relationships/hyperlink" Target="consultantplus://offline/ref=E8DDEDFC8C43D2154D3CA2C2D383ECCB2924FFDACF444A9D77C3CCB4A3D0DD64474DB870038747F24E3E53F905AF9990FF578C6D2EX4m1K" TargetMode="External"/><Relationship Id="rId67" Type="http://schemas.openxmlformats.org/officeDocument/2006/relationships/hyperlink" Target="consultantplus://offline/ref=E8DDEDFC8C43D2154D3CA2C2D383ECCB2924FFDACF444A9D77C3CCB4A3D0DD64474DB8730C8A47F24E3E53F905AF9990FF578C6D2EX4m1K" TargetMode="External"/><Relationship Id="rId103" Type="http://schemas.openxmlformats.org/officeDocument/2006/relationships/hyperlink" Target="consultantplus://offline/ref=E8DDEDFC8C43D2154D3CA2C2D383ECCB2925FCDFCF454A9D77C3CCB4A3D0DD64474DB873048F4CA2187152A541F88A91FC578F6C324248BBX4m3K" TargetMode="External"/><Relationship Id="rId108" Type="http://schemas.openxmlformats.org/officeDocument/2006/relationships/hyperlink" Target="consultantplus://offline/ref=E8DDEDFC8C43D2154D3CA2C2D383ECCB2925FCDFCF454A9D77C3CCB4A3D0DD64474DB873048E49A1167152A541F88A91FC578F6C324248BBX4m3K" TargetMode="External"/><Relationship Id="rId116" Type="http://schemas.openxmlformats.org/officeDocument/2006/relationships/hyperlink" Target="consultantplus://offline/ref=E8DDEDFC8C43D2154D3CA2C2D383ECCB2925FCDFCF454A9D77C3CCB4A3D0DD64474DB873048E49AE197152A541F88A91FC578F6C324248BBX4m3K" TargetMode="External"/><Relationship Id="rId124" Type="http://schemas.openxmlformats.org/officeDocument/2006/relationships/fontTable" Target="fontTable.xml"/><Relationship Id="rId20" Type="http://schemas.openxmlformats.org/officeDocument/2006/relationships/hyperlink" Target="consultantplus://offline/ref=E8DDEDFC8C43D2154D3CA2C2D383ECCB2925FCDFCF454A9D77C3CCB4A3D0DD64474DB873048E4BA2177152A541F88A91FC578F6C324248BBX4m3K" TargetMode="External"/><Relationship Id="rId41" Type="http://schemas.openxmlformats.org/officeDocument/2006/relationships/hyperlink" Target="consultantplus://offline/ref=E8DDEDFC8C43D2154D3CA2C2D383ECCB2924FFDACF444A9D77C3CCB4A3D0DD64474DB873028847F24E3E53F905AF9990FF578C6D2EX4m1K" TargetMode="External"/><Relationship Id="rId54" Type="http://schemas.openxmlformats.org/officeDocument/2006/relationships/hyperlink" Target="consultantplus://offline/ref=E8DDEDFC8C43D2154D3CA2C2D383ECCB2924FFDACF444A9D77C3CCB4A3D0DD64474DB870048B47F24E3E53F905AF9990FF578C6D2EX4m1K" TargetMode="External"/><Relationship Id="rId62" Type="http://schemas.openxmlformats.org/officeDocument/2006/relationships/hyperlink" Target="consultantplus://offline/ref=E8DDEDFC8C43D2154D3CA2C2D383ECCB2924FFDACF444A9D77C3CCB4A3D0DD64474DB873048F4AA2187152A541F88A91FC578F6C324248BBX4m3K" TargetMode="External"/><Relationship Id="rId70" Type="http://schemas.openxmlformats.org/officeDocument/2006/relationships/hyperlink" Target="consultantplus://offline/ref=E8DDEDFC8C43D2154D3CA2C2D383ECCB2924FFDACF444A9D77C3CCB4A3D0DD64474DB870038947F24E3E53F905AF9990FF578C6D2EX4m1K" TargetMode="External"/><Relationship Id="rId75" Type="http://schemas.openxmlformats.org/officeDocument/2006/relationships/hyperlink" Target="consultantplus://offline/ref=E8DDEDFC8C43D2154D3CA2C2D383ECCB2924FFDACF444A9D77C3CCB4A3D0DD64474DB873048F4BA61C7152A541F88A91FC578F6C324248BBX4m3K" TargetMode="External"/><Relationship Id="rId83" Type="http://schemas.openxmlformats.org/officeDocument/2006/relationships/hyperlink" Target="consultantplus://offline/ref=E8DDEDFC8C43D2154D3CA2C2D383ECCB2925FCDFCF454A9D77C3CCB4A3D0DD64554DE07F048D52A71E6404F407XAmCK" TargetMode="External"/><Relationship Id="rId88" Type="http://schemas.openxmlformats.org/officeDocument/2006/relationships/hyperlink" Target="consultantplus://offline/ref=E8DDEDFC8C43D2154D3CA2C2D383ECCB2925FCDFCF454A9D77C3CCB4A3D0DD64474DB873048E49AE197152A541F88A91FC578F6C324248BBX4m3K" TargetMode="External"/><Relationship Id="rId91" Type="http://schemas.openxmlformats.org/officeDocument/2006/relationships/hyperlink" Target="consultantplus://offline/ref=E8DDEDFC8C43D2154D3CA2C2D383ECCB2925FCDFCF454A9D77C3CCB4A3D0DD64474DB873048E49AE1A7152A541F88A91FC578F6C324248BBX4m3K" TargetMode="External"/><Relationship Id="rId96" Type="http://schemas.openxmlformats.org/officeDocument/2006/relationships/hyperlink" Target="consultantplus://offline/ref=E8DDEDFC8C43D2154D3CA2C2D383ECCB2925FCDFCF454A9D77C3CCB4A3D0DD64474DB873048F4CA71E7152A541F88A91FC578F6C324248BBX4m3K" TargetMode="External"/><Relationship Id="rId111" Type="http://schemas.openxmlformats.org/officeDocument/2006/relationships/hyperlink" Target="consultantplus://offline/ref=E8DDEDFC8C43D2154D3CA2C2D383ECCB2925FCDFCF454A9D77C3CCB4A3D0DD64474DB873048F4CA6187152A541F88A91FC578F6C324248BBX4m3K" TargetMode="External"/><Relationship Id="rId1" Type="http://schemas.openxmlformats.org/officeDocument/2006/relationships/styles" Target="styles.xml"/><Relationship Id="rId6" Type="http://schemas.openxmlformats.org/officeDocument/2006/relationships/hyperlink" Target="consultantplus://offline/ref=E8DDEDFC8C43D2154D3CA2C2D383ECCB2925FCDFCF454A9D77C3CCB4A3D0DD64474DB873048F4EA4197152A541F88A91FC578F6C324248BBX4m3K" TargetMode="External"/><Relationship Id="rId15" Type="http://schemas.openxmlformats.org/officeDocument/2006/relationships/hyperlink" Target="consultantplus://offline/ref=E8DDEDFC8C43D2154D3CA2C2D383ECCB2924FDDBC3464A9D77C3CCB4A3D0DD64554DE07F048D52A71E6404F407XAmCK" TargetMode="External"/><Relationship Id="rId23" Type="http://schemas.openxmlformats.org/officeDocument/2006/relationships/hyperlink" Target="consultantplus://offline/ref=E8DDEDFC8C43D2154D3CA2C2D383ECCB2925FCDFCF454A9D77C3CCB4A3D0DD64474DB873048E4BA2187152A541F88A91FC578F6C324248BBX4m3K" TargetMode="External"/><Relationship Id="rId28" Type="http://schemas.openxmlformats.org/officeDocument/2006/relationships/hyperlink" Target="consultantplus://offline/ref=E8DDEDFC8C43D2154D3CA2C2D383ECCB2929FDDDCE4B4A9D77C3CCB4A3D0DD64554DE07F048D52A71E6404F407XAmCK" TargetMode="External"/><Relationship Id="rId36" Type="http://schemas.openxmlformats.org/officeDocument/2006/relationships/hyperlink" Target="consultantplus://offline/ref=E8DDEDFC8C43D2154D3CA2C2D383ECCB2924FFDACF444A9D77C3CCB4A3D0DD64474DB873048F4FA4167152A541F88A91FC578F6C324248BBX4m3K" TargetMode="External"/><Relationship Id="rId49" Type="http://schemas.openxmlformats.org/officeDocument/2006/relationships/hyperlink" Target="consultantplus://offline/ref=E8DDEDFC8C43D2154D3CA2C2D383ECCB2924FFDACF444A9D77C3CCB4A3D0DD64474DB873048F4FA2197152A541F88A91FC578F6C324248BBX4m3K" TargetMode="External"/><Relationship Id="rId57" Type="http://schemas.openxmlformats.org/officeDocument/2006/relationships/hyperlink" Target="consultantplus://offline/ref=E8DDEDFC8C43D2154D3CA2C2D383ECCB2924FFDACF444A9D77C3CCB4A3D0DD64474DB873048F4FA0187152A541F88A91FC578F6C324248BBX4m3K" TargetMode="External"/><Relationship Id="rId106" Type="http://schemas.openxmlformats.org/officeDocument/2006/relationships/hyperlink" Target="consultantplus://offline/ref=E8DDEDFC8C43D2154D3CA2C2D383ECCB2925FCDFCF454A9D77C3CCB4A3D0DD64474DB873048F4DAE167152A541F88A91FC578F6C324248BBX4m3K" TargetMode="External"/><Relationship Id="rId114" Type="http://schemas.openxmlformats.org/officeDocument/2006/relationships/hyperlink" Target="consultantplus://offline/ref=E8DDEDFC8C43D2154D3CA2C2D383ECCB2925FCDFCF454A9D77C3CCB4A3D0DD64474DB873048E49AE1C7152A541F88A91FC578F6C324248BBX4m3K" TargetMode="External"/><Relationship Id="rId119" Type="http://schemas.openxmlformats.org/officeDocument/2006/relationships/hyperlink" Target="consultantplus://offline/ref=E8DDEDFC8C43D2154D3CA2C2D383ECCB2925FCDFCF454A9D77C3CCB4A3D0DD64474DB873048E49AE1A7152A541F88A91FC578F6C324248BBX4m3K" TargetMode="External"/><Relationship Id="rId10" Type="http://schemas.openxmlformats.org/officeDocument/2006/relationships/hyperlink" Target="consultantplus://offline/ref=E8DDEDFC8C43D2154D3CA2C2D383ECCB2924FDDBC3444A9D77C3CCB4A3D0DD64554DE07F048D52A71E6404F407XAmCK" TargetMode="External"/><Relationship Id="rId31" Type="http://schemas.openxmlformats.org/officeDocument/2006/relationships/hyperlink" Target="consultantplus://offline/ref=E8DDEDFC8C43D2154D3CA2C2D383ECCB2925FCDFCF454A9D77C3CCB4A3D0DD64474DB873048E49A61A7152A541F88A91FC578F6C324248BBX4m3K" TargetMode="External"/><Relationship Id="rId44" Type="http://schemas.openxmlformats.org/officeDocument/2006/relationships/hyperlink" Target="consultantplus://offline/ref=E8DDEDFC8C43D2154D3CA2C2D383ECCB2924FFDACF444A9D77C3CCB4A3D0DD64474DB875068418F75B2F0BF407B38690E04B8E6FX2mDK" TargetMode="External"/><Relationship Id="rId52" Type="http://schemas.openxmlformats.org/officeDocument/2006/relationships/hyperlink" Target="consultantplus://offline/ref=E8DDEDFC8C43D2154D3CA2C2D383ECCB2924FFDACF444A9D77C3CCB4A3D0DD64474DB873048F4FA31D7152A541F88A91FC578F6C324248BBX4m3K" TargetMode="External"/><Relationship Id="rId60" Type="http://schemas.openxmlformats.org/officeDocument/2006/relationships/hyperlink" Target="consultantplus://offline/ref=E8DDEDFC8C43D2154D3CA2C2D383ECCB2924FFDACF444A9D77C3CCB4A3D0DD64474DB873048F4AA4187152A541F88A91FC578F6C324248BBX4m3K" TargetMode="External"/><Relationship Id="rId65" Type="http://schemas.openxmlformats.org/officeDocument/2006/relationships/hyperlink" Target="consultantplus://offline/ref=E8DDEDFC8C43D2154D3CA2C2D383ECCB2924FFDACF444A9D77C3CCB4A3D0DD64474DB873028F47F24E3E53F905AF9990FF578C6D2EX4m1K" TargetMode="External"/><Relationship Id="rId73" Type="http://schemas.openxmlformats.org/officeDocument/2006/relationships/hyperlink" Target="consultantplus://offline/ref=E8DDEDFC8C43D2154D3CA2C2D383ECCB2924FFDACF444A9D77C3CCB4A3D0DD64474DB873048F4FA4167152A541F88A91FC578F6C324248BBX4m3K" TargetMode="External"/><Relationship Id="rId78" Type="http://schemas.openxmlformats.org/officeDocument/2006/relationships/hyperlink" Target="consultantplus://offline/ref=E8DDEDFC8C43D2154D3CA2C2D383ECCB2924FFDACF444A9D77C3CCB4A3D0DD64474DB873048F4FA0167152A541F88A91FC578F6C324248BBX4m3K" TargetMode="External"/><Relationship Id="rId81" Type="http://schemas.openxmlformats.org/officeDocument/2006/relationships/hyperlink" Target="consultantplus://offline/ref=E8DDEDFC8C43D2154D3CA2C2D383ECCB2924FFDACF444A9D77C3CCB4A3D0DD64554DE07F048D52A71E6404F407XAmCK" TargetMode="External"/><Relationship Id="rId86" Type="http://schemas.openxmlformats.org/officeDocument/2006/relationships/hyperlink" Target="consultantplus://offline/ref=E8DDEDFC8C43D2154D3CA2C2D383ECCB2925FCDFCF454A9D77C3CCB4A3D0DD64474DB873048F4CA41A7152A541F88A91FC578F6C324248BBX4m3K" TargetMode="External"/><Relationship Id="rId94" Type="http://schemas.openxmlformats.org/officeDocument/2006/relationships/hyperlink" Target="consultantplus://offline/ref=E8DDEDFC8C43D2154D3CA2C2D383ECCB2925FCDFCF454A9D77C3CCB4A3D0DD64554DE07F048D52A71E6404F407XAmCK" TargetMode="External"/><Relationship Id="rId99" Type="http://schemas.openxmlformats.org/officeDocument/2006/relationships/hyperlink" Target="consultantplus://offline/ref=E8DDEDFC8C43D2154D3CA2C2D383ECCB2925FCDFCF454A9D77C3CCB4A3D0DD64474DB873048F4CA51A7152A541F88A91FC578F6C324248BBX4m3K" TargetMode="External"/><Relationship Id="rId101" Type="http://schemas.openxmlformats.org/officeDocument/2006/relationships/hyperlink" Target="consultantplus://offline/ref=E8DDEDFC8C43D2154D3CA2C2D383ECCB2925FCDFCF454A9D77C3CCB4A3D0DD64474DB873048F4CA2187152A541F88A91FC578F6C324248BBX4m3K" TargetMode="External"/><Relationship Id="rId122" Type="http://schemas.openxmlformats.org/officeDocument/2006/relationships/hyperlink" Target="consultantplus://offline/ref=E8DDEDFC8C43D2154D3CA2C2D383ECCB2825FCD7C3404A9D77C3CCB4A3D0DD64474DB873048F4CA71F7152A541F88A91FC578F6C324248BBX4m3K" TargetMode="External"/><Relationship Id="rId4" Type="http://schemas.openxmlformats.org/officeDocument/2006/relationships/webSettings" Target="webSettings.xml"/><Relationship Id="rId9" Type="http://schemas.openxmlformats.org/officeDocument/2006/relationships/hyperlink" Target="consultantplus://offline/ref=E8DDEDFC8C43D2154D3CA2C2D383ECCB2925FCDFCF454A9D77C3CCB4A3D0DD64474DB873048E4BA5177152A541F88A91FC578F6C324248BBX4m3K" TargetMode="External"/><Relationship Id="rId13" Type="http://schemas.openxmlformats.org/officeDocument/2006/relationships/hyperlink" Target="consultantplus://offline/ref=E8DDEDFC8C43D2154D3CA2C2D383ECCB2924F5DACB464A9D77C3CCB4A3D0DD64554DE07F048D52A71E6404F407XAmCK" TargetMode="External"/><Relationship Id="rId18" Type="http://schemas.openxmlformats.org/officeDocument/2006/relationships/hyperlink" Target="consultantplus://offline/ref=E8DDEDFC8C43D2154D3CA2C2D383ECCB292BFEDBC9424A9D77C3CCB4A3D0DD64474DB8760FDB1DE24A7706F61BAC868FFC498CX6mCK" TargetMode="External"/><Relationship Id="rId39" Type="http://schemas.openxmlformats.org/officeDocument/2006/relationships/hyperlink" Target="consultantplus://offline/ref=E8DDEDFC8C43D2154D3CA2C2D383ECCB2924FFDACF444A9D77C3CCB4A3D0DD64474DB873048F4FA51B7152A541F88A91FC578F6C324248BBX4m3K" TargetMode="External"/><Relationship Id="rId109" Type="http://schemas.openxmlformats.org/officeDocument/2006/relationships/hyperlink" Target="consultantplus://offline/ref=E8DDEDFC8C43D2154D3CA2C2D383ECCB2925FCDFCF454A9D77C3CCB4A3D0DD64554DE07F048D52A71E6404F407XAmCK" TargetMode="External"/><Relationship Id="rId34" Type="http://schemas.openxmlformats.org/officeDocument/2006/relationships/hyperlink" Target="consultantplus://offline/ref=E8DDEDFC8C43D2154D3CA2C2D383ECCB2925FCDFCF454A9D77C3CCB4A3D0DD64474DB873048E4BA21B7152A541F88A91FC578F6C324248BBX4m3K" TargetMode="External"/><Relationship Id="rId50" Type="http://schemas.openxmlformats.org/officeDocument/2006/relationships/hyperlink" Target="consultantplus://offline/ref=E8DDEDFC8C43D2154D3CA2C2D383ECCB2924FFDACF444A9D77C3CCB4A3D0DD64474DB874028418F75B2F0BF407B38690E04B8E6FX2mDK" TargetMode="External"/><Relationship Id="rId55" Type="http://schemas.openxmlformats.org/officeDocument/2006/relationships/hyperlink" Target="consultantplus://offline/ref=E8DDEDFC8C43D2154D3CA2C2D383ECCB2924FFDACF444A9D77C3CCB4A3D0DD64474DB873048F4AA21C7152A541F88A91FC578F6C324248BBX4m3K" TargetMode="External"/><Relationship Id="rId76" Type="http://schemas.openxmlformats.org/officeDocument/2006/relationships/hyperlink" Target="consultantplus://offline/ref=E8DDEDFC8C43D2154D3CA2C2D383ECCB2924FFDACF444A9D77C3CCB4A3D0DD64474DB877038418F75B2F0BF407B38690E04B8E6FX2mDK" TargetMode="External"/><Relationship Id="rId97" Type="http://schemas.openxmlformats.org/officeDocument/2006/relationships/hyperlink" Target="consultantplus://offline/ref=E8DDEDFC8C43D2154D3CA2C2D383ECCB2925FCDFCF454A9D77C3CCB4A3D0DD64474DB873048F4CA51C7152A541F88A91FC578F6C324248BBX4m3K" TargetMode="External"/><Relationship Id="rId104" Type="http://schemas.openxmlformats.org/officeDocument/2006/relationships/hyperlink" Target="consultantplus://offline/ref=E8DDEDFC8C43D2154D3CA2C2D383ECCB2925FCDFCF454A9D77C3CCB4A3D0DD64474DB873048E4BA21B7152A541F88A91FC578F6C324248BBX4m3K" TargetMode="External"/><Relationship Id="rId120" Type="http://schemas.openxmlformats.org/officeDocument/2006/relationships/hyperlink" Target="consultantplus://offline/ref=E8DDEDFC8C43D2154D3CA2C2D383ECCB2925FCDFCF454A9D77C3CCB4A3D0DD64474DB873048E49AE197152A541F88A91FC578F6C324248BBX4m3K" TargetMode="External"/><Relationship Id="rId125" Type="http://schemas.openxmlformats.org/officeDocument/2006/relationships/theme" Target="theme/theme1.xml"/><Relationship Id="rId7" Type="http://schemas.openxmlformats.org/officeDocument/2006/relationships/hyperlink" Target="consultantplus://offline/ref=E8DDEDFC8C43D2154D3CA2C2D383ECCB2925FCDFCF454A9D77C3CCB4A3D0DD64474DB873048F4DAE187152A541F88A91FC578F6C324248BBX4m3K" TargetMode="External"/><Relationship Id="rId71" Type="http://schemas.openxmlformats.org/officeDocument/2006/relationships/hyperlink" Target="consultantplus://offline/ref=E8DDEDFC8C43D2154D3CA2C2D383ECCB2924FFDACF444A9D77C3CCB4A3D0DD64474DB873048F4BA6187152A541F88A91FC578F6C324248BBX4m3K" TargetMode="External"/><Relationship Id="rId92" Type="http://schemas.openxmlformats.org/officeDocument/2006/relationships/hyperlink" Target="consultantplus://offline/ref=E8DDEDFC8C43D2154D3CA2C2D383ECCB2925FCDFCF454A9D77C3CCB4A3D0DD64474DB873048E49AE197152A541F88A91FC578F6C324248BBX4m3K" TargetMode="External"/><Relationship Id="rId2" Type="http://schemas.microsoft.com/office/2007/relationships/stylesWithEffects" Target="stylesWithEffects.xml"/><Relationship Id="rId29" Type="http://schemas.openxmlformats.org/officeDocument/2006/relationships/hyperlink" Target="consultantplus://offline/ref=E8DDEDFC8C43D2154D3CA2C2D383ECCB2924FFDACF444A9D77C3CCB4A3D0DD64474DB873048F4EA7167152A541F88A91FC578F6C324248BBX4m3K" TargetMode="External"/><Relationship Id="rId24" Type="http://schemas.openxmlformats.org/officeDocument/2006/relationships/hyperlink" Target="consultantplus://offline/ref=E8DDEDFC8C43D2154D3CA2C2D383ECCB2925FCDFCF454A9D77C3CCB4A3D0DD64474DB870068D47F24E3E53F905AF9990FF578C6D2EX4m1K" TargetMode="External"/><Relationship Id="rId40" Type="http://schemas.openxmlformats.org/officeDocument/2006/relationships/hyperlink" Target="consultantplus://offline/ref=E8DDEDFC8C43D2154D3CA2C2D383ECCB2924FFDACF444A9D77C3CCB4A3D0DD64474DB8750FDB1DE24A7706F61BAC868FFC498CX6mCK" TargetMode="External"/><Relationship Id="rId45" Type="http://schemas.openxmlformats.org/officeDocument/2006/relationships/hyperlink" Target="consultantplus://offline/ref=E8DDEDFC8C43D2154D3CA2C2D383ECCB2924FFDACF444A9D77C3CCB4A3D0DD64474DB873048F4BA61B7152A541F88A91FC578F6C324248BBX4m3K" TargetMode="External"/><Relationship Id="rId66" Type="http://schemas.openxmlformats.org/officeDocument/2006/relationships/hyperlink" Target="consultantplus://offline/ref=E8DDEDFC8C43D2154D3CA2C2D383ECCB2924FFDACF444A9D77C3CCB4A3D0DD64474DB873028E47F24E3E53F905AF9990FF578C6D2EX4m1K" TargetMode="External"/><Relationship Id="rId87" Type="http://schemas.openxmlformats.org/officeDocument/2006/relationships/hyperlink" Target="consultantplus://offline/ref=E8DDEDFC8C43D2154D3CA2C2D383ECCB2925FCDFCF454A9D77C3CCB4A3D0DD64474DB873048E49AE1A7152A541F88A91FC578F6C324248BBX4m3K" TargetMode="External"/><Relationship Id="rId110" Type="http://schemas.openxmlformats.org/officeDocument/2006/relationships/hyperlink" Target="consultantplus://offline/ref=E8DDEDFC8C43D2154D3CA2C2D383ECCB2824FBDAC0141D9F2696C2B1AB8087745104B5701A8E4DB81D7A04XFm5K" TargetMode="External"/><Relationship Id="rId115" Type="http://schemas.openxmlformats.org/officeDocument/2006/relationships/hyperlink" Target="consultantplus://offline/ref=E8DDEDFC8C43D2154D3CA2C2D383ECCB2925FCDFCF454A9D77C3CCB4A3D0DD64474DB873048E49AE1A7152A541F88A91FC578F6C324248BBX4m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132</Pages>
  <Words>32350</Words>
  <Characters>184400</Characters>
  <Application>Microsoft Office Word</Application>
  <DocSecurity>0</DocSecurity>
  <Lines>1536</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Ольга Сергеевна</dc:creator>
  <cp:lastModifiedBy>Макарова Ольга Сергеевна</cp:lastModifiedBy>
  <cp:revision>1</cp:revision>
  <dcterms:created xsi:type="dcterms:W3CDTF">2021-11-02T10:38:00Z</dcterms:created>
  <dcterms:modified xsi:type="dcterms:W3CDTF">2021-11-02T10:39:00Z</dcterms:modified>
</cp:coreProperties>
</file>